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A3B06" w14:textId="181BC513" w:rsidR="00976769" w:rsidRDefault="00976769" w:rsidP="00976769">
      <w:pPr>
        <w:pStyle w:val="paragraph"/>
        <w:spacing w:before="0" w:beforeAutospacing="0" w:after="0" w:afterAutospacing="0"/>
        <w:textAlignment w:val="baseline"/>
        <w:rPr>
          <w:rFonts w:ascii="Segoe UI" w:hAnsi="Segoe UI" w:cs="Segoe UI"/>
          <w:color w:val="000000"/>
          <w:sz w:val="18"/>
          <w:szCs w:val="18"/>
        </w:rPr>
      </w:pPr>
      <w:bookmarkStart w:id="0" w:name="_GoBack"/>
      <w:bookmarkEnd w:id="0"/>
      <w:r w:rsidRPr="308FBD35">
        <w:rPr>
          <w:rStyle w:val="normaltextrun"/>
          <w:b/>
          <w:bCs/>
          <w:color w:val="000000" w:themeColor="text1"/>
        </w:rPr>
        <w:t>William Carey International University    </w:t>
      </w:r>
      <w:r>
        <w:rPr>
          <w:noProof/>
        </w:rPr>
        <w:drawing>
          <wp:inline distT="0" distB="0" distL="0" distR="0" wp14:anchorId="19611DA0" wp14:editId="3ECB7D60">
            <wp:extent cx="838200" cy="783590"/>
            <wp:effectExtent l="0" t="0" r="0" b="3810"/>
            <wp:docPr id="463354562" name="Picture 5" descr="/var/folders/yb/hxq_w0694hv7fbtn_45zhx0w0000gr/T/com.microsoft.Word/Content.MSO/AD403F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838200" cy="783590"/>
                    </a:xfrm>
                    <a:prstGeom prst="rect">
                      <a:avLst/>
                    </a:prstGeom>
                  </pic:spPr>
                </pic:pic>
              </a:graphicData>
            </a:graphic>
          </wp:inline>
        </w:drawing>
      </w:r>
      <w:r w:rsidRPr="308FBD35">
        <w:rPr>
          <w:rStyle w:val="normaltextrun"/>
          <w:b/>
          <w:bCs/>
          <w:color w:val="000000" w:themeColor="text1"/>
        </w:rPr>
        <w:t>                                     Registrar’s Office </w:t>
      </w:r>
      <w:r w:rsidRPr="308FBD35">
        <w:rPr>
          <w:rStyle w:val="eop"/>
          <w:color w:val="000000" w:themeColor="text1"/>
        </w:rPr>
        <w:t> </w:t>
      </w:r>
    </w:p>
    <w:p w14:paraId="2C771BFD" w14:textId="1940BFB7" w:rsidR="00976769" w:rsidRDefault="00976769" w:rsidP="00976769">
      <w:pPr>
        <w:pStyle w:val="paragraph"/>
        <w:spacing w:before="0" w:beforeAutospacing="0" w:after="0" w:afterAutospacing="0"/>
        <w:textAlignment w:val="baseline"/>
        <w:rPr>
          <w:rFonts w:ascii="Segoe UI" w:hAnsi="Segoe UI" w:cs="Segoe UI"/>
          <w:color w:val="000000"/>
          <w:sz w:val="18"/>
          <w:szCs w:val="18"/>
        </w:rPr>
      </w:pPr>
      <w:r>
        <w:rPr>
          <w:rStyle w:val="normaltextrun"/>
          <w:color w:val="000000"/>
          <w:sz w:val="22"/>
          <w:szCs w:val="22"/>
        </w:rPr>
        <w:t>1605 E. Elizabeth St., Pasadena, CA                                                                                    Phone: 626-398 -2273  </w:t>
      </w:r>
      <w:r>
        <w:rPr>
          <w:rStyle w:val="eop"/>
          <w:color w:val="000000"/>
          <w:sz w:val="22"/>
          <w:szCs w:val="22"/>
        </w:rPr>
        <w:t> </w:t>
      </w:r>
    </w:p>
    <w:p w14:paraId="70798556" w14:textId="77777777" w:rsidR="00976769" w:rsidRDefault="00976769" w:rsidP="00976769">
      <w:pPr>
        <w:pStyle w:val="paragraph"/>
        <w:spacing w:before="0" w:beforeAutospacing="0" w:after="0" w:afterAutospacing="0"/>
        <w:jc w:val="right"/>
        <w:textAlignment w:val="baseline"/>
        <w:rPr>
          <w:rFonts w:ascii="Segoe UI" w:hAnsi="Segoe UI" w:cs="Segoe UI"/>
          <w:color w:val="000000"/>
          <w:sz w:val="18"/>
          <w:szCs w:val="18"/>
        </w:rPr>
      </w:pPr>
      <w:r>
        <w:rPr>
          <w:rStyle w:val="normaltextrun"/>
          <w:color w:val="000000"/>
          <w:sz w:val="22"/>
          <w:szCs w:val="22"/>
        </w:rPr>
        <w:t> registrar@wciu.edu </w:t>
      </w:r>
      <w:r>
        <w:rPr>
          <w:rStyle w:val="eop"/>
          <w:color w:val="000000"/>
          <w:sz w:val="22"/>
          <w:szCs w:val="22"/>
        </w:rPr>
        <w:t> </w:t>
      </w:r>
    </w:p>
    <w:p w14:paraId="032570AD" w14:textId="77777777" w:rsidR="00976769" w:rsidRPr="007E30A5" w:rsidRDefault="00976769" w:rsidP="00976769">
      <w:pPr>
        <w:jc w:val="center"/>
        <w:rPr>
          <w:rFonts w:ascii="Arial Narrow" w:hAnsi="Arial Narrow"/>
          <w:b/>
          <w:sz w:val="22"/>
          <w:szCs w:val="22"/>
        </w:rPr>
      </w:pPr>
      <w:r w:rsidRPr="007E30A5">
        <w:rPr>
          <w:rFonts w:ascii="Arial Narrow" w:hAnsi="Arial Narrow"/>
          <w:b/>
          <w:sz w:val="28"/>
          <w:szCs w:val="28"/>
        </w:rPr>
        <w:t xml:space="preserve">TUL560: </w:t>
      </w:r>
      <w:r w:rsidRPr="007E30A5">
        <w:rPr>
          <w:rFonts w:ascii="Arial Narrow" w:hAnsi="Arial Narrow"/>
          <w:b/>
          <w:i/>
          <w:sz w:val="28"/>
          <w:szCs w:val="28"/>
        </w:rPr>
        <w:t>Practical Theology of</w:t>
      </w:r>
      <w:r w:rsidRPr="007E30A5">
        <w:rPr>
          <w:rFonts w:ascii="Arial Narrow" w:hAnsi="Arial Narrow"/>
          <w:b/>
          <w:sz w:val="28"/>
          <w:szCs w:val="28"/>
        </w:rPr>
        <w:t xml:space="preserve"> </w:t>
      </w:r>
      <w:r w:rsidRPr="007E30A5">
        <w:rPr>
          <w:rFonts w:ascii="Arial Narrow" w:hAnsi="Arial Narrow"/>
          <w:b/>
          <w:i/>
          <w:sz w:val="28"/>
          <w:szCs w:val="28"/>
        </w:rPr>
        <w:t>Community Economics</w:t>
      </w:r>
      <w:r w:rsidRPr="007E30A5">
        <w:rPr>
          <w:rFonts w:ascii="Arial Narrow" w:hAnsi="Arial Narrow"/>
          <w:b/>
          <w:sz w:val="22"/>
          <w:szCs w:val="22"/>
        </w:rPr>
        <w:t xml:space="preserve"> </w:t>
      </w:r>
    </w:p>
    <w:p w14:paraId="3E4977BE" w14:textId="0DE3081E" w:rsidR="00976769" w:rsidRDefault="00976769" w:rsidP="00644BF6">
      <w:pPr>
        <w:jc w:val="center"/>
        <w:rPr>
          <w:rFonts w:ascii="Arial Narrow" w:hAnsi="Arial Narrow"/>
          <w:b/>
          <w:sz w:val="28"/>
          <w:szCs w:val="28"/>
        </w:rPr>
      </w:pPr>
      <w:r w:rsidRPr="007E30A5">
        <w:rPr>
          <w:rFonts w:ascii="Arial Narrow" w:hAnsi="Arial Narrow"/>
          <w:b/>
          <w:sz w:val="28"/>
          <w:szCs w:val="28"/>
        </w:rPr>
        <w:t>(</w:t>
      </w:r>
      <w:r>
        <w:rPr>
          <w:rFonts w:ascii="Arial Narrow" w:hAnsi="Arial Narrow"/>
          <w:b/>
          <w:sz w:val="28"/>
          <w:szCs w:val="28"/>
        </w:rPr>
        <w:t>3</w:t>
      </w:r>
      <w:r w:rsidRPr="007E30A5">
        <w:rPr>
          <w:rFonts w:ascii="Arial Narrow" w:hAnsi="Arial Narrow"/>
          <w:b/>
          <w:sz w:val="28"/>
          <w:szCs w:val="28"/>
        </w:rPr>
        <w:t xml:space="preserve"> units)</w:t>
      </w:r>
    </w:p>
    <w:p w14:paraId="078D387B" w14:textId="59BB1820" w:rsidR="00976769" w:rsidRPr="007E30A5" w:rsidRDefault="003E086B" w:rsidP="00976769">
      <w:pPr>
        <w:jc w:val="center"/>
        <w:rPr>
          <w:rFonts w:ascii="Arial Narrow" w:hAnsi="Arial Narrow"/>
          <w:b/>
          <w:sz w:val="28"/>
          <w:szCs w:val="28"/>
        </w:rPr>
      </w:pPr>
      <w:r>
        <w:rPr>
          <w:rFonts w:ascii="Garamond" w:eastAsia="Garamond" w:hAnsi="Garamond" w:cs="Garamond"/>
          <w:b/>
          <w:bCs/>
          <w:noProof/>
          <w:sz w:val="32"/>
          <w:szCs w:val="32"/>
        </w:rPr>
        <w:drawing>
          <wp:anchor distT="152400" distB="152400" distL="152400" distR="152400" simplePos="0" relativeHeight="251658240" behindDoc="0" locked="0" layoutInCell="0" allowOverlap="0" wp14:anchorId="0BF51097" wp14:editId="7A0EC9E9">
            <wp:simplePos x="0" y="0"/>
            <wp:positionH relativeFrom="page">
              <wp:posOffset>2220595</wp:posOffset>
            </wp:positionH>
            <wp:positionV relativeFrom="page">
              <wp:posOffset>2849202</wp:posOffset>
            </wp:positionV>
            <wp:extent cx="3547745" cy="1572260"/>
            <wp:effectExtent l="0" t="0" r="0" b="2540"/>
            <wp:wrapTopAndBottom distT="152400" distB="152400"/>
            <wp:docPr id="1073741826" name="officeArt object" descr="A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age1.tif"/>
                    <pic:cNvPicPr/>
                  </pic:nvPicPr>
                  <pic:blipFill>
                    <a:blip r:embed="rId11"/>
                    <a:stretch>
                      <a:fillRect/>
                    </a:stretch>
                  </pic:blipFill>
                  <pic:spPr>
                    <a:xfrm>
                      <a:off x="0" y="0"/>
                      <a:ext cx="3547745" cy="15722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8A47B46" w14:textId="16586DFE" w:rsidR="00976769" w:rsidRDefault="00976769" w:rsidP="00976769">
      <w:pPr>
        <w:pStyle w:val="paragraph"/>
        <w:spacing w:before="0" w:beforeAutospacing="0" w:after="0" w:afterAutospacing="0"/>
        <w:textAlignment w:val="baseline"/>
        <w:rPr>
          <w:rStyle w:val="eop"/>
          <w:b/>
          <w:bCs/>
          <w:color w:val="000000"/>
          <w:u w:val="single"/>
        </w:rPr>
      </w:pPr>
      <w:r>
        <w:rPr>
          <w:rStyle w:val="normaltextrun"/>
          <w:b/>
          <w:bCs/>
          <w:color w:val="000000"/>
          <w:u w:val="single"/>
        </w:rPr>
        <w:t>Course Information</w:t>
      </w:r>
      <w:r>
        <w:rPr>
          <w:rStyle w:val="eop"/>
          <w:b/>
          <w:bCs/>
          <w:color w:val="000000"/>
          <w:u w:val="single"/>
        </w:rPr>
        <w:t> </w:t>
      </w:r>
    </w:p>
    <w:p w14:paraId="598070E7" w14:textId="77777777" w:rsidR="00AF318C" w:rsidRDefault="00AF318C" w:rsidP="00976769">
      <w:pPr>
        <w:pStyle w:val="paragraph"/>
        <w:spacing w:before="0" w:beforeAutospacing="0" w:after="0" w:afterAutospacing="0"/>
        <w:textAlignment w:val="baseline"/>
        <w:rPr>
          <w:rFonts w:ascii="Segoe UI" w:hAnsi="Segoe UI" w:cs="Segoe UI"/>
          <w:b/>
          <w:bCs/>
          <w:color w:val="000000"/>
          <w:sz w:val="18"/>
          <w:szCs w:val="1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ontent table"/>
      </w:tblPr>
      <w:tblGrid>
        <w:gridCol w:w="3086"/>
        <w:gridCol w:w="3744"/>
        <w:gridCol w:w="2514"/>
      </w:tblGrid>
      <w:tr w:rsidR="00976769" w14:paraId="430556E5" w14:textId="77777777" w:rsidTr="00976769">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919E4EE" w14:textId="77777777" w:rsidR="00976769" w:rsidRDefault="00976769" w:rsidP="00976769">
            <w:pPr>
              <w:pStyle w:val="paragraph"/>
              <w:spacing w:before="0" w:beforeAutospacing="0" w:after="0" w:afterAutospacing="0"/>
              <w:textAlignment w:val="baseline"/>
              <w:rPr>
                <w:b/>
                <w:bCs/>
                <w:i/>
                <w:iCs/>
                <w:color w:val="000000"/>
              </w:rPr>
            </w:pPr>
            <w:r>
              <w:rPr>
                <w:rStyle w:val="normaltextrun"/>
                <w:b/>
                <w:bCs/>
                <w:i/>
                <w:iCs/>
                <w:color w:val="000000"/>
              </w:rPr>
              <w:t>Program</w:t>
            </w:r>
            <w:r>
              <w:rPr>
                <w:rStyle w:val="eop"/>
                <w:b/>
                <w:bCs/>
                <w:i/>
                <w:iCs/>
                <w:color w:val="000000"/>
              </w:rPr>
              <w:t> </w:t>
            </w:r>
          </w:p>
        </w:tc>
        <w:tc>
          <w:tcPr>
            <w:tcW w:w="3945" w:type="dxa"/>
            <w:tcBorders>
              <w:top w:val="single" w:sz="6" w:space="0" w:color="auto"/>
              <w:left w:val="nil"/>
              <w:bottom w:val="single" w:sz="6" w:space="0" w:color="auto"/>
              <w:right w:val="single" w:sz="6" w:space="0" w:color="auto"/>
            </w:tcBorders>
            <w:shd w:val="clear" w:color="auto" w:fill="auto"/>
            <w:hideMark/>
          </w:tcPr>
          <w:p w14:paraId="61703BCA" w14:textId="77777777" w:rsidR="00976769" w:rsidRDefault="00976769" w:rsidP="00976769">
            <w:pPr>
              <w:pStyle w:val="paragraph"/>
              <w:spacing w:before="0" w:beforeAutospacing="0" w:after="0" w:afterAutospacing="0"/>
              <w:textAlignment w:val="baseline"/>
              <w:rPr>
                <w:b/>
                <w:bCs/>
                <w:i/>
                <w:iCs/>
                <w:color w:val="000000"/>
              </w:rPr>
            </w:pPr>
            <w:r>
              <w:rPr>
                <w:rStyle w:val="normaltextrun"/>
                <w:b/>
                <w:bCs/>
                <w:i/>
                <w:iCs/>
                <w:color w:val="000000"/>
              </w:rPr>
              <w:t>Area of Focus</w:t>
            </w:r>
            <w:r>
              <w:rPr>
                <w:rStyle w:val="eop"/>
                <w:b/>
                <w:bCs/>
                <w:i/>
                <w:iCs/>
                <w:color w:val="000000"/>
              </w:rPr>
              <w:t> </w:t>
            </w:r>
          </w:p>
        </w:tc>
        <w:tc>
          <w:tcPr>
            <w:tcW w:w="2685" w:type="dxa"/>
            <w:tcBorders>
              <w:top w:val="single" w:sz="6" w:space="0" w:color="auto"/>
              <w:left w:val="nil"/>
              <w:bottom w:val="single" w:sz="6" w:space="0" w:color="auto"/>
              <w:right w:val="single" w:sz="6" w:space="0" w:color="auto"/>
            </w:tcBorders>
            <w:shd w:val="clear" w:color="auto" w:fill="auto"/>
            <w:hideMark/>
          </w:tcPr>
          <w:p w14:paraId="29B294DB" w14:textId="77777777" w:rsidR="00976769" w:rsidRDefault="00976769" w:rsidP="00976769">
            <w:pPr>
              <w:pStyle w:val="paragraph"/>
              <w:spacing w:before="0" w:beforeAutospacing="0" w:after="0" w:afterAutospacing="0"/>
              <w:textAlignment w:val="baseline"/>
              <w:rPr>
                <w:b/>
                <w:bCs/>
                <w:i/>
                <w:iCs/>
                <w:color w:val="000000"/>
              </w:rPr>
            </w:pPr>
            <w:r>
              <w:rPr>
                <w:rStyle w:val="normaltextrun"/>
                <w:b/>
                <w:bCs/>
                <w:i/>
                <w:iCs/>
                <w:color w:val="000000"/>
              </w:rPr>
              <w:t>Number of Credits</w:t>
            </w:r>
            <w:r>
              <w:rPr>
                <w:rStyle w:val="eop"/>
                <w:b/>
                <w:bCs/>
                <w:i/>
                <w:iCs/>
                <w:color w:val="000000"/>
              </w:rPr>
              <w:t> </w:t>
            </w:r>
          </w:p>
        </w:tc>
      </w:tr>
      <w:tr w:rsidR="00976769" w14:paraId="3FE3314F" w14:textId="77777777" w:rsidTr="00976769">
        <w:tc>
          <w:tcPr>
            <w:tcW w:w="3225" w:type="dxa"/>
            <w:tcBorders>
              <w:top w:val="nil"/>
              <w:left w:val="single" w:sz="6" w:space="0" w:color="auto"/>
              <w:bottom w:val="single" w:sz="6" w:space="0" w:color="auto"/>
              <w:right w:val="single" w:sz="6" w:space="0" w:color="auto"/>
            </w:tcBorders>
            <w:shd w:val="clear" w:color="auto" w:fill="auto"/>
            <w:hideMark/>
          </w:tcPr>
          <w:p w14:paraId="3EE37804" w14:textId="77777777"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MA in Transformational Urban Leadership</w:t>
            </w:r>
            <w:r>
              <w:rPr>
                <w:rStyle w:val="eop"/>
                <w:color w:val="000000"/>
                <w:sz w:val="22"/>
                <w:szCs w:val="22"/>
              </w:rPr>
              <w:t> </w:t>
            </w:r>
          </w:p>
        </w:tc>
        <w:tc>
          <w:tcPr>
            <w:tcW w:w="3945" w:type="dxa"/>
            <w:tcBorders>
              <w:top w:val="nil"/>
              <w:left w:val="nil"/>
              <w:bottom w:val="single" w:sz="6" w:space="0" w:color="auto"/>
              <w:right w:val="single" w:sz="6" w:space="0" w:color="auto"/>
            </w:tcBorders>
            <w:shd w:val="clear" w:color="auto" w:fill="auto"/>
            <w:hideMark/>
          </w:tcPr>
          <w:p w14:paraId="37800FB7" w14:textId="77777777" w:rsidR="00976769" w:rsidRDefault="00976769" w:rsidP="00976769">
            <w:pPr>
              <w:pStyle w:val="paragraph"/>
              <w:spacing w:before="0" w:beforeAutospacing="0" w:after="0" w:afterAutospacing="0"/>
              <w:textAlignment w:val="baseline"/>
              <w:rPr>
                <w:color w:val="000000"/>
              </w:rPr>
            </w:pPr>
            <w:r>
              <w:rPr>
                <w:rStyle w:val="eop"/>
                <w:color w:val="000000"/>
                <w:sz w:val="22"/>
                <w:szCs w:val="22"/>
              </w:rPr>
              <w:t> </w:t>
            </w:r>
          </w:p>
        </w:tc>
        <w:tc>
          <w:tcPr>
            <w:tcW w:w="2685" w:type="dxa"/>
            <w:tcBorders>
              <w:top w:val="nil"/>
              <w:left w:val="nil"/>
              <w:bottom w:val="single" w:sz="6" w:space="0" w:color="auto"/>
              <w:right w:val="single" w:sz="6" w:space="0" w:color="auto"/>
            </w:tcBorders>
            <w:shd w:val="clear" w:color="auto" w:fill="auto"/>
            <w:hideMark/>
          </w:tcPr>
          <w:p w14:paraId="46E7A64A" w14:textId="77777777"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Three (3) semester hours graduate credit</w:t>
            </w:r>
            <w:r>
              <w:rPr>
                <w:rStyle w:val="eop"/>
                <w:color w:val="000000"/>
                <w:sz w:val="22"/>
                <w:szCs w:val="22"/>
              </w:rPr>
              <w:t> </w:t>
            </w:r>
          </w:p>
        </w:tc>
      </w:tr>
      <w:tr w:rsidR="00976769" w14:paraId="20405BAF" w14:textId="77777777" w:rsidTr="00976769">
        <w:tc>
          <w:tcPr>
            <w:tcW w:w="3225" w:type="dxa"/>
            <w:tcBorders>
              <w:top w:val="nil"/>
              <w:left w:val="single" w:sz="6" w:space="0" w:color="auto"/>
              <w:bottom w:val="single" w:sz="6" w:space="0" w:color="auto"/>
              <w:right w:val="single" w:sz="6" w:space="0" w:color="auto"/>
            </w:tcBorders>
            <w:shd w:val="clear" w:color="auto" w:fill="auto"/>
            <w:hideMark/>
          </w:tcPr>
          <w:p w14:paraId="09E78808" w14:textId="77777777" w:rsidR="00976769" w:rsidRDefault="00976769" w:rsidP="00976769">
            <w:pPr>
              <w:pStyle w:val="paragraph"/>
              <w:spacing w:before="0" w:beforeAutospacing="0" w:after="0" w:afterAutospacing="0"/>
              <w:textAlignment w:val="baseline"/>
              <w:rPr>
                <w:b/>
                <w:bCs/>
                <w:i/>
                <w:iCs/>
                <w:color w:val="000000"/>
              </w:rPr>
            </w:pPr>
            <w:r>
              <w:rPr>
                <w:rStyle w:val="normaltextrun"/>
                <w:b/>
                <w:bCs/>
                <w:i/>
                <w:iCs/>
                <w:color w:val="000000"/>
              </w:rPr>
              <w:t>Team Instructors</w:t>
            </w:r>
            <w:r>
              <w:rPr>
                <w:rStyle w:val="eop"/>
                <w:b/>
                <w:bCs/>
                <w:i/>
                <w:iCs/>
                <w:color w:val="000000"/>
              </w:rPr>
              <w:t> </w:t>
            </w:r>
          </w:p>
        </w:tc>
        <w:tc>
          <w:tcPr>
            <w:tcW w:w="3945" w:type="dxa"/>
            <w:tcBorders>
              <w:top w:val="nil"/>
              <w:left w:val="nil"/>
              <w:bottom w:val="single" w:sz="6" w:space="0" w:color="auto"/>
              <w:right w:val="single" w:sz="6" w:space="0" w:color="auto"/>
            </w:tcBorders>
            <w:shd w:val="clear" w:color="auto" w:fill="auto"/>
            <w:hideMark/>
          </w:tcPr>
          <w:p w14:paraId="125A56B4" w14:textId="6A52CE2B" w:rsidR="00976769" w:rsidRDefault="00976769" w:rsidP="00976769">
            <w:pPr>
              <w:pStyle w:val="paragraph"/>
              <w:spacing w:before="0" w:beforeAutospacing="0" w:after="0" w:afterAutospacing="0"/>
              <w:textAlignment w:val="baseline"/>
              <w:rPr>
                <w:b/>
                <w:bCs/>
                <w:i/>
                <w:iCs/>
                <w:color w:val="000000"/>
              </w:rPr>
            </w:pPr>
            <w:r>
              <w:rPr>
                <w:rStyle w:val="normaltextrun"/>
                <w:b/>
                <w:bCs/>
                <w:i/>
                <w:iCs/>
                <w:color w:val="000000"/>
              </w:rPr>
              <w:t>Email</w:t>
            </w:r>
            <w:r>
              <w:rPr>
                <w:rStyle w:val="eop"/>
                <w:b/>
                <w:bCs/>
                <w:i/>
                <w:iCs/>
                <w:color w:val="000000"/>
              </w:rPr>
              <w:t> </w:t>
            </w:r>
          </w:p>
        </w:tc>
        <w:tc>
          <w:tcPr>
            <w:tcW w:w="2685" w:type="dxa"/>
            <w:tcBorders>
              <w:top w:val="nil"/>
              <w:left w:val="nil"/>
              <w:bottom w:val="single" w:sz="6" w:space="0" w:color="auto"/>
              <w:right w:val="single" w:sz="6" w:space="0" w:color="auto"/>
            </w:tcBorders>
            <w:shd w:val="clear" w:color="auto" w:fill="auto"/>
            <w:hideMark/>
          </w:tcPr>
          <w:p w14:paraId="2EBCE8EB" w14:textId="77777777" w:rsidR="00976769" w:rsidRDefault="00976769" w:rsidP="00976769">
            <w:pPr>
              <w:pStyle w:val="paragraph"/>
              <w:spacing w:before="0" w:beforeAutospacing="0" w:after="0" w:afterAutospacing="0"/>
              <w:textAlignment w:val="baseline"/>
              <w:rPr>
                <w:b/>
                <w:bCs/>
                <w:i/>
                <w:iCs/>
                <w:color w:val="000000"/>
              </w:rPr>
            </w:pPr>
            <w:r>
              <w:rPr>
                <w:rStyle w:val="eop"/>
                <w:b/>
                <w:bCs/>
                <w:i/>
                <w:iCs/>
                <w:color w:val="000000"/>
              </w:rPr>
              <w:t> </w:t>
            </w:r>
          </w:p>
        </w:tc>
      </w:tr>
      <w:tr w:rsidR="00976769" w14:paraId="2857B3C8" w14:textId="77777777" w:rsidTr="00976769">
        <w:tc>
          <w:tcPr>
            <w:tcW w:w="3225" w:type="dxa"/>
            <w:tcBorders>
              <w:top w:val="nil"/>
              <w:left w:val="single" w:sz="6" w:space="0" w:color="auto"/>
              <w:bottom w:val="single" w:sz="6" w:space="0" w:color="auto"/>
              <w:right w:val="single" w:sz="6" w:space="0" w:color="auto"/>
            </w:tcBorders>
            <w:shd w:val="clear" w:color="auto" w:fill="auto"/>
            <w:hideMark/>
          </w:tcPr>
          <w:p w14:paraId="7E951CA9" w14:textId="73D22A85"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Guests: </w:t>
            </w:r>
          </w:p>
        </w:tc>
        <w:tc>
          <w:tcPr>
            <w:tcW w:w="3945" w:type="dxa"/>
            <w:tcBorders>
              <w:top w:val="nil"/>
              <w:left w:val="nil"/>
              <w:bottom w:val="single" w:sz="6" w:space="0" w:color="auto"/>
              <w:right w:val="single" w:sz="6" w:space="0" w:color="auto"/>
            </w:tcBorders>
            <w:shd w:val="clear" w:color="auto" w:fill="auto"/>
            <w:hideMark/>
          </w:tcPr>
          <w:p w14:paraId="39798059" w14:textId="77777777"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viv.grigg@wciu.edu</w:t>
            </w:r>
            <w:r>
              <w:rPr>
                <w:rStyle w:val="eop"/>
                <w:color w:val="000000"/>
                <w:sz w:val="22"/>
                <w:szCs w:val="22"/>
              </w:rPr>
              <w:t> </w:t>
            </w:r>
          </w:p>
        </w:tc>
        <w:tc>
          <w:tcPr>
            <w:tcW w:w="2685" w:type="dxa"/>
            <w:tcBorders>
              <w:top w:val="nil"/>
              <w:left w:val="nil"/>
              <w:bottom w:val="single" w:sz="6" w:space="0" w:color="auto"/>
              <w:right w:val="single" w:sz="6" w:space="0" w:color="auto"/>
            </w:tcBorders>
            <w:shd w:val="clear" w:color="auto" w:fill="auto"/>
            <w:hideMark/>
          </w:tcPr>
          <w:p w14:paraId="053DA10A" w14:textId="77777777" w:rsidR="00976769" w:rsidRDefault="00976769" w:rsidP="00976769">
            <w:pPr>
              <w:pStyle w:val="paragraph"/>
              <w:spacing w:before="0" w:beforeAutospacing="0" w:after="0" w:afterAutospacing="0"/>
              <w:jc w:val="center"/>
              <w:textAlignment w:val="baseline"/>
              <w:rPr>
                <w:color w:val="000000"/>
              </w:rPr>
            </w:pPr>
            <w:r>
              <w:rPr>
                <w:rStyle w:val="normaltextrun"/>
                <w:rFonts w:ascii="Cambria" w:hAnsi="Cambria"/>
                <w:color w:val="000000"/>
                <w:sz w:val="22"/>
                <w:szCs w:val="22"/>
              </w:rPr>
              <w:t>Online, Thursday 5:30 – 7:30 PST</w:t>
            </w:r>
            <w:r>
              <w:rPr>
                <w:rStyle w:val="eop"/>
                <w:rFonts w:ascii="Cambria" w:hAnsi="Cambria"/>
                <w:color w:val="000000"/>
                <w:sz w:val="22"/>
                <w:szCs w:val="22"/>
              </w:rPr>
              <w:t> </w:t>
            </w:r>
          </w:p>
        </w:tc>
      </w:tr>
      <w:tr w:rsidR="00976769" w14:paraId="4E0F92A3" w14:textId="77777777" w:rsidTr="00976769">
        <w:tc>
          <w:tcPr>
            <w:tcW w:w="3225" w:type="dxa"/>
            <w:tcBorders>
              <w:top w:val="nil"/>
              <w:left w:val="single" w:sz="6" w:space="0" w:color="auto"/>
              <w:bottom w:val="single" w:sz="6" w:space="0" w:color="auto"/>
              <w:right w:val="single" w:sz="6" w:space="0" w:color="auto"/>
            </w:tcBorders>
            <w:shd w:val="clear" w:color="auto" w:fill="auto"/>
            <w:hideMark/>
          </w:tcPr>
          <w:p w14:paraId="4798CD82" w14:textId="77777777" w:rsidR="00976769" w:rsidRDefault="00976769" w:rsidP="00976769">
            <w:pPr>
              <w:pStyle w:val="paragraph"/>
              <w:spacing w:before="0" w:beforeAutospacing="0" w:after="0" w:afterAutospacing="0"/>
              <w:textAlignment w:val="baseline"/>
              <w:rPr>
                <w:b/>
                <w:bCs/>
                <w:i/>
                <w:iCs/>
                <w:color w:val="000000"/>
              </w:rPr>
            </w:pPr>
            <w:r>
              <w:rPr>
                <w:rStyle w:val="normaltextrun"/>
                <w:b/>
                <w:bCs/>
                <w:i/>
                <w:iCs/>
                <w:color w:val="000000"/>
              </w:rPr>
              <w:t>Updated</w:t>
            </w:r>
            <w:r>
              <w:rPr>
                <w:rStyle w:val="eop"/>
                <w:b/>
                <w:bCs/>
                <w:i/>
                <w:iCs/>
                <w:color w:val="000000"/>
              </w:rPr>
              <w:t> </w:t>
            </w:r>
          </w:p>
        </w:tc>
        <w:tc>
          <w:tcPr>
            <w:tcW w:w="3945" w:type="dxa"/>
            <w:tcBorders>
              <w:top w:val="nil"/>
              <w:left w:val="nil"/>
              <w:bottom w:val="single" w:sz="6" w:space="0" w:color="auto"/>
              <w:right w:val="single" w:sz="6" w:space="0" w:color="auto"/>
            </w:tcBorders>
            <w:shd w:val="clear" w:color="auto" w:fill="auto"/>
            <w:hideMark/>
          </w:tcPr>
          <w:p w14:paraId="4C10C380" w14:textId="77777777"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To do: Check </w:t>
            </w:r>
            <w:r>
              <w:rPr>
                <w:rStyle w:val="contextualspellingandgrammarerror"/>
                <w:color w:val="000000"/>
                <w:sz w:val="22"/>
                <w:szCs w:val="22"/>
              </w:rPr>
              <w:t>location</w:t>
            </w:r>
            <w:r>
              <w:rPr>
                <w:rStyle w:val="normaltextrun"/>
                <w:color w:val="000000"/>
                <w:sz w:val="22"/>
                <w:szCs w:val="22"/>
              </w:rPr>
              <w:t> of booklists</w:t>
            </w:r>
            <w:r>
              <w:rPr>
                <w:rStyle w:val="eop"/>
                <w:color w:val="000000"/>
                <w:sz w:val="22"/>
                <w:szCs w:val="22"/>
              </w:rPr>
              <w:t> </w:t>
            </w:r>
          </w:p>
        </w:tc>
        <w:tc>
          <w:tcPr>
            <w:tcW w:w="2685" w:type="dxa"/>
            <w:tcBorders>
              <w:top w:val="nil"/>
              <w:left w:val="nil"/>
              <w:bottom w:val="single" w:sz="6" w:space="0" w:color="auto"/>
              <w:right w:val="single" w:sz="6" w:space="0" w:color="auto"/>
            </w:tcBorders>
            <w:shd w:val="clear" w:color="auto" w:fill="auto"/>
            <w:hideMark/>
          </w:tcPr>
          <w:p w14:paraId="3A28E615" w14:textId="73A3C24E" w:rsidR="00976769" w:rsidRDefault="00976769" w:rsidP="00976769">
            <w:pPr>
              <w:pStyle w:val="paragraph"/>
              <w:spacing w:before="0" w:beforeAutospacing="0" w:after="0" w:afterAutospacing="0"/>
              <w:textAlignment w:val="baseline"/>
              <w:rPr>
                <w:color w:val="000000"/>
              </w:rPr>
            </w:pPr>
            <w:r>
              <w:rPr>
                <w:rStyle w:val="eop"/>
                <w:color w:val="000000"/>
                <w:sz w:val="22"/>
                <w:szCs w:val="22"/>
              </w:rPr>
              <w:t> </w:t>
            </w:r>
            <w:r w:rsidR="00E80461">
              <w:rPr>
                <w:rStyle w:val="eop"/>
                <w:color w:val="000000"/>
                <w:sz w:val="22"/>
                <w:szCs w:val="22"/>
              </w:rPr>
              <w:t>U</w:t>
            </w:r>
            <w:r w:rsidR="00E80461">
              <w:rPr>
                <w:rStyle w:val="eop"/>
                <w:sz w:val="22"/>
              </w:rPr>
              <w:t>pdate all links</w:t>
            </w:r>
          </w:p>
        </w:tc>
      </w:tr>
      <w:tr w:rsidR="00976769" w14:paraId="114C2221" w14:textId="77777777" w:rsidTr="00976769">
        <w:tc>
          <w:tcPr>
            <w:tcW w:w="3225" w:type="dxa"/>
            <w:tcBorders>
              <w:top w:val="nil"/>
              <w:left w:val="single" w:sz="6" w:space="0" w:color="auto"/>
              <w:bottom w:val="single" w:sz="6" w:space="0" w:color="auto"/>
              <w:right w:val="single" w:sz="6" w:space="0" w:color="auto"/>
            </w:tcBorders>
            <w:shd w:val="clear" w:color="auto" w:fill="auto"/>
            <w:hideMark/>
          </w:tcPr>
          <w:p w14:paraId="46795D58" w14:textId="77777777"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10.7.19</w:t>
            </w:r>
            <w:r>
              <w:rPr>
                <w:rStyle w:val="eop"/>
                <w:color w:val="000000"/>
                <w:sz w:val="22"/>
                <w:szCs w:val="22"/>
              </w:rPr>
              <w:t> </w:t>
            </w:r>
          </w:p>
        </w:tc>
        <w:tc>
          <w:tcPr>
            <w:tcW w:w="3945" w:type="dxa"/>
            <w:tcBorders>
              <w:top w:val="nil"/>
              <w:left w:val="nil"/>
              <w:bottom w:val="single" w:sz="6" w:space="0" w:color="auto"/>
              <w:right w:val="single" w:sz="6" w:space="0" w:color="auto"/>
            </w:tcBorders>
            <w:shd w:val="clear" w:color="auto" w:fill="auto"/>
            <w:hideMark/>
          </w:tcPr>
          <w:p w14:paraId="38FEC28D" w14:textId="77777777" w:rsidR="00976769" w:rsidRDefault="00976769" w:rsidP="00976769">
            <w:pPr>
              <w:pStyle w:val="paragraph"/>
              <w:spacing w:before="0" w:beforeAutospacing="0" w:after="0" w:afterAutospacing="0"/>
              <w:textAlignment w:val="baseline"/>
              <w:rPr>
                <w:color w:val="000000"/>
              </w:rPr>
            </w:pPr>
            <w:r>
              <w:rPr>
                <w:rStyle w:val="normaltextrun"/>
                <w:color w:val="000000"/>
                <w:sz w:val="22"/>
                <w:szCs w:val="22"/>
              </w:rPr>
              <w:t>Check video availability and determine what other videos need to be recorded. </w:t>
            </w:r>
            <w:r>
              <w:rPr>
                <w:rStyle w:val="eop"/>
                <w:color w:val="000000"/>
                <w:sz w:val="22"/>
                <w:szCs w:val="22"/>
              </w:rPr>
              <w:t> </w:t>
            </w:r>
          </w:p>
        </w:tc>
        <w:tc>
          <w:tcPr>
            <w:tcW w:w="2685" w:type="dxa"/>
            <w:tcBorders>
              <w:top w:val="nil"/>
              <w:left w:val="nil"/>
              <w:bottom w:val="single" w:sz="6" w:space="0" w:color="auto"/>
              <w:right w:val="single" w:sz="6" w:space="0" w:color="auto"/>
            </w:tcBorders>
            <w:shd w:val="clear" w:color="auto" w:fill="auto"/>
            <w:hideMark/>
          </w:tcPr>
          <w:p w14:paraId="207A5CF0" w14:textId="77777777" w:rsidR="00976769" w:rsidRDefault="00976769" w:rsidP="00976769">
            <w:pPr>
              <w:pStyle w:val="paragraph"/>
              <w:spacing w:before="0" w:beforeAutospacing="0" w:after="0" w:afterAutospacing="0"/>
              <w:textAlignment w:val="baseline"/>
              <w:rPr>
                <w:color w:val="000000"/>
              </w:rPr>
            </w:pPr>
            <w:r>
              <w:rPr>
                <w:rStyle w:val="eop"/>
                <w:color w:val="000000"/>
                <w:sz w:val="22"/>
                <w:szCs w:val="22"/>
              </w:rPr>
              <w:t> </w:t>
            </w:r>
          </w:p>
        </w:tc>
      </w:tr>
    </w:tbl>
    <w:p w14:paraId="64818565" w14:textId="77777777" w:rsidR="00851FD3" w:rsidRPr="007E30A5" w:rsidRDefault="00851FD3" w:rsidP="000465E5">
      <w:pPr>
        <w:jc w:val="center"/>
        <w:rPr>
          <w:rFonts w:ascii="Arial Narrow" w:hAnsi="Arial Narrow"/>
          <w:b/>
        </w:rPr>
      </w:pPr>
    </w:p>
    <w:p w14:paraId="0B6997E5" w14:textId="69F00217" w:rsidR="00E85A51" w:rsidRPr="007E30A5" w:rsidRDefault="000465E5" w:rsidP="00E930BA">
      <w:pPr>
        <w:shd w:val="clear" w:color="auto" w:fill="800000"/>
        <w:tabs>
          <w:tab w:val="left" w:pos="1620"/>
        </w:tabs>
        <w:jc w:val="center"/>
        <w:rPr>
          <w:rFonts w:ascii="Arial Narrow" w:hAnsi="Arial Narrow"/>
          <w:sz w:val="20"/>
          <w:szCs w:val="20"/>
        </w:rPr>
      </w:pPr>
      <w:r w:rsidRPr="007E30A5">
        <w:rPr>
          <w:rFonts w:ascii="Arial Narrow" w:hAnsi="Arial Narrow"/>
          <w:sz w:val="20"/>
          <w:szCs w:val="20"/>
        </w:rPr>
        <w:t>Master of Arts in Transformational Urban Leadership</w:t>
      </w:r>
    </w:p>
    <w:p w14:paraId="4C5BC964" w14:textId="5CFD615C" w:rsidR="00B548C5" w:rsidRPr="00E80461" w:rsidRDefault="003E086B" w:rsidP="00E80461">
      <w:pPr>
        <w:jc w:val="center"/>
        <w:rPr>
          <w:rFonts w:ascii="Arial Narrow" w:eastAsia="SimSun" w:hAnsi="Arial Narrow"/>
          <w:sz w:val="20"/>
          <w:szCs w:val="20"/>
        </w:rPr>
      </w:pPr>
      <w:r w:rsidRPr="007E30A5">
        <w:rPr>
          <w:rFonts w:ascii="Arial Narrow" w:eastAsia="SimSun" w:hAnsi="Arial Narrow"/>
          <w:b/>
          <w:sz w:val="20"/>
          <w:szCs w:val="20"/>
        </w:rPr>
        <w:t>The aim</w:t>
      </w:r>
      <w:r w:rsidRPr="007E30A5">
        <w:rPr>
          <w:rFonts w:ascii="Arial Narrow" w:eastAsia="SimSun" w:hAnsi="Arial Narrow"/>
          <w:sz w:val="20"/>
          <w:szCs w:val="20"/>
        </w:rPr>
        <w:t xml:space="preserve"> of the MA in Transformational Urban Leadership is to increase the capacity of emergent leaders among the urban poor, with wisdom, knowledge, character and skill across the full range of leadership dynamics of urban poor movements.</w:t>
      </w:r>
    </w:p>
    <w:p w14:paraId="479A2D90" w14:textId="77777777" w:rsidR="00B548C5" w:rsidRDefault="00B548C5" w:rsidP="00E930BA">
      <w:pPr>
        <w:pStyle w:val="Normal1"/>
        <w:ind w:firstLine="720"/>
        <w:jc w:val="center"/>
        <w:rPr>
          <w:rFonts w:ascii="Arial Narrow" w:eastAsia="Arial" w:hAnsi="Arial Narrow" w:cs="Arial"/>
          <w:color w:val="FFFFFF"/>
          <w:sz w:val="20"/>
          <w:szCs w:val="20"/>
          <w:highlight w:val="darkRed"/>
        </w:rPr>
      </w:pPr>
    </w:p>
    <w:p w14:paraId="6CF4EF66" w14:textId="4094566A" w:rsidR="0032434E" w:rsidRDefault="0032434E" w:rsidP="00E930BA">
      <w:pPr>
        <w:pStyle w:val="Normal1"/>
        <w:ind w:firstLine="720"/>
        <w:jc w:val="center"/>
        <w:rPr>
          <w:rFonts w:ascii="Arial Narrow" w:eastAsia="Arial" w:hAnsi="Arial Narrow" w:cs="Arial"/>
          <w:color w:val="FFFFFF"/>
          <w:sz w:val="20"/>
          <w:szCs w:val="20"/>
        </w:rPr>
      </w:pPr>
      <w:r w:rsidRPr="007E30A5">
        <w:rPr>
          <w:rFonts w:ascii="Arial Narrow" w:eastAsia="Arial" w:hAnsi="Arial Narrow" w:cs="Arial"/>
          <w:color w:val="FFFFFF"/>
          <w:sz w:val="20"/>
          <w:szCs w:val="20"/>
          <w:highlight w:val="darkRed"/>
        </w:rPr>
        <w:t>Mission and Purpose Statement of</w:t>
      </w:r>
      <w:r w:rsidR="00B548C5">
        <w:rPr>
          <w:rFonts w:ascii="Arial Narrow" w:eastAsia="Arial" w:hAnsi="Arial Narrow" w:cs="Arial"/>
          <w:color w:val="FFFFFF"/>
          <w:sz w:val="20"/>
          <w:szCs w:val="20"/>
          <w:highlight w:val="darkRed"/>
        </w:rPr>
        <w:t xml:space="preserve"> WCIU</w:t>
      </w:r>
      <w:r w:rsidRPr="007E30A5">
        <w:rPr>
          <w:rFonts w:ascii="Arial Narrow" w:eastAsia="Arial" w:hAnsi="Arial Narrow" w:cs="Arial"/>
          <w:color w:val="FFFFFF"/>
          <w:sz w:val="20"/>
          <w:szCs w:val="20"/>
          <w:highlight w:val="darkRed"/>
        </w:rPr>
        <w:t xml:space="preserve"> </w:t>
      </w:r>
    </w:p>
    <w:p w14:paraId="177FE0BD" w14:textId="2FE0696D" w:rsidR="003E086B" w:rsidRPr="005528B5" w:rsidRDefault="003E086B" w:rsidP="003E086B">
      <w:pPr>
        <w:jc w:val="center"/>
        <w:rPr>
          <w:sz w:val="20"/>
          <w:szCs w:val="20"/>
        </w:rPr>
      </w:pPr>
      <w:r w:rsidRPr="005528B5">
        <w:rPr>
          <w:rStyle w:val="normaltextrun"/>
          <w:rFonts w:ascii="PT Sans" w:hAnsi="PT Sans"/>
          <w:b/>
          <w:bCs/>
          <w:i/>
          <w:iCs/>
          <w:color w:val="000000"/>
          <w:sz w:val="20"/>
          <w:szCs w:val="20"/>
          <w:shd w:val="clear" w:color="auto" w:fill="F5F5F0"/>
        </w:rPr>
        <w:t>WCIU </w:t>
      </w:r>
      <w:r w:rsidRPr="005528B5">
        <w:rPr>
          <w:rStyle w:val="normaltextrun"/>
          <w:rFonts w:ascii="PT Sans" w:hAnsi="PT Sans"/>
          <w:i/>
          <w:iCs/>
          <w:color w:val="000000"/>
          <w:sz w:val="20"/>
          <w:szCs w:val="20"/>
          <w:shd w:val="clear" w:color="auto" w:fill="F5F5F0"/>
        </w:rPr>
        <w:t>provides innovative distance education programs to enhance the effectiveness of scholar practitioners as they serve with others to develop transformational solutions to the roots of human problems around the world.</w:t>
      </w:r>
    </w:p>
    <w:p w14:paraId="15C3FDF2" w14:textId="77777777" w:rsidR="003E086B" w:rsidRPr="007E30A5" w:rsidRDefault="003E086B" w:rsidP="00E930BA">
      <w:pPr>
        <w:pStyle w:val="Normal1"/>
        <w:ind w:firstLine="720"/>
        <w:jc w:val="center"/>
        <w:rPr>
          <w:rFonts w:ascii="Arial Narrow" w:hAnsi="Arial Narrow"/>
          <w:color w:val="FFFFFF"/>
          <w:sz w:val="20"/>
          <w:szCs w:val="20"/>
        </w:rPr>
      </w:pPr>
    </w:p>
    <w:p w14:paraId="1E61D0CA" w14:textId="7DB575B7" w:rsidR="000465E5" w:rsidRPr="007E30A5" w:rsidRDefault="000465E5" w:rsidP="00F74C66">
      <w:pPr>
        <w:shd w:val="clear" w:color="auto" w:fill="E6E6E6"/>
        <w:ind w:left="720" w:right="720"/>
        <w:jc w:val="center"/>
        <w:rPr>
          <w:rFonts w:ascii="Arial Narrow" w:hAnsi="Arial Narrow"/>
          <w:sz w:val="16"/>
          <w:szCs w:val="16"/>
        </w:rPr>
      </w:pPr>
      <w:r w:rsidRPr="007E30A5">
        <w:rPr>
          <w:rFonts w:ascii="Arial Narrow" w:hAnsi="Arial Narrow"/>
          <w:sz w:val="16"/>
          <w:szCs w:val="16"/>
        </w:rPr>
        <w:t>Coursewriters: Development of these courses is a collective process over several continents.  The following have contributed to this design:</w:t>
      </w:r>
      <w:r w:rsidR="00F74C66">
        <w:rPr>
          <w:rFonts w:ascii="Arial Narrow" w:hAnsi="Arial Narrow"/>
          <w:sz w:val="16"/>
          <w:szCs w:val="16"/>
        </w:rPr>
        <w:t xml:space="preserve">; </w:t>
      </w:r>
      <w:r w:rsidRPr="007E30A5">
        <w:rPr>
          <w:rFonts w:ascii="Arial Narrow" w:hAnsi="Arial Narrow"/>
          <w:sz w:val="16"/>
          <w:szCs w:val="16"/>
        </w:rPr>
        <w:t>Arthur E. Medina, Jasmine Lydia Lamech, M.A., M.Phil., PhD, Dr Froilan H. Parado, Dr Peter Nitschke, Ed. D., Justiniano E. Gonzaga, Jr. MDiv., ThM.</w:t>
      </w:r>
      <w:r w:rsidR="00F74C66">
        <w:rPr>
          <w:rFonts w:ascii="Arial Narrow" w:hAnsi="Arial Narrow"/>
          <w:sz w:val="16"/>
          <w:szCs w:val="16"/>
        </w:rPr>
        <w:t>; Bryan Johnson, MPhil.</w:t>
      </w:r>
      <w:r w:rsidRPr="007E30A5">
        <w:rPr>
          <w:rFonts w:ascii="Arial Narrow" w:hAnsi="Arial Narrow"/>
          <w:sz w:val="16"/>
          <w:szCs w:val="16"/>
        </w:rPr>
        <w:t>, Viv Grigg, B.E.E., M.A., PhD</w:t>
      </w:r>
      <w:r w:rsidR="007D1D7C" w:rsidRPr="007E30A5">
        <w:rPr>
          <w:rFonts w:ascii="Arial Narrow" w:hAnsi="Arial Narrow"/>
          <w:sz w:val="16"/>
          <w:szCs w:val="16"/>
        </w:rPr>
        <w:t>, Gabe Veas, PhD</w:t>
      </w:r>
      <w:r w:rsidR="00F74C66">
        <w:rPr>
          <w:rFonts w:ascii="Arial Narrow" w:hAnsi="Arial Narrow"/>
          <w:sz w:val="16"/>
          <w:szCs w:val="16"/>
        </w:rPr>
        <w:t>.</w:t>
      </w:r>
    </w:p>
    <w:p w14:paraId="43AD6DE7" w14:textId="77777777" w:rsidR="00360F10" w:rsidRPr="007E30A5" w:rsidRDefault="00360F10" w:rsidP="00B12ECA">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szCs w:val="20"/>
        </w:rPr>
      </w:pPr>
    </w:p>
    <w:p w14:paraId="6F5E1B3F" w14:textId="4ECB9F27" w:rsidR="000465E5" w:rsidRPr="007E30A5" w:rsidRDefault="00145997" w:rsidP="000465E5">
      <w:pPr>
        <w:pStyle w:val="Heading3"/>
        <w:shd w:val="clear" w:color="000000" w:fill="BFBFBF"/>
        <w:rPr>
          <w:rFonts w:ascii="Arial Narrow" w:hAnsi="Arial Narrow"/>
          <w:color w:val="00CCFF"/>
        </w:rPr>
      </w:pPr>
      <w:r w:rsidRPr="00145997">
        <w:rPr>
          <w:rFonts w:ascii="Arial Narrow" w:hAnsi="Arial Narrow"/>
          <w:bCs w:val="0"/>
          <w:color w:val="000000"/>
          <w:highlight w:val="lightGray"/>
          <w:shd w:val="clear" w:color="auto" w:fill="E6E6E6"/>
        </w:rPr>
        <w:lastRenderedPageBreak/>
        <w:t>A</w:t>
      </w:r>
      <w:r w:rsidR="000465E5" w:rsidRPr="00145997">
        <w:rPr>
          <w:rFonts w:ascii="Arial Narrow" w:hAnsi="Arial Narrow"/>
          <w:bCs w:val="0"/>
          <w:color w:val="000000"/>
          <w:highlight w:val="lightGray"/>
          <w:shd w:val="clear" w:color="auto" w:fill="E6E6E6"/>
        </w:rPr>
        <w:t>.</w:t>
      </w:r>
      <w:r w:rsidR="000465E5" w:rsidRPr="00145997">
        <w:rPr>
          <w:rFonts w:ascii="Arial Narrow" w:hAnsi="Arial Narrow"/>
          <w:b w:val="0"/>
          <w:bCs w:val="0"/>
          <w:color w:val="000000"/>
          <w:highlight w:val="lightGray"/>
          <w:shd w:val="clear" w:color="auto" w:fill="E6E6E6"/>
        </w:rPr>
        <w:t xml:space="preserve">  </w:t>
      </w:r>
      <w:r w:rsidR="000465E5" w:rsidRPr="00145997">
        <w:rPr>
          <w:rFonts w:ascii="Arial Narrow" w:hAnsi="Arial Narrow"/>
          <w:bCs w:val="0"/>
          <w:color w:val="000000"/>
          <w:highlight w:val="lightGray"/>
          <w:shd w:val="clear" w:color="auto" w:fill="E6E6E6"/>
        </w:rPr>
        <w:t>Course Description</w:t>
      </w:r>
    </w:p>
    <w:p w14:paraId="4DFFF384" w14:textId="77777777" w:rsidR="00145997" w:rsidRDefault="00BD6EDE" w:rsidP="00145997">
      <w:pPr>
        <w:rPr>
          <w:rFonts w:ascii="Arial Narrow" w:hAnsi="Arial Narrow"/>
          <w:color w:val="333333"/>
          <w:sz w:val="21"/>
          <w:szCs w:val="21"/>
          <w:shd w:val="clear" w:color="auto" w:fill="F5F5F5"/>
        </w:rPr>
      </w:pPr>
      <w:r w:rsidRPr="007E30A5">
        <w:rPr>
          <w:rFonts w:ascii="Arial Narrow" w:hAnsi="Arial Narrow"/>
          <w:color w:val="333333"/>
          <w:sz w:val="21"/>
          <w:szCs w:val="21"/>
          <w:shd w:val="clear" w:color="auto" w:fill="F5F5F5"/>
        </w:rPr>
        <w:t>This course relates biblical and t</w:t>
      </w:r>
      <w:r w:rsidR="003A49BC">
        <w:rPr>
          <w:rFonts w:ascii="Arial Narrow" w:hAnsi="Arial Narrow"/>
          <w:color w:val="333333"/>
          <w:sz w:val="21"/>
          <w:szCs w:val="21"/>
          <w:shd w:val="clear" w:color="auto" w:fill="F5F5F5"/>
        </w:rPr>
        <w:t xml:space="preserve">heological perspectives to the </w:t>
      </w:r>
      <w:r w:rsidR="00F74C66">
        <w:rPr>
          <w:rFonts w:ascii="Arial Narrow" w:hAnsi="Arial Narrow"/>
          <w:color w:val="333333"/>
          <w:sz w:val="21"/>
          <w:szCs w:val="21"/>
          <w:shd w:val="clear" w:color="auto" w:fill="F5F5F5"/>
        </w:rPr>
        <w:t>t</w:t>
      </w:r>
      <w:r w:rsidRPr="007E30A5">
        <w:rPr>
          <w:rFonts w:ascii="Arial Narrow" w:hAnsi="Arial Narrow"/>
          <w:color w:val="333333"/>
          <w:sz w:val="21"/>
          <w:szCs w:val="21"/>
          <w:shd w:val="clear" w:color="auto" w:fill="F5F5F5"/>
        </w:rPr>
        <w:t>heory and practice of community wealth building. Special emphasis is given to cooperatives, micro-enterprises and entrepreneurship as a basis for asset building and ownership.</w:t>
      </w:r>
    </w:p>
    <w:p w14:paraId="50E392EC" w14:textId="77777777" w:rsidR="00145997" w:rsidRDefault="00145997" w:rsidP="00145997">
      <w:pPr>
        <w:rPr>
          <w:rFonts w:ascii="Arial Narrow" w:hAnsi="Arial Narrow"/>
          <w:color w:val="333333"/>
          <w:sz w:val="21"/>
          <w:szCs w:val="21"/>
          <w:shd w:val="clear" w:color="auto" w:fill="F5F5F5"/>
        </w:rPr>
      </w:pPr>
    </w:p>
    <w:p w14:paraId="35C2BB85" w14:textId="78ED0C54" w:rsidR="000465E5" w:rsidRPr="00145997" w:rsidRDefault="00145997" w:rsidP="000465E5">
      <w:pPr>
        <w:rPr>
          <w:rFonts w:ascii="Arial Narrow" w:hAnsi="Arial Narrow"/>
          <w:b/>
          <w:color w:val="000000"/>
          <w:shd w:val="clear" w:color="auto" w:fill="E6E6E6"/>
        </w:rPr>
      </w:pPr>
      <w:r w:rsidRPr="00145997">
        <w:rPr>
          <w:rFonts w:ascii="Arial Narrow" w:hAnsi="Arial Narrow"/>
          <w:b/>
          <w:color w:val="000000"/>
          <w:shd w:val="clear" w:color="auto" w:fill="E6E6E6"/>
        </w:rPr>
        <w:t>Expanded Course Description:</w:t>
      </w:r>
      <w:r>
        <w:rPr>
          <w:rFonts w:ascii="Arial Narrow" w:hAnsi="Arial Narrow"/>
          <w:b/>
          <w:color w:val="000000"/>
          <w:shd w:val="clear" w:color="auto" w:fill="E6E6E6"/>
        </w:rPr>
        <w:t xml:space="preserve"> </w:t>
      </w:r>
      <w:r w:rsidR="000465E5" w:rsidRPr="007E30A5">
        <w:rPr>
          <w:rFonts w:ascii="Arial Narrow" w:hAnsi="Arial Narrow"/>
        </w:rPr>
        <w:t>This course relates biblical and theological perspectives on human development to the theory and practice of community wealth building. Special emphasis is g</w:t>
      </w:r>
      <w:r w:rsidR="00F74C66">
        <w:rPr>
          <w:rFonts w:ascii="Arial Narrow" w:hAnsi="Arial Narrow"/>
        </w:rPr>
        <w:t xml:space="preserve">iven to considering how working </w:t>
      </w:r>
      <w:r w:rsidR="000465E5" w:rsidRPr="007E30A5">
        <w:rPr>
          <w:rFonts w:ascii="Arial Narrow" w:hAnsi="Arial Narrow"/>
        </w:rPr>
        <w:t xml:space="preserve">men and women in </w:t>
      </w:r>
      <w:r w:rsidR="00BD6EDE" w:rsidRPr="007E30A5">
        <w:rPr>
          <w:rFonts w:ascii="Arial Narrow" w:hAnsi="Arial Narrow"/>
        </w:rPr>
        <w:t>marginalized communities</w:t>
      </w:r>
      <w:r w:rsidR="000465E5" w:rsidRPr="007E30A5">
        <w:rPr>
          <w:rFonts w:ascii="Arial Narrow" w:hAnsi="Arial Narrow"/>
        </w:rPr>
        <w:t xml:space="preserve"> might use micro-enterprises and individual development accounts to create a better environment for asset building and ownership.</w:t>
      </w:r>
    </w:p>
    <w:p w14:paraId="0AA0A686" w14:textId="77777777" w:rsidR="000465E5" w:rsidRPr="007E30A5" w:rsidRDefault="000465E5" w:rsidP="000465E5">
      <w:pPr>
        <w:rPr>
          <w:rFonts w:ascii="Arial Narrow" w:hAnsi="Arial Narrow"/>
        </w:rPr>
      </w:pPr>
    </w:p>
    <w:p w14:paraId="502127EA" w14:textId="77777777" w:rsidR="000465E5" w:rsidRPr="007E30A5" w:rsidRDefault="000465E5" w:rsidP="000465E5">
      <w:pPr>
        <w:rPr>
          <w:rFonts w:ascii="Arial Narrow" w:hAnsi="Arial Narrow"/>
          <w:color w:val="000000"/>
        </w:rPr>
      </w:pPr>
      <w:r w:rsidRPr="007E30A5">
        <w:rPr>
          <w:rFonts w:ascii="Arial Narrow" w:hAnsi="Arial Narrow"/>
          <w:color w:val="000000"/>
        </w:rPr>
        <w:t>This course will build from reflections on Kingdom economic principles throughout the scriptures.  It will expose the students to theory, policy and practice in community based economic development and to help them read and think critically about these ideas.  Students will develop internal organizational processes for registration of churches, quality bookkeeping, and deacons development processes for their ministries.  The candidates will be able to plan and initiate small business programs as transformational mission, such as: establishing revolving loan fund, micro-enterprise programs; cooperatives, and the techniques related to strategic business planning among the urban entrepreneurial poor.</w:t>
      </w:r>
    </w:p>
    <w:p w14:paraId="23050F8E" w14:textId="77777777" w:rsidR="000465E5" w:rsidRPr="007E30A5" w:rsidRDefault="000465E5" w:rsidP="000465E5">
      <w:pPr>
        <w:rPr>
          <w:rFonts w:ascii="Arial Narrow" w:hAnsi="Arial Narrow"/>
        </w:rPr>
      </w:pPr>
    </w:p>
    <w:p w14:paraId="70C02A6F" w14:textId="766417AC" w:rsidR="000465E5" w:rsidRPr="00145997" w:rsidRDefault="00145997" w:rsidP="00145997">
      <w:pPr>
        <w:rPr>
          <w:rFonts w:ascii="Arial Narrow" w:hAnsi="Arial Narrow"/>
          <w:b/>
          <w:iCs/>
          <w:color w:val="000000"/>
        </w:rPr>
      </w:pPr>
      <w:r w:rsidRPr="00145997">
        <w:rPr>
          <w:rFonts w:ascii="Arial Narrow" w:hAnsi="Arial Narrow"/>
          <w:b/>
          <w:iCs/>
          <w:color w:val="000000"/>
          <w:highlight w:val="lightGray"/>
        </w:rPr>
        <w:t>Course Rationale:</w:t>
      </w:r>
      <w:r>
        <w:rPr>
          <w:rFonts w:ascii="Arial Narrow" w:hAnsi="Arial Narrow"/>
          <w:b/>
          <w:iCs/>
          <w:color w:val="000000"/>
        </w:rPr>
        <w:t xml:space="preserve"> </w:t>
      </w:r>
      <w:r w:rsidR="00490436">
        <w:rPr>
          <w:rFonts w:ascii="Arial Narrow" w:hAnsi="Arial Narrow"/>
          <w:i/>
          <w:iCs/>
          <w:color w:val="000000"/>
        </w:rPr>
        <w:t>Do not be hard-</w:t>
      </w:r>
      <w:r w:rsidR="000465E5" w:rsidRPr="007E30A5">
        <w:rPr>
          <w:rFonts w:ascii="Arial Narrow" w:hAnsi="Arial Narrow"/>
          <w:i/>
          <w:iCs/>
          <w:color w:val="000000"/>
        </w:rPr>
        <w:t>hearted or tight</w:t>
      </w:r>
      <w:r w:rsidR="00490436">
        <w:rPr>
          <w:rFonts w:ascii="Arial Narrow" w:hAnsi="Arial Narrow"/>
          <w:i/>
          <w:iCs/>
          <w:color w:val="000000"/>
        </w:rPr>
        <w:t>-</w:t>
      </w:r>
      <w:r w:rsidR="000465E5" w:rsidRPr="007E30A5">
        <w:rPr>
          <w:rFonts w:ascii="Arial Narrow" w:hAnsi="Arial Narrow"/>
          <w:i/>
          <w:iCs/>
          <w:color w:val="000000"/>
        </w:rPr>
        <w:t>fisted towards your poor brother. Rather be open handed and freely lend him whatever he needs</w:t>
      </w:r>
      <w:r w:rsidR="000465E5" w:rsidRPr="007E30A5">
        <w:rPr>
          <w:rFonts w:ascii="Arial Narrow" w:hAnsi="Arial Narrow"/>
          <w:iCs/>
          <w:color w:val="000000"/>
        </w:rPr>
        <w:t xml:space="preserve"> (Deut 15: 7-8)</w:t>
      </w:r>
      <w:r w:rsidR="00447087" w:rsidRPr="007E30A5">
        <w:rPr>
          <w:rFonts w:ascii="Arial Narrow" w:hAnsi="Arial Narrow"/>
          <w:iCs/>
          <w:color w:val="000000"/>
        </w:rPr>
        <w:t>.</w:t>
      </w:r>
    </w:p>
    <w:p w14:paraId="1728DFCF" w14:textId="77777777" w:rsidR="000465E5" w:rsidRPr="007E30A5" w:rsidRDefault="000465E5" w:rsidP="000465E5">
      <w:pPr>
        <w:rPr>
          <w:rFonts w:ascii="Arial Narrow" w:hAnsi="Arial Narrow"/>
          <w:i/>
          <w:iCs/>
          <w:color w:val="000000"/>
        </w:rPr>
      </w:pPr>
    </w:p>
    <w:p w14:paraId="161EC8DD"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The need to come up with strategic, sustainable and transformational poverty alleviation program for churches and faith-based organizations cannot be denied nor be met with just talks and scholarly dissertations by theologians and urban poor workers. The vicious cycle of poverty in the country must be cut to its throat </w:t>
      </w:r>
      <w:r w:rsidR="00447087" w:rsidRPr="007E30A5">
        <w:rPr>
          <w:rFonts w:ascii="Arial Narrow" w:hAnsi="Arial Narrow"/>
          <w:color w:val="000000"/>
        </w:rPr>
        <w:t>so we can</w:t>
      </w:r>
      <w:r w:rsidRPr="007E30A5">
        <w:rPr>
          <w:rFonts w:ascii="Arial Narrow" w:hAnsi="Arial Narrow"/>
          <w:color w:val="000000"/>
        </w:rPr>
        <w:t xml:space="preserve"> uproot the very cause of this social cancer</w:t>
      </w:r>
      <w:r w:rsidR="00447087" w:rsidRPr="007E30A5">
        <w:rPr>
          <w:rFonts w:ascii="Arial Narrow" w:hAnsi="Arial Narrow"/>
          <w:color w:val="000000"/>
        </w:rPr>
        <w:t>,</w:t>
      </w:r>
      <w:r w:rsidRPr="007E30A5">
        <w:rPr>
          <w:rFonts w:ascii="Arial Narrow" w:hAnsi="Arial Narrow"/>
          <w:color w:val="000000"/>
        </w:rPr>
        <w:t xml:space="preserve"> not tomorrow but today.</w:t>
      </w:r>
    </w:p>
    <w:p w14:paraId="360C96C2"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 </w:t>
      </w:r>
    </w:p>
    <w:p w14:paraId="1C006D77" w14:textId="5B9EAA7C" w:rsidR="000465E5" w:rsidRPr="007E30A5" w:rsidRDefault="000465E5" w:rsidP="000465E5">
      <w:pPr>
        <w:rPr>
          <w:rFonts w:ascii="Arial Narrow" w:hAnsi="Arial Narrow"/>
          <w:color w:val="000000"/>
        </w:rPr>
      </w:pPr>
      <w:r w:rsidRPr="007E30A5">
        <w:rPr>
          <w:rFonts w:ascii="Arial Narrow" w:hAnsi="Arial Narrow"/>
          <w:color w:val="000000"/>
        </w:rPr>
        <w:t xml:space="preserve">This course will examine the root causes of poverty and theory and practice of community economics that lead people to have a poverty mentality. </w:t>
      </w:r>
      <w:r w:rsidR="00447087" w:rsidRPr="007E30A5">
        <w:rPr>
          <w:rFonts w:ascii="Arial Narrow" w:hAnsi="Arial Narrow"/>
          <w:color w:val="000000"/>
        </w:rPr>
        <w:t>Students</w:t>
      </w:r>
      <w:r w:rsidRPr="007E30A5">
        <w:rPr>
          <w:rFonts w:ascii="Arial Narrow" w:hAnsi="Arial Narrow"/>
          <w:color w:val="000000"/>
        </w:rPr>
        <w:t xml:space="preserve"> will be able to understand the relationship between the Redemption Mandate and Creation Mandate in fulfilling the Great Commission by re-examining </w:t>
      </w:r>
      <w:r w:rsidRPr="000263C2">
        <w:rPr>
          <w:rFonts w:ascii="Arial Narrow" w:hAnsi="Arial Narrow"/>
          <w:i/>
          <w:color w:val="000000"/>
        </w:rPr>
        <w:t>Stewardship Theology</w:t>
      </w:r>
      <w:r w:rsidRPr="007E30A5">
        <w:rPr>
          <w:rFonts w:ascii="Arial Narrow" w:hAnsi="Arial Narrow"/>
          <w:color w:val="000000"/>
        </w:rPr>
        <w:t xml:space="preserve"> </w:t>
      </w:r>
      <w:r w:rsidR="00447087" w:rsidRPr="007E30A5">
        <w:rPr>
          <w:rFonts w:ascii="Arial Narrow" w:hAnsi="Arial Narrow"/>
          <w:color w:val="000000"/>
        </w:rPr>
        <w:t xml:space="preserve">or </w:t>
      </w:r>
      <w:r w:rsidR="00490436" w:rsidRPr="000263C2">
        <w:rPr>
          <w:rFonts w:ascii="Arial Narrow" w:hAnsi="Arial Narrow"/>
          <w:i/>
          <w:color w:val="000000"/>
        </w:rPr>
        <w:t>E</w:t>
      </w:r>
      <w:r w:rsidR="00447087" w:rsidRPr="000263C2">
        <w:rPr>
          <w:rFonts w:ascii="Arial Narrow" w:hAnsi="Arial Narrow"/>
          <w:i/>
          <w:color w:val="000000"/>
        </w:rPr>
        <w:t>conomic Discipleship</w:t>
      </w:r>
      <w:r w:rsidR="00447087" w:rsidRPr="007E30A5">
        <w:rPr>
          <w:rFonts w:ascii="Arial Narrow" w:hAnsi="Arial Narrow"/>
          <w:color w:val="000000"/>
        </w:rPr>
        <w:t xml:space="preserve"> </w:t>
      </w:r>
      <w:r w:rsidRPr="007E30A5">
        <w:rPr>
          <w:rFonts w:ascii="Arial Narrow" w:hAnsi="Arial Narrow"/>
          <w:color w:val="000000"/>
        </w:rPr>
        <w:t xml:space="preserve">applied in </w:t>
      </w:r>
      <w:r w:rsidR="00490436">
        <w:rPr>
          <w:rFonts w:ascii="Arial Narrow" w:hAnsi="Arial Narrow"/>
          <w:color w:val="000000"/>
        </w:rPr>
        <w:t xml:space="preserve">the context of </w:t>
      </w:r>
      <w:r w:rsidRPr="007E30A5">
        <w:rPr>
          <w:rFonts w:ascii="Arial Narrow" w:hAnsi="Arial Narrow"/>
          <w:color w:val="000000"/>
        </w:rPr>
        <w:t xml:space="preserve">Community Economic Development. </w:t>
      </w:r>
    </w:p>
    <w:p w14:paraId="577431AA" w14:textId="77777777" w:rsidR="000465E5" w:rsidRPr="007E30A5" w:rsidRDefault="000465E5" w:rsidP="000465E5">
      <w:pPr>
        <w:rPr>
          <w:rFonts w:ascii="Arial Narrow" w:hAnsi="Arial Narrow"/>
          <w:color w:val="000000"/>
        </w:rPr>
      </w:pPr>
    </w:p>
    <w:p w14:paraId="1FA232E2"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The creation narratives of Genesis provide the essential pre-suppositions relating to God’s original design for mankind to control, have full dominion over creation, the animal, plant kingdoms, aquatic resources, and minerals derived from living and non-living things around the world. </w:t>
      </w:r>
    </w:p>
    <w:p w14:paraId="2C86BFB3" w14:textId="77777777" w:rsidR="000465E5" w:rsidRPr="007E30A5" w:rsidRDefault="000465E5" w:rsidP="000465E5">
      <w:pPr>
        <w:rPr>
          <w:rFonts w:ascii="Arial Narrow" w:hAnsi="Arial Narrow"/>
          <w:color w:val="000000"/>
        </w:rPr>
      </w:pPr>
    </w:p>
    <w:p w14:paraId="48750753" w14:textId="77777777" w:rsidR="000465E5" w:rsidRPr="007E30A5" w:rsidRDefault="000465E5" w:rsidP="000465E5">
      <w:pPr>
        <w:rPr>
          <w:rFonts w:ascii="Arial Narrow" w:hAnsi="Arial Narrow"/>
          <w:color w:val="000000"/>
        </w:rPr>
      </w:pPr>
      <w:r w:rsidRPr="007E30A5">
        <w:rPr>
          <w:rFonts w:ascii="Arial Narrow" w:hAnsi="Arial Narrow"/>
          <w:color w:val="000000"/>
        </w:rPr>
        <w:t>Biblical economics involves an understanding of triad of powers in society such as the Government (law-maker &amp; law enforcer), the Marketplace (the economic influence ), and the Masses (the low-income market, cheap labor force, and the electorate) versus the Power of the Most High God manifested through the Church.</w:t>
      </w:r>
    </w:p>
    <w:p w14:paraId="4CA6D810" w14:textId="77777777" w:rsidR="000465E5" w:rsidRPr="007E30A5" w:rsidRDefault="000465E5" w:rsidP="000465E5">
      <w:pPr>
        <w:widowControl w:val="0"/>
        <w:spacing w:line="240" w:lineRule="atLeast"/>
        <w:rPr>
          <w:rFonts w:ascii="Arial Narrow" w:hAnsi="Arial Narrow"/>
        </w:rPr>
      </w:pPr>
    </w:p>
    <w:p w14:paraId="37BBC0A5" w14:textId="77777777" w:rsidR="000465E5" w:rsidRPr="007E30A5" w:rsidRDefault="000465E5" w:rsidP="000465E5">
      <w:pPr>
        <w:rPr>
          <w:rFonts w:ascii="Arial Narrow" w:hAnsi="Arial Narrow"/>
          <w:color w:val="000000"/>
        </w:rPr>
      </w:pPr>
      <w:r w:rsidRPr="007E30A5">
        <w:rPr>
          <w:rFonts w:ascii="Arial Narrow" w:hAnsi="Arial Narrow"/>
          <w:color w:val="000000"/>
        </w:rPr>
        <w:t>This course reflects the following values</w:t>
      </w:r>
    </w:p>
    <w:p w14:paraId="38DA43D2"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t>Participation by the poor, which will open their minds and equip them to take responsibility for their lives, choosing the gospel in freedom, not in desperation or as a crutch.</w:t>
      </w:r>
    </w:p>
    <w:p w14:paraId="2868ACE0" w14:textId="77777777" w:rsidR="000465E5" w:rsidRPr="007E30A5" w:rsidRDefault="000465E5" w:rsidP="000465E5">
      <w:pPr>
        <w:rPr>
          <w:rFonts w:ascii="Arial Narrow" w:hAnsi="Arial Narrow"/>
          <w:color w:val="000000"/>
        </w:rPr>
      </w:pPr>
    </w:p>
    <w:p w14:paraId="52BCE231"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t>Enabling them to see themselves not as victims or oppressed, but as people made in God’s image and, accordingly assume responsibility for their future.</w:t>
      </w:r>
    </w:p>
    <w:p w14:paraId="333E6351" w14:textId="77777777" w:rsidR="000465E5" w:rsidRPr="007E30A5" w:rsidRDefault="000465E5" w:rsidP="000465E5">
      <w:pPr>
        <w:rPr>
          <w:rFonts w:ascii="Arial Narrow" w:hAnsi="Arial Narrow"/>
          <w:color w:val="000000"/>
        </w:rPr>
      </w:pPr>
    </w:p>
    <w:p w14:paraId="7B74FB61"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lastRenderedPageBreak/>
        <w:t>The church is an instrument that opens the world to its destiny in the kingdom. Through their activities, Christian MED / MFI can strengthen the church by restoring people to their identity and enable them to realize their role as stewards of creation and as servants of others.</w:t>
      </w:r>
    </w:p>
    <w:p w14:paraId="51DCBA17" w14:textId="77777777" w:rsidR="000465E5" w:rsidRPr="007E30A5" w:rsidRDefault="000465E5" w:rsidP="000465E5">
      <w:pPr>
        <w:rPr>
          <w:rFonts w:ascii="Arial Narrow" w:hAnsi="Arial Narrow"/>
          <w:color w:val="000000"/>
        </w:rPr>
      </w:pPr>
    </w:p>
    <w:p w14:paraId="5BABC40F" w14:textId="1DAC74EB" w:rsidR="000465E5" w:rsidRPr="005528B5" w:rsidRDefault="000465E5" w:rsidP="000465E5">
      <w:pPr>
        <w:numPr>
          <w:ilvl w:val="0"/>
          <w:numId w:val="6"/>
        </w:numPr>
        <w:rPr>
          <w:rFonts w:ascii="Arial Narrow" w:hAnsi="Arial Narrow"/>
          <w:color w:val="000000"/>
        </w:rPr>
      </w:pPr>
      <w:r w:rsidRPr="007E30A5">
        <w:rPr>
          <w:rFonts w:ascii="Arial Narrow" w:hAnsi="Arial Narrow"/>
          <w:color w:val="000000"/>
        </w:rPr>
        <w:t>To show proven MFI &amp; MED as an effective method of assisting people to escape the lowest levels of poverty. The ultimate concern of Christian MED / MFI</w:t>
      </w:r>
      <w:r w:rsidRPr="007E30A5">
        <w:rPr>
          <w:rStyle w:val="FootnoteReference"/>
          <w:rFonts w:ascii="Arial Narrow" w:hAnsi="Arial Narrow"/>
          <w:color w:val="000000"/>
        </w:rPr>
        <w:footnoteReference w:id="2"/>
      </w:r>
      <w:r w:rsidRPr="007E30A5">
        <w:rPr>
          <w:rFonts w:ascii="Arial Narrow" w:hAnsi="Arial Narrow"/>
          <w:color w:val="000000"/>
        </w:rPr>
        <w:t xml:space="preserve"> is to open the community to experience the kingdom of God.</w:t>
      </w:r>
    </w:p>
    <w:p w14:paraId="377B2C46" w14:textId="77777777" w:rsidR="0032434E" w:rsidRPr="007E30A5" w:rsidRDefault="0032434E" w:rsidP="000465E5">
      <w:pPr>
        <w:rPr>
          <w:rFonts w:ascii="Arial Narrow" w:hAnsi="Arial Narrow"/>
          <w:snapToGrid w:val="0"/>
          <w:color w:val="000000"/>
        </w:rPr>
      </w:pPr>
    </w:p>
    <w:p w14:paraId="0DBD76BD" w14:textId="77777777" w:rsidR="002E70B8" w:rsidRPr="00145997" w:rsidRDefault="001F05BD" w:rsidP="0032434E">
      <w:pPr>
        <w:shd w:val="clear" w:color="auto" w:fill="D9D9D9"/>
        <w:rPr>
          <w:rFonts w:ascii="Arial Narrow" w:hAnsi="Arial Narrow"/>
          <w:b/>
        </w:rPr>
      </w:pPr>
      <w:r w:rsidRPr="00145997">
        <w:rPr>
          <w:rFonts w:ascii="Arial Narrow" w:hAnsi="Arial Narrow"/>
          <w:b/>
        </w:rPr>
        <w:t>Course Pedagogy</w:t>
      </w:r>
    </w:p>
    <w:p w14:paraId="45E4CB8E" w14:textId="642E2EA4" w:rsidR="002E70B8" w:rsidRDefault="002E70B8" w:rsidP="001A79A6">
      <w:pPr>
        <w:rPr>
          <w:rFonts w:ascii="Arial Narrow" w:hAnsi="Arial Narrow"/>
          <w:b/>
          <w:sz w:val="20"/>
        </w:rPr>
      </w:pPr>
    </w:p>
    <w:p w14:paraId="18E4C87E" w14:textId="0F8485DF" w:rsidR="00110F06" w:rsidRPr="007E30A5" w:rsidRDefault="00110F06" w:rsidP="00110F06">
      <w:pPr>
        <w:rPr>
          <w:rFonts w:ascii="Arial Narrow" w:hAnsi="Arial Narrow"/>
          <w:color w:val="000000"/>
        </w:rPr>
      </w:pPr>
      <w:r w:rsidRPr="005528B5">
        <w:rPr>
          <w:rFonts w:ascii="Arial Narrow" w:hAnsi="Arial Narrow"/>
          <w:b/>
          <w:bCs/>
          <w:iCs/>
          <w:color w:val="000000"/>
        </w:rPr>
        <w:t>Synchronous (Face to Face) and Asynchronous (Forum) Online Delivery:</w:t>
      </w:r>
      <w:r w:rsidRPr="007E30A5">
        <w:rPr>
          <w:rFonts w:ascii="Arial Narrow" w:hAnsi="Arial Narrow"/>
          <w:i/>
          <w:color w:val="000000"/>
        </w:rPr>
        <w:t xml:space="preserve"> </w:t>
      </w:r>
      <w:r w:rsidRPr="007E30A5">
        <w:rPr>
          <w:rFonts w:ascii="Arial Narrow" w:hAnsi="Arial Narrow"/>
          <w:color w:val="000000"/>
        </w:rPr>
        <w:t>The teaching component of the course will utilize face to face classroom time</w:t>
      </w:r>
      <w:r>
        <w:rPr>
          <w:rFonts w:ascii="Arial Narrow" w:hAnsi="Arial Narrow"/>
          <w:color w:val="000000"/>
        </w:rPr>
        <w:t>. This will be by</w:t>
      </w:r>
      <w:r w:rsidRPr="007E30A5">
        <w:rPr>
          <w:rFonts w:ascii="Arial Narrow" w:hAnsi="Arial Narrow"/>
          <w:color w:val="000000"/>
        </w:rPr>
        <w:t xml:space="preserve"> a synchronous online weekly </w:t>
      </w:r>
      <w:r>
        <w:rPr>
          <w:rFonts w:ascii="Arial Narrow" w:hAnsi="Arial Narrow"/>
          <w:color w:val="000000"/>
        </w:rPr>
        <w:t>Zoom</w:t>
      </w:r>
      <w:r w:rsidRPr="007E30A5">
        <w:rPr>
          <w:rFonts w:ascii="Arial Narrow" w:hAnsi="Arial Narrow"/>
          <w:color w:val="000000"/>
        </w:rPr>
        <w:t xml:space="preserve"> discussion, a story-telling process of learning, building from stories of lecturers and students to develop a theology and strategy on poverty alleviation methodology among semi-literate </w:t>
      </w:r>
      <w:r>
        <w:rPr>
          <w:rFonts w:ascii="Arial Narrow" w:hAnsi="Arial Narrow"/>
          <w:color w:val="000000"/>
        </w:rPr>
        <w:t>marginalized</w:t>
      </w:r>
      <w:r w:rsidRPr="007E30A5">
        <w:rPr>
          <w:rFonts w:ascii="Arial Narrow" w:hAnsi="Arial Narrow"/>
          <w:color w:val="000000"/>
        </w:rPr>
        <w:t xml:space="preserve"> culture</w:t>
      </w:r>
      <w:r>
        <w:rPr>
          <w:rFonts w:ascii="Arial Narrow" w:hAnsi="Arial Narrow"/>
          <w:color w:val="000000"/>
        </w:rPr>
        <w:t>s</w:t>
      </w:r>
      <w:r w:rsidRPr="007E30A5">
        <w:rPr>
          <w:rFonts w:ascii="Arial Narrow" w:hAnsi="Arial Narrow"/>
          <w:color w:val="000000"/>
        </w:rPr>
        <w:t xml:space="preserve">. This will be supplemented with a weekly asynchronous forum, where you are to respond to a prompt with an academic response and then respond to 2-3 responses by others.  </w:t>
      </w:r>
    </w:p>
    <w:p w14:paraId="1BEC4F3C" w14:textId="77777777" w:rsidR="00110F06" w:rsidRPr="007E30A5" w:rsidRDefault="00110F06" w:rsidP="00110F06">
      <w:pPr>
        <w:rPr>
          <w:rFonts w:ascii="Arial Narrow" w:hAnsi="Arial Narrow"/>
          <w:color w:val="000000"/>
        </w:rPr>
      </w:pPr>
    </w:p>
    <w:p w14:paraId="53A872E2" w14:textId="7C0E0FBE" w:rsidR="00110F06" w:rsidRPr="007E30A5" w:rsidRDefault="00110F06" w:rsidP="00110F06">
      <w:pPr>
        <w:rPr>
          <w:rFonts w:ascii="Arial Narrow" w:hAnsi="Arial Narrow"/>
          <w:bCs/>
          <w:color w:val="000000"/>
        </w:rPr>
      </w:pPr>
      <w:r w:rsidRPr="005528B5">
        <w:rPr>
          <w:rFonts w:ascii="Arial Narrow" w:hAnsi="Arial Narrow"/>
          <w:iCs/>
          <w:color w:val="000000"/>
        </w:rPr>
        <w:t>Ideal Flow:</w:t>
      </w:r>
      <w:r w:rsidRPr="007E30A5">
        <w:rPr>
          <w:rFonts w:ascii="Arial Narrow" w:hAnsi="Arial Narrow"/>
          <w:i/>
          <w:color w:val="000000"/>
        </w:rPr>
        <w:t xml:space="preserve"> </w:t>
      </w:r>
      <w:r w:rsidRPr="007E30A5">
        <w:rPr>
          <w:rFonts w:ascii="Arial Narrow" w:hAnsi="Arial Narrow"/>
          <w:color w:val="000000"/>
        </w:rPr>
        <w:t>The course will focus on both theory and design of practical outcomes. In general</w:t>
      </w:r>
      <w:r w:rsidR="005528B5">
        <w:rPr>
          <w:rFonts w:ascii="Arial Narrow" w:hAnsi="Arial Narrow"/>
          <w:color w:val="000000"/>
        </w:rPr>
        <w:t>,</w:t>
      </w:r>
      <w:r w:rsidRPr="007E30A5">
        <w:rPr>
          <w:rFonts w:ascii="Arial Narrow" w:hAnsi="Arial Narrow"/>
          <w:color w:val="000000"/>
        </w:rPr>
        <w:t xml:space="preserve"> it progresses from little knowledge to an expanding field. While </w:t>
      </w:r>
      <w:r w:rsidRPr="007E30A5">
        <w:rPr>
          <w:rFonts w:ascii="Arial Narrow" w:hAnsi="Arial Narrow"/>
          <w:bCs/>
          <w:color w:val="000000"/>
        </w:rPr>
        <w:t xml:space="preserve">it is not always feasible to match the flow of content of the academics online with the learning process onsite in your </w:t>
      </w:r>
      <w:r>
        <w:rPr>
          <w:rFonts w:ascii="Arial Narrow" w:hAnsi="Arial Narrow"/>
          <w:bCs/>
          <w:color w:val="000000"/>
        </w:rPr>
        <w:t xml:space="preserve">Practicum, </w:t>
      </w:r>
      <w:r w:rsidRPr="007E30A5">
        <w:rPr>
          <w:rFonts w:ascii="Arial Narrow" w:hAnsi="Arial Narrow"/>
          <w:bCs/>
          <w:color w:val="000000"/>
        </w:rPr>
        <w:t>we will try for a balance.</w:t>
      </w:r>
    </w:p>
    <w:p w14:paraId="77A0F881" w14:textId="77777777" w:rsidR="00110F06" w:rsidRPr="007E30A5" w:rsidRDefault="00110F06" w:rsidP="00110F06">
      <w:pPr>
        <w:rPr>
          <w:rFonts w:ascii="Arial Narrow" w:hAnsi="Arial Narrow"/>
          <w:color w:val="000000"/>
        </w:rPr>
      </w:pPr>
    </w:p>
    <w:p w14:paraId="5AC028A9" w14:textId="351FCEC2" w:rsidR="00110F06" w:rsidRDefault="00110F06" w:rsidP="00110F06">
      <w:pPr>
        <w:rPr>
          <w:rFonts w:ascii="Arial Narrow" w:hAnsi="Arial Narrow"/>
          <w:color w:val="000000"/>
        </w:rPr>
      </w:pPr>
      <w:r w:rsidRPr="00110F06">
        <w:rPr>
          <w:rFonts w:ascii="Arial Narrow" w:hAnsi="Arial Narrow"/>
          <w:b/>
          <w:bCs/>
          <w:color w:val="000000"/>
        </w:rPr>
        <w:t>Progressive Expansion of Learning:</w:t>
      </w:r>
      <w:r>
        <w:rPr>
          <w:rFonts w:ascii="Arial Narrow" w:hAnsi="Arial Narrow"/>
          <w:color w:val="000000"/>
        </w:rPr>
        <w:t xml:space="preserve"> </w:t>
      </w:r>
      <w:r w:rsidRPr="007E30A5">
        <w:rPr>
          <w:rFonts w:ascii="Arial Narrow" w:hAnsi="Arial Narrow"/>
          <w:color w:val="000000"/>
        </w:rPr>
        <w:t>The course is designed around the</w:t>
      </w:r>
      <w:r>
        <w:rPr>
          <w:rFonts w:ascii="Arial Narrow" w:hAnsi="Arial Narrow"/>
          <w:color w:val="000000"/>
        </w:rPr>
        <w:t xml:space="preserve">ology, </w:t>
      </w:r>
      <w:r w:rsidRPr="007E30A5">
        <w:rPr>
          <w:rFonts w:ascii="Arial Narrow" w:hAnsi="Arial Narrow"/>
          <w:color w:val="000000"/>
        </w:rPr>
        <w:t xml:space="preserve">core Biblical principles of economics as they are applied at </w:t>
      </w:r>
      <w:r>
        <w:rPr>
          <w:rFonts w:ascii="Arial Narrow" w:hAnsi="Arial Narrow"/>
          <w:color w:val="000000"/>
        </w:rPr>
        <w:t xml:space="preserve">five </w:t>
      </w:r>
      <w:r w:rsidRPr="007E30A5">
        <w:rPr>
          <w:rFonts w:ascii="Arial Narrow" w:hAnsi="Arial Narrow"/>
          <w:color w:val="000000"/>
        </w:rPr>
        <w:t>different levels of complexity.</w:t>
      </w:r>
    </w:p>
    <w:p w14:paraId="204BB2BC" w14:textId="13148A00" w:rsidR="00110F06" w:rsidRDefault="00110F06" w:rsidP="00110F06">
      <w:pPr>
        <w:rPr>
          <w:rFonts w:ascii="Arial Narrow" w:hAnsi="Arial Narrow"/>
          <w:color w:val="000000"/>
        </w:rPr>
      </w:pPr>
    </w:p>
    <w:p w14:paraId="6E392501" w14:textId="6CFCA3FF" w:rsidR="00110F06" w:rsidRPr="007E30A5" w:rsidRDefault="00110F06" w:rsidP="00110F06">
      <w:pPr>
        <w:rPr>
          <w:rFonts w:ascii="Arial Narrow" w:hAnsi="Arial Narrow"/>
          <w:color w:val="000000"/>
        </w:rPr>
      </w:pPr>
      <w:r w:rsidRPr="00110F06">
        <w:rPr>
          <w:rFonts w:ascii="Arial Narrow" w:hAnsi="Arial Narrow"/>
          <w:b/>
          <w:bCs/>
          <w:color w:val="000000"/>
        </w:rPr>
        <w:t xml:space="preserve">Self-Directed </w:t>
      </w:r>
      <w:r>
        <w:rPr>
          <w:rFonts w:ascii="Arial Narrow" w:hAnsi="Arial Narrow"/>
          <w:b/>
          <w:bCs/>
          <w:color w:val="000000"/>
        </w:rPr>
        <w:t xml:space="preserve">(and Cooperative) </w:t>
      </w:r>
      <w:r w:rsidRPr="00110F06">
        <w:rPr>
          <w:rFonts w:ascii="Arial Narrow" w:hAnsi="Arial Narrow"/>
          <w:b/>
          <w:bCs/>
          <w:color w:val="000000"/>
        </w:rPr>
        <w:t>Learners:</w:t>
      </w:r>
      <w:r>
        <w:rPr>
          <w:rFonts w:ascii="Arial Narrow" w:hAnsi="Arial Narrow"/>
          <w:color w:val="000000"/>
        </w:rPr>
        <w:t xml:space="preserve"> </w:t>
      </w:r>
      <w:r w:rsidRPr="007E30A5">
        <w:rPr>
          <w:rFonts w:ascii="Arial Narrow" w:hAnsi="Arial Narrow"/>
          <w:color w:val="000000"/>
        </w:rPr>
        <w:t xml:space="preserve">Most of the course is dependent on your taking responsibility to do independent research and writing, utilizing both experience and local/global literature in order to accomplish the course learning outcomes.  These will be submitted in the </w:t>
      </w:r>
      <w:r>
        <w:rPr>
          <w:rFonts w:ascii="Arial Narrow" w:hAnsi="Arial Narrow"/>
          <w:color w:val="000000"/>
        </w:rPr>
        <w:t>LMS</w:t>
      </w:r>
      <w:r w:rsidRPr="007E30A5">
        <w:rPr>
          <w:rFonts w:ascii="Arial Narrow" w:hAnsi="Arial Narrow"/>
          <w:color w:val="000000"/>
        </w:rPr>
        <w:t xml:space="preserve"> assignments section. </w:t>
      </w:r>
    </w:p>
    <w:p w14:paraId="12C8A923" w14:textId="370D6AAC" w:rsidR="00110F06" w:rsidRDefault="00110F06" w:rsidP="00110F06">
      <w:pPr>
        <w:rPr>
          <w:rFonts w:ascii="Arial Narrow" w:hAnsi="Arial Narrow"/>
          <w:color w:val="000000"/>
        </w:rPr>
      </w:pPr>
    </w:p>
    <w:p w14:paraId="18C222DA" w14:textId="09378737" w:rsidR="00110F06" w:rsidRPr="00110F06" w:rsidRDefault="00110F06" w:rsidP="00110F06">
      <w:pPr>
        <w:rPr>
          <w:rFonts w:ascii="Arial Narrow" w:hAnsi="Arial Narrow"/>
          <w:b/>
          <w:bCs/>
          <w:sz w:val="20"/>
        </w:rPr>
      </w:pPr>
      <w:r w:rsidRPr="00110F06">
        <w:rPr>
          <w:rFonts w:ascii="Arial Narrow" w:hAnsi="Arial Narrow"/>
          <w:b/>
          <w:bCs/>
          <w:color w:val="000000"/>
        </w:rPr>
        <w:t>Interactivity:</w:t>
      </w:r>
    </w:p>
    <w:p w14:paraId="66FBF366" w14:textId="2416BE5C" w:rsidR="002E70B8" w:rsidRPr="00110F06" w:rsidRDefault="002E70B8" w:rsidP="008B5762">
      <w:pPr>
        <w:pStyle w:val="ListParagraph"/>
        <w:numPr>
          <w:ilvl w:val="0"/>
          <w:numId w:val="18"/>
        </w:numPr>
        <w:rPr>
          <w:rFonts w:ascii="Arial Narrow" w:hAnsi="Arial Narrow"/>
        </w:rPr>
      </w:pPr>
      <w:r w:rsidRPr="00110F06">
        <w:rPr>
          <w:rFonts w:ascii="Arial Narrow" w:hAnsi="Arial Narrow"/>
        </w:rPr>
        <w:t xml:space="preserve">Role of prof: </w:t>
      </w:r>
      <w:r w:rsidR="007927D9" w:rsidRPr="00110F06">
        <w:rPr>
          <w:rFonts w:ascii="Arial Narrow" w:hAnsi="Arial Narrow"/>
        </w:rPr>
        <w:t>A facilitator</w:t>
      </w:r>
      <w:r w:rsidR="00110F06">
        <w:rPr>
          <w:rFonts w:ascii="Arial Narrow" w:hAnsi="Arial Narrow"/>
        </w:rPr>
        <w:t xml:space="preserve"> -</w:t>
      </w:r>
      <w:r w:rsidR="006C1245" w:rsidRPr="00110F06">
        <w:rPr>
          <w:rFonts w:ascii="Arial Narrow" w:hAnsi="Arial Narrow"/>
        </w:rPr>
        <w:t xml:space="preserve"> </w:t>
      </w:r>
      <w:r w:rsidR="007927D9" w:rsidRPr="00110F06">
        <w:rPr>
          <w:rFonts w:ascii="Arial Narrow" w:hAnsi="Arial Narrow"/>
        </w:rPr>
        <w:t>with b</w:t>
      </w:r>
      <w:r w:rsidRPr="00110F06">
        <w:rPr>
          <w:rFonts w:ascii="Arial Narrow" w:hAnsi="Arial Narrow"/>
        </w:rPr>
        <w:t>o</w:t>
      </w:r>
      <w:r w:rsidR="00FA4046" w:rsidRPr="00110F06">
        <w:rPr>
          <w:rFonts w:ascii="Arial Narrow" w:hAnsi="Arial Narrow"/>
        </w:rPr>
        <w:t>u</w:t>
      </w:r>
      <w:r w:rsidR="00BA6EC6" w:rsidRPr="00110F06">
        <w:rPr>
          <w:rFonts w:ascii="Arial Narrow" w:hAnsi="Arial Narrow"/>
        </w:rPr>
        <w:t>ndaries</w:t>
      </w:r>
      <w:r w:rsidR="007927D9" w:rsidRPr="00110F06">
        <w:rPr>
          <w:rFonts w:ascii="Arial Narrow" w:hAnsi="Arial Narrow"/>
        </w:rPr>
        <w:t xml:space="preserve">.  </w:t>
      </w:r>
      <w:r w:rsidR="006C1245" w:rsidRPr="00110F06">
        <w:rPr>
          <w:rFonts w:ascii="Arial Narrow" w:hAnsi="Arial Narrow"/>
        </w:rPr>
        <w:t>We</w:t>
      </w:r>
      <w:r w:rsidR="007927D9" w:rsidRPr="00110F06">
        <w:rPr>
          <w:rFonts w:ascii="Arial Narrow" w:hAnsi="Arial Narrow"/>
        </w:rPr>
        <w:t xml:space="preserve"> are the learners. </w:t>
      </w:r>
      <w:r w:rsidR="006C1245" w:rsidRPr="00110F06">
        <w:rPr>
          <w:rFonts w:ascii="Arial Narrow" w:hAnsi="Arial Narrow"/>
        </w:rPr>
        <w:t>You are not students, but collaborators in the le</w:t>
      </w:r>
      <w:r w:rsidR="00110F06">
        <w:rPr>
          <w:rFonts w:ascii="Arial Narrow" w:hAnsi="Arial Narrow"/>
        </w:rPr>
        <w:t>a</w:t>
      </w:r>
      <w:r w:rsidR="006C1245" w:rsidRPr="00110F06">
        <w:rPr>
          <w:rFonts w:ascii="Arial Narrow" w:hAnsi="Arial Narrow"/>
        </w:rPr>
        <w:t xml:space="preserve">rning process. </w:t>
      </w:r>
    </w:p>
    <w:p w14:paraId="4A4679FE" w14:textId="0E6695CD" w:rsidR="00BA6EC6" w:rsidRPr="00110F06" w:rsidRDefault="008606D2" w:rsidP="008B5762">
      <w:pPr>
        <w:pStyle w:val="ListParagraph"/>
        <w:numPr>
          <w:ilvl w:val="0"/>
          <w:numId w:val="18"/>
        </w:numPr>
        <w:rPr>
          <w:rFonts w:ascii="Arial Narrow" w:hAnsi="Arial Narrow"/>
        </w:rPr>
      </w:pPr>
      <w:r w:rsidRPr="00110F06">
        <w:rPr>
          <w:rFonts w:ascii="Arial Narrow" w:hAnsi="Arial Narrow"/>
        </w:rPr>
        <w:t>A c</w:t>
      </w:r>
      <w:r w:rsidR="00BA6EC6" w:rsidRPr="00110F06">
        <w:rPr>
          <w:rFonts w:ascii="Arial Narrow" w:hAnsi="Arial Narrow"/>
        </w:rPr>
        <w:t>ollaborative</w:t>
      </w:r>
      <w:r w:rsidR="007927D9" w:rsidRPr="00110F06">
        <w:rPr>
          <w:rFonts w:ascii="Arial Narrow" w:hAnsi="Arial Narrow"/>
        </w:rPr>
        <w:t xml:space="preserve"> environment</w:t>
      </w:r>
    </w:p>
    <w:p w14:paraId="4F9A861C" w14:textId="24227865" w:rsidR="002E70B8" w:rsidRPr="00110F06" w:rsidRDefault="002E70B8" w:rsidP="008B5762">
      <w:pPr>
        <w:pStyle w:val="ListParagraph"/>
        <w:numPr>
          <w:ilvl w:val="1"/>
          <w:numId w:val="18"/>
        </w:numPr>
        <w:rPr>
          <w:rFonts w:ascii="Arial Narrow" w:hAnsi="Arial Narrow"/>
        </w:rPr>
      </w:pPr>
      <w:r w:rsidRPr="00110F06">
        <w:rPr>
          <w:rFonts w:ascii="Arial Narrow" w:hAnsi="Arial Narrow"/>
        </w:rPr>
        <w:t xml:space="preserve">Shared </w:t>
      </w:r>
      <w:r w:rsidR="008606D2" w:rsidRPr="00110F06">
        <w:rPr>
          <w:rFonts w:ascii="Arial Narrow" w:hAnsi="Arial Narrow"/>
        </w:rPr>
        <w:t>S</w:t>
      </w:r>
      <w:r w:rsidRPr="00110F06">
        <w:rPr>
          <w:rFonts w:ascii="Arial Narrow" w:hAnsi="Arial Narrow"/>
        </w:rPr>
        <w:t>tory</w:t>
      </w:r>
    </w:p>
    <w:p w14:paraId="06FFFA00" w14:textId="2526790A" w:rsidR="002E70B8" w:rsidRPr="00110F06" w:rsidRDefault="002E70B8" w:rsidP="008B5762">
      <w:pPr>
        <w:pStyle w:val="ListParagraph"/>
        <w:numPr>
          <w:ilvl w:val="1"/>
          <w:numId w:val="18"/>
        </w:numPr>
        <w:rPr>
          <w:rFonts w:ascii="Arial Narrow" w:hAnsi="Arial Narrow"/>
        </w:rPr>
      </w:pPr>
      <w:r w:rsidRPr="00110F06">
        <w:rPr>
          <w:rFonts w:ascii="Arial Narrow" w:hAnsi="Arial Narrow"/>
        </w:rPr>
        <w:t>Shared Bibliography</w:t>
      </w:r>
    </w:p>
    <w:p w14:paraId="4CA7BC7B" w14:textId="3BAE6819" w:rsidR="00FA4046" w:rsidRPr="00110F06" w:rsidRDefault="00FA4046" w:rsidP="008B5762">
      <w:pPr>
        <w:pStyle w:val="ListParagraph"/>
        <w:numPr>
          <w:ilvl w:val="0"/>
          <w:numId w:val="18"/>
        </w:numPr>
        <w:rPr>
          <w:rFonts w:ascii="Arial Narrow" w:hAnsi="Arial Narrow"/>
        </w:rPr>
      </w:pPr>
      <w:r w:rsidRPr="00110F06">
        <w:rPr>
          <w:rFonts w:ascii="Arial Narrow" w:hAnsi="Arial Narrow"/>
        </w:rPr>
        <w:t>Disengagement is a sign of non-preparation or of upset with the professor:  if th</w:t>
      </w:r>
      <w:r w:rsidR="00A16803" w:rsidRPr="00110F06">
        <w:rPr>
          <w:rFonts w:ascii="Arial Narrow" w:hAnsi="Arial Narrow"/>
        </w:rPr>
        <w:t>e first, do the work;</w:t>
      </w:r>
      <w:r w:rsidRPr="00110F06">
        <w:rPr>
          <w:rFonts w:ascii="Arial Narrow" w:hAnsi="Arial Narrow"/>
        </w:rPr>
        <w:t xml:space="preserve"> </w:t>
      </w:r>
      <w:r w:rsidR="00A16803" w:rsidRPr="00110F06">
        <w:rPr>
          <w:rFonts w:ascii="Arial Narrow" w:hAnsi="Arial Narrow"/>
        </w:rPr>
        <w:t>i</w:t>
      </w:r>
      <w:r w:rsidRPr="00110F06">
        <w:rPr>
          <w:rFonts w:ascii="Arial Narrow" w:hAnsi="Arial Narrow"/>
        </w:rPr>
        <w:t>f the second</w:t>
      </w:r>
      <w:r w:rsidR="00A16803" w:rsidRPr="00110F06">
        <w:rPr>
          <w:rFonts w:ascii="Arial Narrow" w:hAnsi="Arial Narrow"/>
        </w:rPr>
        <w:t>,</w:t>
      </w:r>
      <w:r w:rsidRPr="00110F06">
        <w:rPr>
          <w:rFonts w:ascii="Arial Narrow" w:hAnsi="Arial Narrow"/>
        </w:rPr>
        <w:t xml:space="preserve"> talk to the prof. </w:t>
      </w:r>
    </w:p>
    <w:p w14:paraId="3E625BAB" w14:textId="604B20E1" w:rsidR="00D50300" w:rsidRPr="00110F06" w:rsidRDefault="00BA6EC6" w:rsidP="008B5762">
      <w:pPr>
        <w:pStyle w:val="ListParagraph"/>
        <w:numPr>
          <w:ilvl w:val="0"/>
          <w:numId w:val="18"/>
        </w:numPr>
        <w:rPr>
          <w:rFonts w:ascii="Arial Narrow" w:hAnsi="Arial Narrow"/>
        </w:rPr>
      </w:pPr>
      <w:r w:rsidRPr="00110F06">
        <w:rPr>
          <w:rFonts w:ascii="Arial Narrow" w:hAnsi="Arial Narrow"/>
        </w:rPr>
        <w:t xml:space="preserve">Action-Reflection:  </w:t>
      </w:r>
      <w:r w:rsidR="008606D2" w:rsidRPr="00110F06">
        <w:rPr>
          <w:rFonts w:ascii="Arial Narrow" w:hAnsi="Arial Narrow"/>
        </w:rPr>
        <w:t xml:space="preserve">We begin with action in the internships as the basis of reflection. </w:t>
      </w:r>
    </w:p>
    <w:p w14:paraId="3D393E17" w14:textId="4486921C" w:rsidR="00B72BFA" w:rsidRDefault="00B72BFA" w:rsidP="00B72BFA">
      <w:pPr>
        <w:rPr>
          <w:rFonts w:ascii="Arial Narrow" w:hAnsi="Arial Narrow"/>
          <w:sz w:val="20"/>
        </w:rPr>
      </w:pPr>
    </w:p>
    <w:p w14:paraId="0C9ECC98" w14:textId="56A006CA" w:rsidR="00B72BFA" w:rsidRDefault="00110F06" w:rsidP="00B72BFA">
      <w:pPr>
        <w:rPr>
          <w:rFonts w:ascii="Arial Narrow" w:hAnsi="Arial Narrow"/>
          <w:snapToGrid w:val="0"/>
          <w:color w:val="000000"/>
        </w:rPr>
      </w:pPr>
      <w:r w:rsidRPr="00110F06">
        <w:rPr>
          <w:rFonts w:ascii="Arial Narrow" w:hAnsi="Arial Narrow"/>
          <w:b/>
          <w:bCs/>
          <w:snapToGrid w:val="0"/>
          <w:color w:val="000000"/>
        </w:rPr>
        <w:t>Praxis:</w:t>
      </w:r>
      <w:r>
        <w:rPr>
          <w:rFonts w:ascii="Arial Narrow" w:hAnsi="Arial Narrow"/>
          <w:snapToGrid w:val="0"/>
          <w:color w:val="000000"/>
        </w:rPr>
        <w:t xml:space="preserve"> </w:t>
      </w:r>
      <w:r w:rsidR="00B72BFA" w:rsidRPr="007E30A5">
        <w:rPr>
          <w:rFonts w:ascii="Arial Narrow" w:hAnsi="Arial Narrow"/>
          <w:snapToGrid w:val="0"/>
          <w:color w:val="000000"/>
        </w:rPr>
        <w:t>The practical part of the course will enable the candidates to see the community through the eyes of the Redeemer by means of holistic community needs assessment tools.  Through a</w:t>
      </w:r>
      <w:r w:rsidR="00B72BFA">
        <w:rPr>
          <w:rFonts w:ascii="Arial Narrow" w:hAnsi="Arial Narrow"/>
          <w:snapToGrid w:val="0"/>
          <w:color w:val="000000"/>
        </w:rPr>
        <w:t xml:space="preserve"> Practicum</w:t>
      </w:r>
      <w:r w:rsidR="00B72BFA" w:rsidRPr="007E30A5">
        <w:rPr>
          <w:rFonts w:ascii="Arial Narrow" w:hAnsi="Arial Narrow"/>
          <w:snapToGrid w:val="0"/>
          <w:color w:val="000000"/>
        </w:rPr>
        <w:t xml:space="preserve">, students will be exposed to models of successful community economic development programs being operated by faith-based organizations yet empowering the real target urban poor community folks. </w:t>
      </w:r>
    </w:p>
    <w:p w14:paraId="79A01050" w14:textId="77777777" w:rsidR="00B72BFA" w:rsidRPr="00B72BFA" w:rsidRDefault="00B72BFA" w:rsidP="00B72BFA">
      <w:pPr>
        <w:rPr>
          <w:rFonts w:ascii="Arial Narrow" w:hAnsi="Arial Narrow"/>
          <w:sz w:val="20"/>
        </w:rPr>
      </w:pPr>
    </w:p>
    <w:p w14:paraId="6AB57D73" w14:textId="77777777" w:rsidR="002E70B8" w:rsidRDefault="002E70B8" w:rsidP="001A79A6">
      <w:pPr>
        <w:rPr>
          <w:rFonts w:ascii="Arial Narrow" w:hAnsi="Arial Narrow"/>
          <w:b/>
          <w:sz w:val="20"/>
        </w:rPr>
      </w:pPr>
    </w:p>
    <w:p w14:paraId="0B5E48EF" w14:textId="11271E33" w:rsidR="0032434E" w:rsidRPr="00C33B7F" w:rsidRDefault="00145997" w:rsidP="0032434E">
      <w:pPr>
        <w:shd w:val="clear" w:color="auto" w:fill="D9D9D9"/>
        <w:rPr>
          <w:rFonts w:ascii="Arial Narrow" w:hAnsi="Arial Narrow"/>
          <w:b/>
        </w:rPr>
      </w:pPr>
      <w:r>
        <w:rPr>
          <w:rFonts w:ascii="Arial Narrow" w:hAnsi="Arial Narrow"/>
          <w:b/>
        </w:rPr>
        <w:lastRenderedPageBreak/>
        <w:t>B</w:t>
      </w:r>
      <w:r w:rsidR="003F7E51" w:rsidRPr="00C33B7F">
        <w:rPr>
          <w:rFonts w:ascii="Arial Narrow" w:hAnsi="Arial Narrow"/>
          <w:b/>
        </w:rPr>
        <w:t xml:space="preserve">. </w:t>
      </w:r>
      <w:r w:rsidR="0032434E" w:rsidRPr="00C33B7F">
        <w:rPr>
          <w:rFonts w:ascii="Arial Narrow" w:hAnsi="Arial Narrow"/>
          <w:b/>
        </w:rPr>
        <w:t>Credit Hour Policy</w:t>
      </w:r>
    </w:p>
    <w:p w14:paraId="0097EB17" w14:textId="6BF9E481" w:rsidR="00910EA4" w:rsidRDefault="00910EA4" w:rsidP="00910EA4">
      <w:pPr>
        <w:shd w:val="clear" w:color="auto" w:fill="FFFFFF"/>
        <w:rPr>
          <w:rFonts w:ascii="Arial Narrow" w:hAnsi="Arial Narrow"/>
        </w:rPr>
      </w:pPr>
    </w:p>
    <w:p w14:paraId="6CC01E46" w14:textId="59FB5DAD" w:rsidR="002A179F" w:rsidRPr="002A179F" w:rsidRDefault="002A179F" w:rsidP="002A179F">
      <w:r>
        <w:rPr>
          <w:rStyle w:val="normaltextrun"/>
          <w:rFonts w:ascii="Arial Narrow" w:hAnsi="Arial Narrow"/>
          <w:color w:val="000000"/>
          <w:sz w:val="22"/>
          <w:szCs w:val="22"/>
          <w:shd w:val="clear" w:color="auto" w:fill="FFFFFF"/>
        </w:rPr>
        <w:t>The course is structured for 12 modules, total of 135 hours of work.</w:t>
      </w:r>
      <w:r>
        <w:rPr>
          <w:rStyle w:val="eop"/>
          <w:rFonts w:ascii="Arial Narrow" w:hAnsi="Arial Narrow"/>
          <w:color w:val="000000"/>
          <w:sz w:val="22"/>
          <w:szCs w:val="22"/>
          <w:shd w:val="clear" w:color="auto" w:fill="FFFFFF"/>
        </w:rPr>
        <w:t> </w:t>
      </w:r>
    </w:p>
    <w:p w14:paraId="5F2293F7" w14:textId="77777777" w:rsidR="00910EA4" w:rsidRPr="00E20B3D" w:rsidRDefault="00910EA4" w:rsidP="00910EA4">
      <w:pPr>
        <w:pStyle w:val="ListParagraph"/>
        <w:shd w:val="clear" w:color="auto" w:fill="FFFFFF"/>
        <w:rPr>
          <w:rFonts w:ascii="Arial Narrow" w:hAnsi="Arial Narrow"/>
          <w:color w:val="222222"/>
          <w:sz w:val="20"/>
          <w:szCs w:val="20"/>
        </w:rPr>
      </w:pPr>
    </w:p>
    <w:p w14:paraId="7D30C127" w14:textId="77777777" w:rsidR="00340E93" w:rsidRDefault="00340E93" w:rsidP="00340E93">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Course Time Estimate</w:t>
      </w:r>
      <w:r>
        <w:rPr>
          <w:rStyle w:val="eop"/>
          <w:rFonts w:ascii="Arial Narrow" w:hAnsi="Arial Narrow" w:cs="Segoe UI"/>
          <w:color w:val="000000"/>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0"/>
        <w:gridCol w:w="4452"/>
        <w:gridCol w:w="2832"/>
      </w:tblGrid>
      <w:tr w:rsidR="00340E93" w14:paraId="0F551A04" w14:textId="77777777" w:rsidTr="00340E93">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26EF9A4" w14:textId="77777777" w:rsidR="00340E93" w:rsidRDefault="00340E93" w:rsidP="00340E93">
            <w:pPr>
              <w:pStyle w:val="paragraph"/>
              <w:spacing w:before="0" w:beforeAutospacing="0" w:after="0" w:afterAutospacing="0"/>
              <w:jc w:val="center"/>
              <w:textAlignment w:val="baseline"/>
              <w:rPr>
                <w:color w:val="000000"/>
              </w:rPr>
            </w:pPr>
            <w:r>
              <w:rPr>
                <w:rStyle w:val="normaltextrun"/>
                <w:b/>
                <w:bCs/>
                <w:color w:val="000000"/>
                <w:sz w:val="22"/>
                <w:szCs w:val="22"/>
              </w:rPr>
              <w:t>Activity</w:t>
            </w:r>
            <w:r>
              <w:rPr>
                <w:rStyle w:val="eop"/>
                <w:color w:val="000000"/>
                <w:sz w:val="22"/>
                <w:szCs w:val="22"/>
              </w:rPr>
              <w:t> </w:t>
            </w:r>
          </w:p>
        </w:tc>
        <w:tc>
          <w:tcPr>
            <w:tcW w:w="4050" w:type="dxa"/>
            <w:tcBorders>
              <w:top w:val="single" w:sz="6" w:space="0" w:color="auto"/>
              <w:left w:val="nil"/>
              <w:bottom w:val="single" w:sz="6" w:space="0" w:color="auto"/>
              <w:right w:val="single" w:sz="6" w:space="0" w:color="auto"/>
            </w:tcBorders>
            <w:shd w:val="clear" w:color="auto" w:fill="auto"/>
            <w:hideMark/>
          </w:tcPr>
          <w:p w14:paraId="066BE7D1" w14:textId="77777777" w:rsidR="00340E93" w:rsidRDefault="00340E93" w:rsidP="00340E93">
            <w:pPr>
              <w:pStyle w:val="paragraph"/>
              <w:spacing w:before="0" w:beforeAutospacing="0" w:after="0" w:afterAutospacing="0"/>
              <w:jc w:val="center"/>
              <w:textAlignment w:val="baseline"/>
              <w:rPr>
                <w:color w:val="000000"/>
              </w:rPr>
            </w:pPr>
            <w:r>
              <w:rPr>
                <w:rStyle w:val="normaltextrun"/>
                <w:b/>
                <w:bCs/>
                <w:color w:val="000000"/>
                <w:sz w:val="22"/>
                <w:szCs w:val="22"/>
              </w:rPr>
              <w:t>Assignments</w:t>
            </w:r>
            <w:r>
              <w:rPr>
                <w:rStyle w:val="eop"/>
                <w:color w:val="000000"/>
                <w:sz w:val="22"/>
                <w:szCs w:val="22"/>
              </w:rPr>
              <w:t> </w:t>
            </w:r>
          </w:p>
        </w:tc>
        <w:tc>
          <w:tcPr>
            <w:tcW w:w="3240" w:type="dxa"/>
            <w:tcBorders>
              <w:top w:val="single" w:sz="6" w:space="0" w:color="auto"/>
              <w:left w:val="nil"/>
              <w:bottom w:val="single" w:sz="6" w:space="0" w:color="auto"/>
              <w:right w:val="single" w:sz="6" w:space="0" w:color="auto"/>
            </w:tcBorders>
            <w:shd w:val="clear" w:color="auto" w:fill="auto"/>
            <w:hideMark/>
          </w:tcPr>
          <w:p w14:paraId="74A8EB3B" w14:textId="77777777" w:rsidR="00340E93" w:rsidRDefault="00340E93" w:rsidP="00340E93">
            <w:pPr>
              <w:pStyle w:val="paragraph"/>
              <w:spacing w:before="0" w:beforeAutospacing="0" w:after="0" w:afterAutospacing="0"/>
              <w:jc w:val="center"/>
              <w:textAlignment w:val="baseline"/>
              <w:rPr>
                <w:color w:val="000000"/>
              </w:rPr>
            </w:pPr>
            <w:r>
              <w:rPr>
                <w:rStyle w:val="normaltextrun"/>
                <w:b/>
                <w:bCs/>
                <w:color w:val="000000"/>
                <w:sz w:val="22"/>
                <w:szCs w:val="22"/>
              </w:rPr>
              <w:t>Est hours for </w:t>
            </w:r>
            <w:r>
              <w:rPr>
                <w:rStyle w:val="contextualspellingandgrammarerror"/>
                <w:b/>
                <w:bCs/>
                <w:color w:val="000000"/>
                <w:sz w:val="22"/>
                <w:szCs w:val="22"/>
              </w:rPr>
              <w:t>average</w:t>
            </w:r>
            <w:r>
              <w:rPr>
                <w:rStyle w:val="normaltextrun"/>
                <w:b/>
                <w:bCs/>
                <w:color w:val="000000"/>
                <w:sz w:val="22"/>
                <w:szCs w:val="22"/>
              </w:rPr>
              <w:t> student</w:t>
            </w:r>
            <w:r>
              <w:rPr>
                <w:rStyle w:val="eop"/>
                <w:color w:val="000000"/>
                <w:sz w:val="22"/>
                <w:szCs w:val="22"/>
              </w:rPr>
              <w:t> </w:t>
            </w:r>
          </w:p>
        </w:tc>
      </w:tr>
      <w:tr w:rsidR="00340E93" w14:paraId="7B0C7004"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4ED3CE5D" w14:textId="68D24F01"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 xml:space="preserve">Academic </w:t>
            </w:r>
            <w:r w:rsidR="00C25EA0">
              <w:rPr>
                <w:rStyle w:val="normaltextrun"/>
                <w:color w:val="000000"/>
                <w:sz w:val="22"/>
                <w:szCs w:val="22"/>
              </w:rPr>
              <w:t xml:space="preserve">(Faculty </w:t>
            </w:r>
            <w:r>
              <w:rPr>
                <w:rStyle w:val="normaltextrun"/>
                <w:color w:val="000000"/>
                <w:sz w:val="22"/>
                <w:szCs w:val="22"/>
              </w:rPr>
              <w:t>Engagement</w:t>
            </w:r>
            <w:r w:rsidR="00CE4655">
              <w:rPr>
                <w:rStyle w:val="normaltextrun"/>
                <w:color w:val="000000"/>
                <w:sz w:val="22"/>
                <w:szCs w:val="22"/>
              </w:rPr>
              <w:t>)</w:t>
            </w: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2EA0A77E" w14:textId="7317350C"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Asynchronous:</w:t>
            </w:r>
            <w:r>
              <w:rPr>
                <w:rStyle w:val="normaltextrun"/>
                <w:color w:val="000000"/>
                <w:sz w:val="22"/>
                <w:szCs w:val="22"/>
              </w:rPr>
              <w:t> Viewing professors’ </w:t>
            </w:r>
            <w:r>
              <w:rPr>
                <w:rStyle w:val="contextualspellingandgrammarerror"/>
                <w:color w:val="000000"/>
                <w:sz w:val="22"/>
                <w:szCs w:val="22"/>
              </w:rPr>
              <w:t>videos;</w:t>
            </w:r>
            <w:r>
              <w:rPr>
                <w:rStyle w:val="normaltextrun"/>
                <w:color w:val="000000"/>
                <w:sz w:val="22"/>
                <w:szCs w:val="22"/>
              </w:rPr>
              <w:t> class presentation preparation; forum</w:t>
            </w:r>
            <w:r w:rsidR="005662B8">
              <w:rPr>
                <w:rStyle w:val="normaltextrun"/>
                <w:color w:val="000000"/>
                <w:sz w:val="22"/>
                <w:szCs w:val="22"/>
              </w:rPr>
              <w:t>.</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64466137" w14:textId="517E4FB9" w:rsidR="00340E93" w:rsidRDefault="00CE4655" w:rsidP="00340E93">
            <w:pPr>
              <w:pStyle w:val="paragraph"/>
              <w:spacing w:before="0" w:beforeAutospacing="0" w:after="0" w:afterAutospacing="0"/>
              <w:textAlignment w:val="baseline"/>
              <w:rPr>
                <w:color w:val="000000"/>
              </w:rPr>
            </w:pPr>
            <w:r>
              <w:rPr>
                <w:rStyle w:val="normaltextrun"/>
              </w:rPr>
              <w:t>21</w:t>
            </w:r>
            <w:r w:rsidR="00340E93">
              <w:rPr>
                <w:rStyle w:val="eop"/>
                <w:color w:val="000000"/>
                <w:sz w:val="22"/>
                <w:szCs w:val="22"/>
              </w:rPr>
              <w:t> </w:t>
            </w:r>
          </w:p>
        </w:tc>
      </w:tr>
      <w:tr w:rsidR="00340E93" w14:paraId="131DD8FB"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27323F04" w14:textId="77777777" w:rsidR="00340E93" w:rsidRDefault="00340E93" w:rsidP="00340E93">
            <w:pPr>
              <w:pStyle w:val="paragraph"/>
              <w:spacing w:before="0" w:beforeAutospacing="0" w:after="0" w:afterAutospacing="0"/>
              <w:textAlignment w:val="baseline"/>
              <w:rPr>
                <w:color w:val="000000"/>
              </w:rPr>
            </w:pP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4DA85624" w14:textId="5C5AFC7A"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Synchronous:</w:t>
            </w:r>
            <w:r>
              <w:rPr>
                <w:rStyle w:val="normaltextrun"/>
                <w:color w:val="000000"/>
                <w:sz w:val="22"/>
                <w:szCs w:val="22"/>
              </w:rPr>
              <w:t> Zoom meetings (2 hours per week)</w:t>
            </w:r>
            <w:r w:rsidR="005662B8">
              <w:rPr>
                <w:rStyle w:val="normaltextrun"/>
                <w:color w:val="000000"/>
                <w:sz w:val="22"/>
                <w:szCs w:val="22"/>
              </w:rPr>
              <w:t>.</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4DFD8D2D" w14:textId="77777777"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24</w:t>
            </w:r>
            <w:r>
              <w:rPr>
                <w:rStyle w:val="eop"/>
                <w:color w:val="000000"/>
                <w:sz w:val="22"/>
                <w:szCs w:val="22"/>
              </w:rPr>
              <w:t> </w:t>
            </w:r>
          </w:p>
        </w:tc>
      </w:tr>
      <w:tr w:rsidR="00340E93" w14:paraId="2A30C522"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7B19E2A8" w14:textId="77777777" w:rsidR="00340E93" w:rsidRDefault="00340E93" w:rsidP="00340E93">
            <w:pPr>
              <w:pStyle w:val="paragraph"/>
              <w:spacing w:before="0" w:beforeAutospacing="0" w:after="0" w:afterAutospacing="0"/>
              <w:textAlignment w:val="baseline"/>
              <w:rPr>
                <w:color w:val="000000"/>
              </w:rPr>
            </w:pP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2B194031" w14:textId="77777777"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TOTAL:</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02C066B4" w14:textId="77777777"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45</w:t>
            </w:r>
            <w:r>
              <w:rPr>
                <w:rStyle w:val="eop"/>
                <w:color w:val="000000"/>
                <w:sz w:val="22"/>
                <w:szCs w:val="22"/>
              </w:rPr>
              <w:t> </w:t>
            </w:r>
          </w:p>
        </w:tc>
      </w:tr>
      <w:tr w:rsidR="00340E93" w14:paraId="30BFA33D"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2C07769B" w14:textId="77777777"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Student-Directed Activities</w:t>
            </w: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355DED34" w14:textId="77777777"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Required textbook Reading: </w:t>
            </w:r>
            <w:r>
              <w:rPr>
                <w:rStyle w:val="eop"/>
                <w:color w:val="000000"/>
                <w:sz w:val="22"/>
                <w:szCs w:val="22"/>
              </w:rPr>
              <w:t> </w:t>
            </w:r>
          </w:p>
          <w:p w14:paraId="6F61B602" w14:textId="77777777"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400 pages @ &gt; 200 wpm. </w:t>
            </w:r>
            <w:r>
              <w:rPr>
                <w:rStyle w:val="eop"/>
                <w:color w:val="000000"/>
                <w:sz w:val="22"/>
                <w:szCs w:val="22"/>
              </w:rPr>
              <w:t> </w:t>
            </w:r>
          </w:p>
          <w:p w14:paraId="12906DEE" w14:textId="77777777"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400 pages browsing @ 20 pages per hr.</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49D5F909" w14:textId="326F09D6" w:rsidR="00340E93" w:rsidRDefault="002E6180" w:rsidP="00340E93">
            <w:pPr>
              <w:pStyle w:val="paragraph"/>
              <w:spacing w:before="0" w:beforeAutospacing="0" w:after="0" w:afterAutospacing="0"/>
              <w:textAlignment w:val="baseline"/>
              <w:rPr>
                <w:color w:val="000000"/>
              </w:rPr>
            </w:pPr>
            <w:r>
              <w:rPr>
                <w:rStyle w:val="normaltextrun"/>
              </w:rPr>
              <w:t>26</w:t>
            </w:r>
            <w:r w:rsidR="00340E93">
              <w:rPr>
                <w:rStyle w:val="eop"/>
                <w:color w:val="000000"/>
                <w:sz w:val="22"/>
                <w:szCs w:val="22"/>
              </w:rPr>
              <w:t> </w:t>
            </w:r>
          </w:p>
        </w:tc>
      </w:tr>
      <w:tr w:rsidR="00340E93" w14:paraId="0C192293"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42E63440" w14:textId="77777777" w:rsidR="00340E93" w:rsidRDefault="00340E93" w:rsidP="00340E93">
            <w:pPr>
              <w:pStyle w:val="paragraph"/>
              <w:spacing w:before="0" w:beforeAutospacing="0" w:after="0" w:afterAutospacing="0"/>
              <w:textAlignment w:val="baseline"/>
              <w:rPr>
                <w:color w:val="000000"/>
              </w:rPr>
            </w:pP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146F53F8" w14:textId="2994BC8C"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 xml:space="preserve">Community Engagement @ </w:t>
            </w:r>
            <w:r w:rsidR="002D4934">
              <w:rPr>
                <w:rStyle w:val="normaltextrun"/>
                <w:color w:val="000000"/>
                <w:sz w:val="22"/>
                <w:szCs w:val="22"/>
              </w:rPr>
              <w:t>4</w:t>
            </w:r>
            <w:r>
              <w:rPr>
                <w:rStyle w:val="normaltextrun"/>
                <w:color w:val="000000"/>
                <w:sz w:val="22"/>
                <w:szCs w:val="22"/>
              </w:rPr>
              <w:t> </w:t>
            </w:r>
            <w:r>
              <w:rPr>
                <w:rStyle w:val="spellingerror"/>
                <w:color w:val="000000"/>
                <w:sz w:val="22"/>
                <w:szCs w:val="22"/>
              </w:rPr>
              <w:t>hrs</w:t>
            </w:r>
            <w:r>
              <w:rPr>
                <w:rStyle w:val="normaltextrun"/>
                <w:color w:val="000000"/>
                <w:sz w:val="22"/>
                <w:szCs w:val="22"/>
              </w:rPr>
              <w:t> per week for 10 weeks</w:t>
            </w:r>
            <w:r w:rsidR="005662B8">
              <w:rPr>
                <w:rStyle w:val="normaltextrun"/>
                <w:color w:val="000000"/>
                <w:sz w:val="22"/>
                <w:szCs w:val="22"/>
              </w:rPr>
              <w:t>.</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0DF506F8" w14:textId="3C4B64BC" w:rsidR="00340E93" w:rsidRDefault="00027DDC" w:rsidP="00340E93">
            <w:pPr>
              <w:pStyle w:val="paragraph"/>
              <w:spacing w:before="0" w:beforeAutospacing="0" w:after="0" w:afterAutospacing="0"/>
              <w:textAlignment w:val="baseline"/>
              <w:rPr>
                <w:color w:val="000000"/>
              </w:rPr>
            </w:pPr>
            <w:r>
              <w:rPr>
                <w:rStyle w:val="normaltextrun"/>
                <w:color w:val="000000"/>
                <w:sz w:val="22"/>
                <w:szCs w:val="22"/>
              </w:rPr>
              <w:t>4</w:t>
            </w:r>
            <w:r w:rsidR="00340E93">
              <w:rPr>
                <w:rStyle w:val="normaltextrun"/>
                <w:color w:val="000000"/>
                <w:sz w:val="22"/>
                <w:szCs w:val="22"/>
              </w:rPr>
              <w:t>0</w:t>
            </w:r>
            <w:r w:rsidR="00340E93">
              <w:rPr>
                <w:rStyle w:val="eop"/>
                <w:color w:val="000000"/>
                <w:sz w:val="22"/>
                <w:szCs w:val="22"/>
              </w:rPr>
              <w:t> </w:t>
            </w:r>
          </w:p>
        </w:tc>
      </w:tr>
      <w:tr w:rsidR="00340E93" w14:paraId="7290C52C"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3B502A02" w14:textId="77777777" w:rsidR="00340E93" w:rsidRDefault="00340E93" w:rsidP="00340E93">
            <w:pPr>
              <w:pStyle w:val="paragraph"/>
              <w:spacing w:before="0" w:beforeAutospacing="0" w:after="0" w:afterAutospacing="0"/>
              <w:textAlignment w:val="baseline"/>
              <w:rPr>
                <w:color w:val="000000"/>
              </w:rPr>
            </w:pP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0D6868F2" w14:textId="4A1213BC" w:rsidR="00340E93" w:rsidRDefault="00340E93" w:rsidP="00340E93">
            <w:pPr>
              <w:pStyle w:val="paragraph"/>
              <w:spacing w:before="0" w:beforeAutospacing="0" w:after="0" w:afterAutospacing="0"/>
              <w:textAlignment w:val="baseline"/>
              <w:rPr>
                <w:color w:val="000000"/>
              </w:rPr>
            </w:pPr>
            <w:r>
              <w:rPr>
                <w:rStyle w:val="normaltextrun"/>
                <w:color w:val="000000"/>
                <w:sz w:val="22"/>
                <w:szCs w:val="22"/>
              </w:rPr>
              <w:t>Papers: 3 hours per page</w:t>
            </w:r>
            <w:r w:rsidR="005662B8">
              <w:rPr>
                <w:rStyle w:val="normaltextrun"/>
                <w:color w:val="000000"/>
                <w:sz w:val="22"/>
                <w:szCs w:val="22"/>
              </w:rPr>
              <w:t>.</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798EB3B3" w14:textId="3C877F6C" w:rsidR="00340E93" w:rsidRDefault="00E52F10" w:rsidP="00340E93">
            <w:pPr>
              <w:pStyle w:val="paragraph"/>
              <w:spacing w:before="0" w:beforeAutospacing="0" w:after="0" w:afterAutospacing="0"/>
              <w:textAlignment w:val="baseline"/>
              <w:rPr>
                <w:color w:val="000000"/>
              </w:rPr>
            </w:pPr>
            <w:r>
              <w:rPr>
                <w:rStyle w:val="normaltextrun"/>
                <w:color w:val="000000"/>
                <w:sz w:val="22"/>
                <w:szCs w:val="22"/>
              </w:rPr>
              <w:t>2</w:t>
            </w:r>
            <w:r w:rsidR="00340E93">
              <w:rPr>
                <w:rStyle w:val="normaltextrun"/>
                <w:color w:val="000000"/>
                <w:sz w:val="22"/>
                <w:szCs w:val="22"/>
              </w:rPr>
              <w:t>9</w:t>
            </w:r>
            <w:r w:rsidR="00340E93">
              <w:rPr>
                <w:rStyle w:val="eop"/>
                <w:color w:val="000000"/>
                <w:sz w:val="22"/>
                <w:szCs w:val="22"/>
              </w:rPr>
              <w:t> </w:t>
            </w:r>
          </w:p>
        </w:tc>
      </w:tr>
      <w:tr w:rsidR="00340E93" w14:paraId="0B96D97A"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36E91F99" w14:textId="77777777" w:rsidR="00340E93" w:rsidRDefault="00340E93" w:rsidP="00340E93">
            <w:pPr>
              <w:pStyle w:val="paragraph"/>
              <w:spacing w:before="0" w:beforeAutospacing="0" w:after="0" w:afterAutospacing="0"/>
              <w:textAlignment w:val="baseline"/>
              <w:rPr>
                <w:color w:val="000000"/>
              </w:rPr>
            </w:pP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286DF8BD" w14:textId="77777777"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TOTAL</w:t>
            </w: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1DEC416E" w14:textId="77777777"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90</w:t>
            </w:r>
            <w:r>
              <w:rPr>
                <w:rStyle w:val="eop"/>
                <w:color w:val="000000"/>
                <w:sz w:val="22"/>
                <w:szCs w:val="22"/>
              </w:rPr>
              <w:t> </w:t>
            </w:r>
          </w:p>
        </w:tc>
      </w:tr>
      <w:tr w:rsidR="00340E93" w14:paraId="0A04A87E" w14:textId="77777777" w:rsidTr="00340E93">
        <w:tc>
          <w:tcPr>
            <w:tcW w:w="2415" w:type="dxa"/>
            <w:tcBorders>
              <w:top w:val="nil"/>
              <w:left w:val="single" w:sz="6" w:space="0" w:color="auto"/>
              <w:bottom w:val="single" w:sz="6" w:space="0" w:color="auto"/>
              <w:right w:val="single" w:sz="6" w:space="0" w:color="auto"/>
            </w:tcBorders>
            <w:shd w:val="clear" w:color="auto" w:fill="auto"/>
            <w:hideMark/>
          </w:tcPr>
          <w:p w14:paraId="3521DFDC" w14:textId="77777777"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OVERALL TOTAL</w:t>
            </w:r>
            <w:r>
              <w:rPr>
                <w:rStyle w:val="eop"/>
                <w:color w:val="000000"/>
                <w:sz w:val="22"/>
                <w:szCs w:val="22"/>
              </w:rPr>
              <w:t> </w:t>
            </w:r>
          </w:p>
        </w:tc>
        <w:tc>
          <w:tcPr>
            <w:tcW w:w="4050" w:type="dxa"/>
            <w:tcBorders>
              <w:top w:val="nil"/>
              <w:left w:val="nil"/>
              <w:bottom w:val="single" w:sz="6" w:space="0" w:color="auto"/>
              <w:right w:val="single" w:sz="6" w:space="0" w:color="auto"/>
            </w:tcBorders>
            <w:shd w:val="clear" w:color="auto" w:fill="auto"/>
            <w:hideMark/>
          </w:tcPr>
          <w:p w14:paraId="6F95B9C9" w14:textId="77777777" w:rsidR="00340E93" w:rsidRDefault="00340E93" w:rsidP="00340E93">
            <w:pPr>
              <w:pStyle w:val="paragraph"/>
              <w:spacing w:before="0" w:beforeAutospacing="0" w:after="0" w:afterAutospacing="0"/>
              <w:textAlignment w:val="baseline"/>
              <w:rPr>
                <w:color w:val="000000"/>
              </w:rPr>
            </w:pPr>
            <w:r>
              <w:rPr>
                <w:rStyle w:val="eop"/>
                <w:color w:val="000000"/>
                <w:sz w:val="22"/>
                <w:szCs w:val="22"/>
              </w:rPr>
              <w:t> </w:t>
            </w:r>
          </w:p>
        </w:tc>
        <w:tc>
          <w:tcPr>
            <w:tcW w:w="3240" w:type="dxa"/>
            <w:tcBorders>
              <w:top w:val="nil"/>
              <w:left w:val="nil"/>
              <w:bottom w:val="single" w:sz="6" w:space="0" w:color="auto"/>
              <w:right w:val="single" w:sz="6" w:space="0" w:color="auto"/>
            </w:tcBorders>
            <w:shd w:val="clear" w:color="auto" w:fill="auto"/>
            <w:hideMark/>
          </w:tcPr>
          <w:p w14:paraId="5E053D11" w14:textId="77777777" w:rsidR="00340E93" w:rsidRDefault="00340E93" w:rsidP="00340E93">
            <w:pPr>
              <w:pStyle w:val="paragraph"/>
              <w:spacing w:before="0" w:beforeAutospacing="0" w:after="0" w:afterAutospacing="0"/>
              <w:textAlignment w:val="baseline"/>
              <w:rPr>
                <w:color w:val="000000"/>
              </w:rPr>
            </w:pPr>
            <w:r>
              <w:rPr>
                <w:rStyle w:val="normaltextrun"/>
                <w:b/>
                <w:bCs/>
                <w:color w:val="000000"/>
                <w:sz w:val="22"/>
                <w:szCs w:val="22"/>
              </w:rPr>
              <w:t>135</w:t>
            </w:r>
            <w:r>
              <w:rPr>
                <w:rStyle w:val="eop"/>
                <w:color w:val="000000"/>
                <w:sz w:val="22"/>
                <w:szCs w:val="22"/>
              </w:rPr>
              <w:t> </w:t>
            </w:r>
          </w:p>
        </w:tc>
      </w:tr>
    </w:tbl>
    <w:p w14:paraId="17EB43C6" w14:textId="5052E527" w:rsidR="006368B8" w:rsidRPr="007B5E57" w:rsidRDefault="006368B8" w:rsidP="007B5E57">
      <w:pPr>
        <w:pStyle w:val="paragraph"/>
        <w:spacing w:before="0" w:beforeAutospacing="0" w:after="0" w:afterAutospacing="0"/>
        <w:textAlignment w:val="baseline"/>
        <w:rPr>
          <w:rFonts w:ascii="Segoe UI" w:hAnsi="Segoe UI" w:cs="Segoe UI"/>
          <w:color w:val="000000"/>
          <w:sz w:val="18"/>
          <w:szCs w:val="18"/>
        </w:rPr>
      </w:pPr>
    </w:p>
    <w:p w14:paraId="7F935C79" w14:textId="4CDC1134" w:rsidR="00DB4EBD" w:rsidRPr="00D0139F" w:rsidRDefault="00145997" w:rsidP="00D0139F">
      <w:pPr>
        <w:pStyle w:val="Heading3"/>
        <w:shd w:val="clear" w:color="000000" w:fill="BFBFBF"/>
        <w:rPr>
          <w:rFonts w:ascii="Arial Narrow" w:hAnsi="Arial Narrow"/>
          <w:color w:val="00CCFF"/>
        </w:rPr>
      </w:pPr>
      <w:r>
        <w:rPr>
          <w:rFonts w:ascii="Arial Narrow" w:hAnsi="Arial Narrow"/>
        </w:rPr>
        <w:t>C</w:t>
      </w:r>
      <w:r w:rsidR="00BD6EDE" w:rsidRPr="007E30A5">
        <w:rPr>
          <w:rFonts w:ascii="Arial Narrow" w:hAnsi="Arial Narrow"/>
        </w:rPr>
        <w:t xml:space="preserve">.  Student Learning Outcomes   </w:t>
      </w:r>
      <w:r w:rsidR="00DB4EBD">
        <w:rPr>
          <w:rFonts w:ascii="Arial Narrow" w:hAnsi="Arial Narrow"/>
          <w:color w:val="000000"/>
        </w:rPr>
        <w:t xml:space="preserve">  </w:t>
      </w:r>
    </w:p>
    <w:p w14:paraId="2D8689B9" w14:textId="681A9D11" w:rsidR="00DB4EBD" w:rsidRDefault="00DB4EBD" w:rsidP="000465E5">
      <w:pPr>
        <w:rPr>
          <w:i/>
          <w:sz w:val="22"/>
        </w:rPr>
      </w:pPr>
      <w:r>
        <w:rPr>
          <w:i/>
          <w:sz w:val="22"/>
        </w:rPr>
        <w:t>By the end of this course, students should be able to demonstrate mastery of the following learning outcomes</w:t>
      </w:r>
      <w:r w:rsidR="00D0139F">
        <w:rPr>
          <w:i/>
          <w:sz w:val="22"/>
        </w:rPr>
        <w:t>:</w:t>
      </w:r>
    </w:p>
    <w:p w14:paraId="2EEBEDF5" w14:textId="77777777" w:rsidR="00DB4EBD" w:rsidRDefault="00DB4EBD" w:rsidP="000465E5">
      <w:pPr>
        <w:rPr>
          <w:i/>
          <w:sz w:val="22"/>
        </w:rPr>
      </w:pPr>
    </w:p>
    <w:tbl>
      <w:tblPr>
        <w:tblStyle w:val="GridTable4-Accent1"/>
        <w:tblW w:w="9720" w:type="dxa"/>
        <w:tblLayout w:type="fixed"/>
        <w:tblLook w:val="01E0" w:firstRow="1" w:lastRow="1" w:firstColumn="1" w:lastColumn="1" w:noHBand="0" w:noVBand="0"/>
      </w:tblPr>
      <w:tblGrid>
        <w:gridCol w:w="3690"/>
        <w:gridCol w:w="3840"/>
        <w:gridCol w:w="2190"/>
      </w:tblGrid>
      <w:tr w:rsidR="00DB4EBD" w:rsidRPr="00967F21" w14:paraId="4FA9DA28" w14:textId="77777777" w:rsidTr="308FBD35">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3690" w:type="dxa"/>
          </w:tcPr>
          <w:p w14:paraId="3378257F" w14:textId="2178B5F8" w:rsidR="00DB4EBD" w:rsidRPr="00967F21" w:rsidRDefault="00DB4EBD" w:rsidP="00BD7F5F">
            <w:pPr>
              <w:pStyle w:val="TableParagraph"/>
              <w:spacing w:before="6" w:line="270" w:lineRule="exact"/>
              <w:ind w:left="124" w:right="444"/>
              <w:jc w:val="center"/>
              <w:rPr>
                <w:rFonts w:ascii="Arial Narrow" w:hAnsi="Arial Narrow"/>
                <w:b w:val="0"/>
                <w:bCs w:val="0"/>
                <w:sz w:val="20"/>
                <w:szCs w:val="20"/>
              </w:rPr>
            </w:pPr>
            <w:r w:rsidRPr="00967F21">
              <w:rPr>
                <w:rFonts w:ascii="Arial Narrow" w:hAnsi="Arial Narrow"/>
                <w:b w:val="0"/>
                <w:bCs w:val="0"/>
                <w:sz w:val="20"/>
                <w:szCs w:val="20"/>
              </w:rPr>
              <w:t>Student Learning Outcome</w:t>
            </w:r>
          </w:p>
        </w:tc>
        <w:tc>
          <w:tcPr>
            <w:cnfStyle w:val="000010000000" w:firstRow="0" w:lastRow="0" w:firstColumn="0" w:lastColumn="0" w:oddVBand="1" w:evenVBand="0" w:oddHBand="0" w:evenHBand="0" w:firstRowFirstColumn="0" w:firstRowLastColumn="0" w:lastRowFirstColumn="0" w:lastRowLastColumn="0"/>
            <w:tcW w:w="3840" w:type="dxa"/>
          </w:tcPr>
          <w:p w14:paraId="23434497" w14:textId="5EA01574" w:rsidR="00DB4EBD" w:rsidRPr="00967F21" w:rsidRDefault="0072735A" w:rsidP="00BD7F5F">
            <w:pPr>
              <w:pStyle w:val="TableParagraph"/>
              <w:spacing w:before="16"/>
              <w:ind w:left="124"/>
              <w:jc w:val="center"/>
              <w:rPr>
                <w:rFonts w:ascii="Arial Narrow" w:hAnsi="Arial Narrow"/>
                <w:b w:val="0"/>
                <w:bCs w:val="0"/>
                <w:sz w:val="20"/>
                <w:szCs w:val="20"/>
              </w:rPr>
            </w:pPr>
            <w:r w:rsidRPr="00967F21">
              <w:rPr>
                <w:rFonts w:ascii="Arial Narrow" w:hAnsi="Arial Narrow"/>
                <w:b w:val="0"/>
                <w:bCs w:val="0"/>
                <w:sz w:val="20"/>
                <w:szCs w:val="20"/>
              </w:rPr>
              <w:t>Parallel Program Learning Outcomes</w:t>
            </w:r>
          </w:p>
        </w:tc>
        <w:tc>
          <w:tcPr>
            <w:cnfStyle w:val="000100000000" w:firstRow="0" w:lastRow="0" w:firstColumn="0" w:lastColumn="1" w:oddVBand="0" w:evenVBand="0" w:oddHBand="0" w:evenHBand="0" w:firstRowFirstColumn="0" w:firstRowLastColumn="0" w:lastRowFirstColumn="0" w:lastRowLastColumn="0"/>
            <w:tcW w:w="2190" w:type="dxa"/>
          </w:tcPr>
          <w:p w14:paraId="66AB2B52" w14:textId="24B794BD" w:rsidR="00DB4EBD" w:rsidRPr="00967F21" w:rsidRDefault="0072735A" w:rsidP="00BD7F5F">
            <w:pPr>
              <w:pStyle w:val="TableParagraph"/>
              <w:spacing w:before="16" w:line="256" w:lineRule="auto"/>
              <w:ind w:left="124" w:right="387"/>
              <w:jc w:val="center"/>
              <w:rPr>
                <w:rFonts w:ascii="Arial Narrow" w:hAnsi="Arial Narrow"/>
                <w:b w:val="0"/>
                <w:bCs w:val="0"/>
                <w:sz w:val="20"/>
                <w:szCs w:val="20"/>
              </w:rPr>
            </w:pPr>
            <w:r w:rsidRPr="00967F21">
              <w:rPr>
                <w:rFonts w:ascii="Arial Narrow" w:hAnsi="Arial Narrow"/>
                <w:b w:val="0"/>
                <w:bCs w:val="0"/>
                <w:sz w:val="20"/>
                <w:szCs w:val="20"/>
              </w:rPr>
              <w:t>Artifacts Used to Measure</w:t>
            </w:r>
          </w:p>
        </w:tc>
      </w:tr>
      <w:tr w:rsidR="00DB4EBD" w:rsidRPr="00967F21" w14:paraId="42A28A78" w14:textId="77777777" w:rsidTr="308FBD35">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690" w:type="dxa"/>
          </w:tcPr>
          <w:p w14:paraId="7AA3C2A9" w14:textId="776FD04B" w:rsidR="00174471" w:rsidRDefault="00174471" w:rsidP="007C4C7C">
            <w:pPr>
              <w:pStyle w:val="TableParagraph"/>
              <w:spacing w:line="227" w:lineRule="exact"/>
              <w:ind w:left="124"/>
              <w:rPr>
                <w:rFonts w:ascii="Arial Narrow" w:hAnsi="Arial Narrow"/>
                <w:color w:val="333333"/>
                <w:sz w:val="20"/>
                <w:szCs w:val="20"/>
                <w:bdr w:val="none" w:sz="0" w:space="0" w:color="auto" w:frame="1"/>
              </w:rPr>
            </w:pPr>
            <w:r>
              <w:rPr>
                <w:rFonts w:ascii="Arial Narrow" w:hAnsi="Arial Narrow"/>
                <w:b w:val="0"/>
                <w:bCs w:val="0"/>
                <w:color w:val="333333"/>
                <w:sz w:val="20"/>
                <w:szCs w:val="20"/>
                <w:bdr w:val="none" w:sz="0" w:space="0" w:color="auto" w:frame="1"/>
              </w:rPr>
              <w:t>Academic:</w:t>
            </w:r>
          </w:p>
          <w:p w14:paraId="544C1BF4" w14:textId="714B8E6C" w:rsidR="00144C44" w:rsidRPr="00967F21" w:rsidRDefault="00410908" w:rsidP="007C4C7C">
            <w:pPr>
              <w:pStyle w:val="TableParagraph"/>
              <w:spacing w:line="227" w:lineRule="exact"/>
              <w:ind w:left="124"/>
              <w:rPr>
                <w:rFonts w:ascii="Arial Narrow" w:hAnsi="Arial Narrow"/>
                <w:b w:val="0"/>
                <w:bCs w:val="0"/>
                <w:color w:val="333333"/>
                <w:sz w:val="20"/>
                <w:szCs w:val="20"/>
                <w:bdr w:val="none" w:sz="0" w:space="0" w:color="auto" w:frame="1"/>
              </w:rPr>
            </w:pPr>
            <w:r w:rsidRPr="00967F21">
              <w:rPr>
                <w:rFonts w:ascii="Arial Narrow" w:hAnsi="Arial Narrow"/>
                <w:b w:val="0"/>
                <w:bCs w:val="0"/>
                <w:color w:val="333333"/>
                <w:sz w:val="20"/>
                <w:szCs w:val="20"/>
                <w:bdr w:val="none" w:sz="0" w:space="0" w:color="auto" w:frame="1"/>
              </w:rPr>
              <w:t xml:space="preserve">1. </w:t>
            </w:r>
            <w:r w:rsidR="00023D63" w:rsidRPr="003D341E">
              <w:rPr>
                <w:rFonts w:ascii="Arial Narrow" w:hAnsi="Arial Narrow"/>
                <w:color w:val="333333"/>
                <w:sz w:val="20"/>
                <w:szCs w:val="20"/>
                <w:bdr w:val="none" w:sz="0" w:space="0" w:color="auto" w:frame="1"/>
              </w:rPr>
              <w:t>Kingdom Economics:</w:t>
            </w:r>
            <w:r w:rsidR="00023D63" w:rsidRPr="00967F21">
              <w:rPr>
                <w:rFonts w:ascii="Arial Narrow" w:hAnsi="Arial Narrow"/>
                <w:b w:val="0"/>
                <w:bCs w:val="0"/>
                <w:color w:val="333333"/>
                <w:sz w:val="20"/>
                <w:szCs w:val="20"/>
                <w:bdr w:val="none" w:sz="0" w:space="0" w:color="auto" w:frame="1"/>
              </w:rPr>
              <w:t xml:space="preserve"> </w:t>
            </w:r>
            <w:r w:rsidR="0036623D">
              <w:rPr>
                <w:rFonts w:ascii="Arial Narrow" w:hAnsi="Arial Narrow"/>
                <w:b w:val="0"/>
                <w:bCs w:val="0"/>
                <w:color w:val="333333"/>
                <w:sz w:val="20"/>
                <w:szCs w:val="20"/>
                <w:bdr w:val="none" w:sz="0" w:space="0" w:color="auto" w:frame="1"/>
              </w:rPr>
              <w:t>Articulate</w:t>
            </w:r>
            <w:r w:rsidR="00DB4EBD" w:rsidRPr="00967F21">
              <w:rPr>
                <w:rFonts w:ascii="Arial Narrow" w:hAnsi="Arial Narrow"/>
                <w:b w:val="0"/>
                <w:bCs w:val="0"/>
                <w:color w:val="333333"/>
                <w:sz w:val="20"/>
                <w:szCs w:val="20"/>
                <w:bdr w:val="none" w:sz="0" w:space="0" w:color="auto" w:frame="1"/>
              </w:rPr>
              <w:t xml:space="preserve"> a comprehensive theology of economics (including creativity, production, stewardship; redistribution, work and rest, ownership and other Biblical principles).</w:t>
            </w:r>
          </w:p>
        </w:tc>
        <w:tc>
          <w:tcPr>
            <w:cnfStyle w:val="000010000000" w:firstRow="0" w:lastRow="0" w:firstColumn="0" w:lastColumn="0" w:oddVBand="1" w:evenVBand="0" w:oddHBand="0" w:evenHBand="0" w:firstRowFirstColumn="0" w:firstRowLastColumn="0" w:lastRowFirstColumn="0" w:lastRowLastColumn="0"/>
            <w:tcW w:w="3840" w:type="dxa"/>
          </w:tcPr>
          <w:p w14:paraId="517DD55A" w14:textId="77777777" w:rsidR="003D341E" w:rsidRDefault="003D341E" w:rsidP="003D341E">
            <w:pPr>
              <w:rPr>
                <w:rFonts w:ascii="Arial Narrow" w:hAnsi="Arial Narrow" w:cs="Calibri"/>
                <w:color w:val="000000"/>
                <w:sz w:val="20"/>
                <w:szCs w:val="20"/>
              </w:rPr>
            </w:pPr>
            <w:r>
              <w:rPr>
                <w:rFonts w:ascii="Arial Narrow" w:hAnsi="Arial Narrow" w:cs="Calibri"/>
                <w:color w:val="000000"/>
                <w:sz w:val="20"/>
                <w:szCs w:val="20"/>
              </w:rPr>
              <w:t xml:space="preserve">2. </w:t>
            </w:r>
            <w:r>
              <w:rPr>
                <w:rFonts w:ascii="Arial Narrow" w:hAnsi="Arial Narrow" w:cs="Calibri"/>
                <w:b/>
                <w:bCs/>
                <w:color w:val="000000"/>
                <w:sz w:val="20"/>
                <w:szCs w:val="20"/>
              </w:rPr>
              <w:t xml:space="preserve"> Biblical Theology of Holistic Ministry</w:t>
            </w:r>
            <w:r>
              <w:rPr>
                <w:rFonts w:ascii="Arial Narrow" w:hAnsi="Arial Narrow" w:cs="Calibri"/>
                <w:color w:val="000000"/>
                <w:sz w:val="20"/>
                <w:szCs w:val="20"/>
              </w:rPr>
              <w:t xml:space="preserve">: Articulate the implications of Biblical meta-narratives for contemporary urban / urban poor leadership in community development and ministry.  </w:t>
            </w:r>
          </w:p>
          <w:p w14:paraId="55232501" w14:textId="5AF39450" w:rsidR="00410908" w:rsidRPr="00967F21" w:rsidRDefault="00410908" w:rsidP="00DB4EBD">
            <w:pPr>
              <w:pStyle w:val="TableParagraph"/>
              <w:spacing w:line="227" w:lineRule="exact"/>
              <w:ind w:left="124"/>
              <w:rPr>
                <w:rFonts w:ascii="Arial Narrow" w:hAnsi="Arial Narrow"/>
                <w:sz w:val="20"/>
                <w:szCs w:val="20"/>
              </w:rPr>
            </w:pPr>
          </w:p>
        </w:tc>
        <w:tc>
          <w:tcPr>
            <w:cnfStyle w:val="000100000000" w:firstRow="0" w:lastRow="0" w:firstColumn="0" w:lastColumn="1" w:oddVBand="0" w:evenVBand="0" w:oddHBand="0" w:evenHBand="0" w:firstRowFirstColumn="0" w:firstRowLastColumn="0" w:lastRowFirstColumn="0" w:lastRowLastColumn="0"/>
            <w:tcW w:w="2190" w:type="dxa"/>
          </w:tcPr>
          <w:p w14:paraId="404F70AE" w14:textId="7D73E572" w:rsidR="00DB4EBD" w:rsidRPr="00967F21" w:rsidRDefault="00C7393F" w:rsidP="00DB4EBD">
            <w:pPr>
              <w:pStyle w:val="TableParagraph"/>
              <w:spacing w:before="5"/>
              <w:ind w:left="124"/>
              <w:rPr>
                <w:rFonts w:ascii="Arial Narrow" w:hAnsi="Arial Narrow"/>
                <w:b w:val="0"/>
                <w:bCs w:val="0"/>
                <w:sz w:val="20"/>
                <w:szCs w:val="20"/>
              </w:rPr>
            </w:pPr>
            <w:r>
              <w:rPr>
                <w:rFonts w:ascii="Arial Narrow" w:hAnsi="Arial Narrow"/>
                <w:b w:val="0"/>
                <w:bCs w:val="0"/>
                <w:sz w:val="20"/>
                <w:szCs w:val="20"/>
              </w:rPr>
              <w:t xml:space="preserve">Project 5: </w:t>
            </w:r>
            <w:r w:rsidR="006400EF" w:rsidRPr="00967F21">
              <w:rPr>
                <w:rFonts w:ascii="Arial Narrow" w:hAnsi="Arial Narrow"/>
                <w:b w:val="0"/>
                <w:bCs w:val="0"/>
                <w:sz w:val="20"/>
                <w:szCs w:val="20"/>
              </w:rPr>
              <w:t>Economic Systems Paper: Class Presentation</w:t>
            </w:r>
          </w:p>
        </w:tc>
      </w:tr>
      <w:tr w:rsidR="00DE4D65" w:rsidRPr="00967F21" w14:paraId="54C87EC7" w14:textId="77777777" w:rsidTr="308FBD35">
        <w:trPr>
          <w:trHeight w:val="1075"/>
        </w:trPr>
        <w:tc>
          <w:tcPr>
            <w:cnfStyle w:val="001000000000" w:firstRow="0" w:lastRow="0" w:firstColumn="1" w:lastColumn="0" w:oddVBand="0" w:evenVBand="0" w:oddHBand="0" w:evenHBand="0" w:firstRowFirstColumn="0" w:firstRowLastColumn="0" w:lastRowFirstColumn="0" w:lastRowLastColumn="0"/>
            <w:tcW w:w="3690" w:type="dxa"/>
          </w:tcPr>
          <w:p w14:paraId="53E09455" w14:textId="334B2FB7" w:rsidR="00DE4D65" w:rsidRPr="004C234C" w:rsidRDefault="00F93300" w:rsidP="004C234C">
            <w:pPr>
              <w:pStyle w:val="TableParagraph"/>
              <w:rPr>
                <w:rFonts w:ascii="Arial Narrow" w:hAnsi="Arial Narrow"/>
                <w:b w:val="0"/>
                <w:bCs w:val="0"/>
                <w:sz w:val="20"/>
                <w:szCs w:val="20"/>
              </w:rPr>
            </w:pPr>
            <w:r>
              <w:rPr>
                <w:rFonts w:ascii="Arial Narrow" w:hAnsi="Arial Narrow"/>
                <w:sz w:val="20"/>
                <w:szCs w:val="20"/>
              </w:rPr>
              <w:t>2</w:t>
            </w:r>
            <w:r w:rsidR="00F50E15">
              <w:rPr>
                <w:rFonts w:ascii="Arial Narrow" w:hAnsi="Arial Narrow"/>
                <w:sz w:val="20"/>
                <w:szCs w:val="20"/>
              </w:rPr>
              <w:t xml:space="preserve"> </w:t>
            </w:r>
            <w:r w:rsidR="00890F8B" w:rsidRPr="00277EA6">
              <w:rPr>
                <w:rFonts w:ascii="Arial Narrow" w:hAnsi="Arial Narrow"/>
                <w:sz w:val="20"/>
                <w:szCs w:val="20"/>
              </w:rPr>
              <w:t>Scalable Peda</w:t>
            </w:r>
            <w:r w:rsidR="00277EA6" w:rsidRPr="00277EA6">
              <w:rPr>
                <w:rFonts w:ascii="Arial Narrow" w:hAnsi="Arial Narrow"/>
                <w:sz w:val="20"/>
                <w:szCs w:val="20"/>
              </w:rPr>
              <w:t>g</w:t>
            </w:r>
            <w:r w:rsidR="00890F8B" w:rsidRPr="00277EA6">
              <w:rPr>
                <w:rFonts w:ascii="Arial Narrow" w:hAnsi="Arial Narrow"/>
                <w:sz w:val="20"/>
                <w:szCs w:val="20"/>
              </w:rPr>
              <w:t>ogy:</w:t>
            </w:r>
            <w:r w:rsidR="00890F8B" w:rsidRPr="00890F8B">
              <w:rPr>
                <w:rFonts w:ascii="Arial Narrow" w:hAnsi="Arial Narrow"/>
                <w:b w:val="0"/>
                <w:bCs w:val="0"/>
                <w:sz w:val="20"/>
                <w:szCs w:val="20"/>
              </w:rPr>
              <w:t xml:space="preserve"> Create multiplicative teaching tools for semi-oral cultures.</w:t>
            </w:r>
          </w:p>
        </w:tc>
        <w:tc>
          <w:tcPr>
            <w:cnfStyle w:val="000010000000" w:firstRow="0" w:lastRow="0" w:firstColumn="0" w:lastColumn="0" w:oddVBand="1" w:evenVBand="0" w:oddHBand="0" w:evenHBand="0" w:firstRowFirstColumn="0" w:firstRowLastColumn="0" w:lastRowFirstColumn="0" w:lastRowLastColumn="0"/>
            <w:tcW w:w="3840" w:type="dxa"/>
          </w:tcPr>
          <w:p w14:paraId="69A7559F" w14:textId="38B4D125" w:rsidR="00DE4D65" w:rsidRPr="00967F21" w:rsidRDefault="00277EA6" w:rsidP="001B7C7E">
            <w:pPr>
              <w:pStyle w:val="TableParagraph"/>
              <w:spacing w:before="17" w:line="229" w:lineRule="exact"/>
              <w:rPr>
                <w:rFonts w:ascii="Arial Narrow" w:hAnsi="Arial Narrow"/>
                <w:sz w:val="20"/>
                <w:szCs w:val="20"/>
              </w:rPr>
            </w:pPr>
            <w:r w:rsidRPr="00277EA6">
              <w:rPr>
                <w:rFonts w:ascii="Arial Narrow" w:eastAsia="Times New Roman" w:hAnsi="Arial Narrow"/>
                <w:color w:val="000000"/>
                <w:sz w:val="20"/>
                <w:szCs w:val="20"/>
              </w:rPr>
              <w:t xml:space="preserve">1.2 </w:t>
            </w:r>
            <w:r w:rsidRPr="00277EA6">
              <w:rPr>
                <w:rFonts w:ascii="Arial Narrow" w:eastAsia="Times New Roman" w:hAnsi="Arial Narrow"/>
                <w:b/>
                <w:bCs/>
                <w:color w:val="000000"/>
                <w:sz w:val="20"/>
                <w:szCs w:val="20"/>
              </w:rPr>
              <w:t>Multiplicative pedagogy:</w:t>
            </w:r>
            <w:r w:rsidRPr="00277EA6">
              <w:rPr>
                <w:rFonts w:ascii="Arial Narrow" w:eastAsia="Times New Roman" w:hAnsi="Arial Narrow"/>
                <w:color w:val="000000"/>
                <w:sz w:val="20"/>
                <w:szCs w:val="20"/>
              </w:rPr>
              <w:t xml:space="preserve"> Students are exploring scalability within oral cultures of concepts, values and skills from within each course. </w:t>
            </w:r>
          </w:p>
        </w:tc>
        <w:tc>
          <w:tcPr>
            <w:cnfStyle w:val="000100000000" w:firstRow="0" w:lastRow="0" w:firstColumn="0" w:lastColumn="1" w:oddVBand="0" w:evenVBand="0" w:oddHBand="0" w:evenHBand="0" w:firstRowFirstColumn="0" w:firstRowLastColumn="0" w:lastRowFirstColumn="0" w:lastRowLastColumn="0"/>
            <w:tcW w:w="2190" w:type="dxa"/>
          </w:tcPr>
          <w:p w14:paraId="00896BD0" w14:textId="43AE230B" w:rsidR="00DE4D65" w:rsidRPr="00967F21" w:rsidRDefault="00C7393F" w:rsidP="00DE4D65">
            <w:pPr>
              <w:pStyle w:val="TableParagraph"/>
              <w:rPr>
                <w:rFonts w:ascii="Arial Narrow" w:hAnsi="Arial Narrow"/>
                <w:b w:val="0"/>
                <w:bCs w:val="0"/>
                <w:sz w:val="20"/>
                <w:szCs w:val="20"/>
              </w:rPr>
            </w:pPr>
            <w:r>
              <w:rPr>
                <w:rFonts w:ascii="Arial Narrow" w:hAnsi="Arial Narrow"/>
                <w:b w:val="0"/>
                <w:bCs w:val="0"/>
                <w:sz w:val="20"/>
                <w:szCs w:val="20"/>
              </w:rPr>
              <w:t>Project</w:t>
            </w:r>
            <w:r w:rsidR="00DE4D65" w:rsidRPr="00967F21">
              <w:rPr>
                <w:rFonts w:ascii="Arial Narrow" w:hAnsi="Arial Narrow"/>
                <w:b w:val="0"/>
                <w:bCs w:val="0"/>
                <w:sz w:val="20"/>
                <w:szCs w:val="20"/>
              </w:rPr>
              <w:t xml:space="preserve"> 1</w:t>
            </w:r>
            <w:r w:rsidR="00865190">
              <w:rPr>
                <w:rFonts w:ascii="Arial Narrow" w:hAnsi="Arial Narrow"/>
                <w:b w:val="0"/>
                <w:bCs w:val="0"/>
                <w:sz w:val="20"/>
                <w:szCs w:val="20"/>
              </w:rPr>
              <w:t>:</w:t>
            </w:r>
            <w:r w:rsidR="00DE4D65" w:rsidRPr="00967F21">
              <w:rPr>
                <w:rFonts w:ascii="Arial Narrow" w:hAnsi="Arial Narrow"/>
                <w:b w:val="0"/>
                <w:bCs w:val="0"/>
                <w:sz w:val="20"/>
                <w:szCs w:val="20"/>
              </w:rPr>
              <w:t xml:space="preserve"> Bible Study on 10 Economic Principles</w:t>
            </w:r>
          </w:p>
          <w:p w14:paraId="32F9C455" w14:textId="77777777" w:rsidR="00DE4D65" w:rsidRPr="00967F21" w:rsidRDefault="00DE4D65" w:rsidP="00DE4D65">
            <w:pPr>
              <w:pStyle w:val="TableParagraph"/>
              <w:rPr>
                <w:rFonts w:ascii="Arial Narrow" w:hAnsi="Arial Narrow"/>
                <w:b w:val="0"/>
                <w:bCs w:val="0"/>
                <w:sz w:val="20"/>
                <w:szCs w:val="20"/>
              </w:rPr>
            </w:pPr>
          </w:p>
          <w:p w14:paraId="538C9F4F" w14:textId="1BCFADF0" w:rsidR="00DE4D65" w:rsidRPr="00967F21" w:rsidRDefault="00DE4D65" w:rsidP="00DE4D65">
            <w:pPr>
              <w:pStyle w:val="TableParagraph"/>
              <w:spacing w:before="16" w:line="256" w:lineRule="auto"/>
              <w:ind w:left="124" w:right="534"/>
              <w:rPr>
                <w:rFonts w:ascii="Arial Narrow" w:hAnsi="Arial Narrow"/>
                <w:sz w:val="20"/>
                <w:szCs w:val="20"/>
              </w:rPr>
            </w:pPr>
          </w:p>
        </w:tc>
      </w:tr>
      <w:tr w:rsidR="00DE4D65" w:rsidRPr="00967F21" w14:paraId="6898FDAB" w14:textId="77777777" w:rsidTr="308FBD35">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3690" w:type="dxa"/>
          </w:tcPr>
          <w:p w14:paraId="70A6ED77" w14:textId="1A3CF1C4" w:rsidR="00DE4D65" w:rsidRPr="00967F21" w:rsidRDefault="00F93300" w:rsidP="00DE4D65">
            <w:pPr>
              <w:pStyle w:val="TableParagraph"/>
              <w:spacing w:before="16" w:line="256" w:lineRule="auto"/>
              <w:ind w:left="124" w:right="285"/>
              <w:rPr>
                <w:rFonts w:ascii="Arial Narrow" w:hAnsi="Arial Narrow"/>
                <w:b w:val="0"/>
                <w:bCs w:val="0"/>
                <w:color w:val="333333"/>
                <w:sz w:val="20"/>
                <w:szCs w:val="20"/>
                <w:bdr w:val="none" w:sz="0" w:space="0" w:color="auto" w:frame="1"/>
              </w:rPr>
            </w:pPr>
            <w:r>
              <w:rPr>
                <w:rFonts w:ascii="Arial Narrow" w:hAnsi="Arial Narrow"/>
                <w:b w:val="0"/>
                <w:bCs w:val="0"/>
                <w:color w:val="333333"/>
                <w:sz w:val="20"/>
                <w:szCs w:val="20"/>
                <w:bdr w:val="none" w:sz="0" w:space="0" w:color="auto" w:frame="1"/>
              </w:rPr>
              <w:t>3</w:t>
            </w:r>
            <w:r w:rsidR="00DE4D65" w:rsidRPr="00967F21">
              <w:rPr>
                <w:rFonts w:ascii="Arial Narrow" w:hAnsi="Arial Narrow"/>
                <w:b w:val="0"/>
                <w:bCs w:val="0"/>
                <w:color w:val="333333"/>
                <w:sz w:val="20"/>
                <w:szCs w:val="20"/>
                <w:bdr w:val="none" w:sz="0" w:space="0" w:color="auto" w:frame="1"/>
              </w:rPr>
              <w:t xml:space="preserve">. </w:t>
            </w:r>
            <w:r w:rsidR="00BD7A23" w:rsidRPr="00BD7A23">
              <w:rPr>
                <w:rFonts w:ascii="Arial Narrow" w:hAnsi="Arial Narrow"/>
                <w:color w:val="333333"/>
                <w:sz w:val="20"/>
                <w:szCs w:val="20"/>
                <w:bdr w:val="none" w:sz="0" w:space="0" w:color="auto" w:frame="1"/>
              </w:rPr>
              <w:t>Poverty Analysis</w:t>
            </w:r>
            <w:r w:rsidR="00BD7A23" w:rsidRPr="00BD7A23">
              <w:rPr>
                <w:rFonts w:ascii="Arial Narrow" w:hAnsi="Arial Narrow"/>
                <w:b w:val="0"/>
                <w:bCs w:val="0"/>
                <w:color w:val="333333"/>
                <w:sz w:val="20"/>
                <w:szCs w:val="20"/>
                <w:bdr w:val="none" w:sz="0" w:space="0" w:color="auto" w:frame="1"/>
              </w:rPr>
              <w:t xml:space="preserve">:  Understand </w:t>
            </w:r>
            <w:r w:rsidR="00E74B6B">
              <w:rPr>
                <w:rFonts w:ascii="Arial Narrow" w:hAnsi="Arial Narrow"/>
                <w:b w:val="0"/>
                <w:bCs w:val="0"/>
                <w:color w:val="333333"/>
                <w:sz w:val="20"/>
                <w:szCs w:val="20"/>
                <w:bdr w:val="none" w:sz="0" w:space="0" w:color="auto" w:frame="1"/>
              </w:rPr>
              <w:t>a</w:t>
            </w:r>
            <w:r w:rsidR="00BD7A23" w:rsidRPr="00BD7A23">
              <w:rPr>
                <w:rFonts w:ascii="Arial Narrow" w:hAnsi="Arial Narrow"/>
                <w:b w:val="0"/>
                <w:bCs w:val="0"/>
                <w:color w:val="333333"/>
                <w:sz w:val="20"/>
                <w:szCs w:val="20"/>
                <w:bdr w:val="none" w:sz="0" w:space="0" w:color="auto" w:frame="1"/>
              </w:rPr>
              <w:t xml:space="preserve"> method or strateg</w:t>
            </w:r>
            <w:r w:rsidR="00E74B6B">
              <w:rPr>
                <w:rFonts w:ascii="Arial Narrow" w:hAnsi="Arial Narrow"/>
                <w:b w:val="0"/>
                <w:bCs w:val="0"/>
                <w:color w:val="333333"/>
                <w:sz w:val="20"/>
                <w:szCs w:val="20"/>
                <w:bdr w:val="none" w:sz="0" w:space="0" w:color="auto" w:frame="1"/>
              </w:rPr>
              <w:t>y</w:t>
            </w:r>
            <w:r w:rsidR="00BD7A23" w:rsidRPr="00BD7A23">
              <w:rPr>
                <w:rFonts w:ascii="Arial Narrow" w:hAnsi="Arial Narrow"/>
                <w:b w:val="0"/>
                <w:bCs w:val="0"/>
                <w:color w:val="333333"/>
                <w:sz w:val="20"/>
                <w:szCs w:val="20"/>
                <w:bdr w:val="none" w:sz="0" w:space="0" w:color="auto" w:frame="1"/>
              </w:rPr>
              <w:t xml:space="preserve"> to analyze levels of poverty. </w:t>
            </w:r>
          </w:p>
        </w:tc>
        <w:tc>
          <w:tcPr>
            <w:cnfStyle w:val="000010000000" w:firstRow="0" w:lastRow="0" w:firstColumn="0" w:lastColumn="0" w:oddVBand="1" w:evenVBand="0" w:oddHBand="0" w:evenHBand="0" w:firstRowFirstColumn="0" w:firstRowLastColumn="0" w:lastRowFirstColumn="0" w:lastRowLastColumn="0"/>
            <w:tcW w:w="3840" w:type="dxa"/>
          </w:tcPr>
          <w:p w14:paraId="2A269F17" w14:textId="77777777" w:rsidR="00DE4D65" w:rsidRDefault="00BD7A23" w:rsidP="00DE4D65">
            <w:pPr>
              <w:pStyle w:val="TableParagraph"/>
              <w:spacing w:before="6" w:line="270" w:lineRule="exact"/>
              <w:ind w:right="288"/>
              <w:rPr>
                <w:rFonts w:ascii="Arial Narrow" w:hAnsi="Arial Narrow"/>
                <w:sz w:val="20"/>
                <w:szCs w:val="20"/>
              </w:rPr>
            </w:pPr>
            <w:r>
              <w:rPr>
                <w:rFonts w:ascii="Arial Narrow" w:hAnsi="Arial Narrow"/>
                <w:sz w:val="20"/>
                <w:szCs w:val="20"/>
              </w:rPr>
              <w:t xml:space="preserve">1.1 </w:t>
            </w:r>
            <w:r w:rsidR="00DE4D65" w:rsidRPr="00BD7A23">
              <w:rPr>
                <w:rFonts w:ascii="Arial Narrow" w:hAnsi="Arial Narrow"/>
                <w:b/>
                <w:bCs/>
                <w:sz w:val="20"/>
                <w:szCs w:val="20"/>
              </w:rPr>
              <w:t>Research skills:</w:t>
            </w:r>
            <w:r w:rsidR="00DE4D65" w:rsidRPr="00967F21">
              <w:rPr>
                <w:rFonts w:ascii="Arial Narrow" w:hAnsi="Arial Narrow"/>
                <w:sz w:val="20"/>
                <w:szCs w:val="20"/>
              </w:rPr>
              <w:t xml:space="preserve"> Each course develops at least one research skill</w:t>
            </w:r>
          </w:p>
          <w:p w14:paraId="4EF0E032" w14:textId="26B1FE90" w:rsidR="0085224F" w:rsidRPr="00967F21" w:rsidRDefault="0085224F" w:rsidP="00DE4D65">
            <w:pPr>
              <w:pStyle w:val="TableParagraph"/>
              <w:spacing w:before="6" w:line="270" w:lineRule="exact"/>
              <w:ind w:right="288"/>
              <w:rPr>
                <w:rFonts w:ascii="Arial Narrow" w:hAnsi="Arial Narrow"/>
                <w:sz w:val="20"/>
                <w:szCs w:val="20"/>
              </w:rPr>
            </w:pPr>
            <w:r w:rsidRPr="00F93300">
              <w:rPr>
                <w:rFonts w:eastAsia="Times New Roman"/>
                <w:b/>
                <w:bCs/>
                <w:color w:val="000000"/>
                <w:sz w:val="18"/>
                <w:szCs w:val="18"/>
              </w:rPr>
              <w:t xml:space="preserve">4. </w:t>
            </w:r>
            <w:r w:rsidRPr="0085224F">
              <w:rPr>
                <w:rFonts w:eastAsia="Times New Roman"/>
                <w:b/>
                <w:bCs/>
                <w:color w:val="000000"/>
                <w:sz w:val="18"/>
                <w:szCs w:val="18"/>
              </w:rPr>
              <w:t>Building Holistic Faith Communities:</w:t>
            </w:r>
            <w:r w:rsidRPr="00F93300">
              <w:rPr>
                <w:rFonts w:eastAsia="Times New Roman"/>
                <w:b/>
                <w:bCs/>
                <w:color w:val="000000"/>
                <w:sz w:val="18"/>
                <w:szCs w:val="18"/>
              </w:rPr>
              <w:t xml:space="preserve"> </w:t>
            </w:r>
            <w:r w:rsidRPr="0085224F">
              <w:rPr>
                <w:rFonts w:eastAsia="Times New Roman"/>
                <w:color w:val="000000"/>
                <w:sz w:val="18"/>
                <w:szCs w:val="18"/>
              </w:rPr>
              <w:t>Demonstrate an ability to design strategies for evangelism, discipleship and missional engagement within urban cultural complexities.</w:t>
            </w:r>
          </w:p>
        </w:tc>
        <w:tc>
          <w:tcPr>
            <w:cnfStyle w:val="000100000000" w:firstRow="0" w:lastRow="0" w:firstColumn="0" w:lastColumn="1" w:oddVBand="0" w:evenVBand="0" w:oddHBand="0" w:evenHBand="0" w:firstRowFirstColumn="0" w:firstRowLastColumn="0" w:lastRowFirstColumn="0" w:lastRowLastColumn="0"/>
            <w:tcW w:w="2190" w:type="dxa"/>
          </w:tcPr>
          <w:p w14:paraId="09D5C2A6" w14:textId="49FDAB44" w:rsidR="00DE4D65" w:rsidRPr="00967F21" w:rsidRDefault="00C7393F" w:rsidP="00DE4D65">
            <w:pPr>
              <w:pStyle w:val="TableParagraph"/>
              <w:spacing w:before="16" w:line="256" w:lineRule="auto"/>
              <w:ind w:left="124" w:right="534"/>
              <w:rPr>
                <w:rFonts w:ascii="Arial Narrow" w:hAnsi="Arial Narrow"/>
                <w:b w:val="0"/>
                <w:bCs w:val="0"/>
                <w:sz w:val="20"/>
                <w:szCs w:val="20"/>
              </w:rPr>
            </w:pPr>
            <w:r>
              <w:rPr>
                <w:rFonts w:ascii="Arial Narrow" w:hAnsi="Arial Narrow"/>
                <w:b w:val="0"/>
                <w:bCs w:val="0"/>
                <w:sz w:val="20"/>
                <w:szCs w:val="20"/>
              </w:rPr>
              <w:t>Project</w:t>
            </w:r>
            <w:r w:rsidR="00DE4D65" w:rsidRPr="00967F21">
              <w:rPr>
                <w:rFonts w:ascii="Arial Narrow" w:hAnsi="Arial Narrow"/>
                <w:b w:val="0"/>
                <w:bCs w:val="0"/>
                <w:sz w:val="20"/>
                <w:szCs w:val="20"/>
              </w:rPr>
              <w:t xml:space="preserve"> 2: Poverty Assessment</w:t>
            </w:r>
          </w:p>
        </w:tc>
      </w:tr>
      <w:tr w:rsidR="00DE4D65" w:rsidRPr="00967F21" w14:paraId="46578A4C" w14:textId="77777777" w:rsidTr="00C86587">
        <w:trPr>
          <w:trHeight w:val="620"/>
        </w:trPr>
        <w:tc>
          <w:tcPr>
            <w:cnfStyle w:val="001000000000" w:firstRow="0" w:lastRow="0" w:firstColumn="1" w:lastColumn="0" w:oddVBand="0" w:evenVBand="0" w:oddHBand="0" w:evenHBand="0" w:firstRowFirstColumn="0" w:firstRowLastColumn="0" w:lastRowFirstColumn="0" w:lastRowLastColumn="0"/>
            <w:tcW w:w="3690" w:type="dxa"/>
          </w:tcPr>
          <w:p w14:paraId="5953FA44" w14:textId="30EEF440" w:rsidR="00AF3535" w:rsidRPr="00AF3535" w:rsidRDefault="00F93300" w:rsidP="00DE4D65">
            <w:pPr>
              <w:pStyle w:val="TableParagraph"/>
              <w:spacing w:before="16" w:line="256" w:lineRule="auto"/>
              <w:ind w:left="124" w:right="285"/>
              <w:rPr>
                <w:rFonts w:ascii="Arial Narrow" w:hAnsi="Arial Narrow"/>
                <w:b w:val="0"/>
                <w:bCs w:val="0"/>
                <w:color w:val="333333"/>
                <w:sz w:val="20"/>
                <w:szCs w:val="20"/>
              </w:rPr>
            </w:pPr>
            <w:r>
              <w:rPr>
                <w:rFonts w:ascii="Arial Narrow" w:hAnsi="Arial Narrow"/>
                <w:color w:val="333333"/>
                <w:sz w:val="20"/>
                <w:szCs w:val="20"/>
              </w:rPr>
              <w:t>4</w:t>
            </w:r>
            <w:r w:rsidR="009C0E76">
              <w:rPr>
                <w:rFonts w:ascii="Arial Narrow" w:hAnsi="Arial Narrow"/>
                <w:color w:val="333333"/>
                <w:sz w:val="20"/>
                <w:szCs w:val="20"/>
              </w:rPr>
              <w:t xml:space="preserve">. </w:t>
            </w:r>
            <w:r w:rsidR="00AF3535" w:rsidRPr="00AF3535">
              <w:rPr>
                <w:rFonts w:ascii="Arial Narrow" w:hAnsi="Arial Narrow"/>
                <w:color w:val="333333"/>
                <w:sz w:val="20"/>
                <w:szCs w:val="20"/>
              </w:rPr>
              <w:t xml:space="preserve">Economic Entrepreneurship: </w:t>
            </w:r>
            <w:r w:rsidR="00AF3535" w:rsidRPr="00AF3535">
              <w:rPr>
                <w:rFonts w:ascii="Arial Narrow" w:hAnsi="Arial Narrow"/>
                <w:b w:val="0"/>
                <w:bCs w:val="0"/>
                <w:color w:val="333333"/>
                <w:sz w:val="20"/>
                <w:szCs w:val="20"/>
              </w:rPr>
              <w:t>Discuss and contrast a range of community and cooperative econom</w:t>
            </w:r>
            <w:r w:rsidR="00AF3535">
              <w:rPr>
                <w:rFonts w:ascii="Arial Narrow" w:hAnsi="Arial Narrow"/>
                <w:b w:val="0"/>
                <w:bCs w:val="0"/>
                <w:color w:val="333333"/>
                <w:sz w:val="20"/>
                <w:szCs w:val="20"/>
              </w:rPr>
              <w:t>i</w:t>
            </w:r>
            <w:r w:rsidR="00AF3535" w:rsidRPr="00AF3535">
              <w:rPr>
                <w:rFonts w:ascii="Arial Narrow" w:hAnsi="Arial Narrow"/>
                <w:b w:val="0"/>
                <w:bCs w:val="0"/>
                <w:color w:val="333333"/>
                <w:sz w:val="20"/>
                <w:szCs w:val="20"/>
              </w:rPr>
              <w:t xml:space="preserve">c models that enable </w:t>
            </w:r>
            <w:r w:rsidR="00AF3535" w:rsidRPr="00AF3535">
              <w:rPr>
                <w:rFonts w:ascii="Arial Narrow" w:hAnsi="Arial Narrow"/>
                <w:b w:val="0"/>
                <w:bCs w:val="0"/>
                <w:color w:val="333333"/>
                <w:sz w:val="20"/>
                <w:szCs w:val="20"/>
              </w:rPr>
              <w:lastRenderedPageBreak/>
              <w:t>progression from the lower circuit to the upper circuit economy.</w:t>
            </w:r>
          </w:p>
          <w:p w14:paraId="05AE9B7C" w14:textId="77777777" w:rsidR="00AF3535" w:rsidRDefault="00AF3535" w:rsidP="00DE4D65">
            <w:pPr>
              <w:pStyle w:val="TableParagraph"/>
              <w:spacing w:before="16" w:line="256" w:lineRule="auto"/>
              <w:ind w:left="124" w:right="285"/>
              <w:rPr>
                <w:rFonts w:ascii="Arial Narrow" w:hAnsi="Arial Narrow"/>
                <w:color w:val="333333"/>
                <w:sz w:val="20"/>
                <w:szCs w:val="20"/>
              </w:rPr>
            </w:pPr>
          </w:p>
          <w:p w14:paraId="4A36DD53" w14:textId="24BCB333" w:rsidR="00DE4D65" w:rsidRPr="00967F21" w:rsidRDefault="00F93300" w:rsidP="00DE4D65">
            <w:pPr>
              <w:pStyle w:val="TableParagraph"/>
              <w:spacing w:before="16" w:line="256" w:lineRule="auto"/>
              <w:ind w:left="124" w:right="285"/>
              <w:rPr>
                <w:rFonts w:ascii="Arial Narrow" w:hAnsi="Arial Narrow"/>
                <w:b w:val="0"/>
                <w:bCs w:val="0"/>
                <w:color w:val="333333"/>
                <w:sz w:val="20"/>
                <w:szCs w:val="20"/>
                <w:bdr w:val="none" w:sz="0" w:space="0" w:color="auto" w:frame="1"/>
              </w:rPr>
            </w:pPr>
            <w:r>
              <w:rPr>
                <w:rFonts w:ascii="Arial Narrow" w:hAnsi="Arial Narrow"/>
                <w:b w:val="0"/>
                <w:bCs w:val="0"/>
                <w:color w:val="333333"/>
                <w:sz w:val="20"/>
                <w:szCs w:val="20"/>
              </w:rPr>
              <w:t>5</w:t>
            </w:r>
            <w:r w:rsidR="00DE4D65" w:rsidRPr="00967F21">
              <w:rPr>
                <w:rFonts w:ascii="Arial Narrow" w:hAnsi="Arial Narrow"/>
                <w:b w:val="0"/>
                <w:bCs w:val="0"/>
                <w:color w:val="333333"/>
                <w:sz w:val="20"/>
                <w:szCs w:val="20"/>
              </w:rPr>
              <w:t xml:space="preserve"> </w:t>
            </w:r>
            <w:r w:rsidR="00DE4D65" w:rsidRPr="00A237BB">
              <w:rPr>
                <w:rFonts w:ascii="Arial Narrow" w:hAnsi="Arial Narrow"/>
                <w:color w:val="333333"/>
                <w:sz w:val="20"/>
                <w:szCs w:val="20"/>
              </w:rPr>
              <w:t>Micro Enterprise Development (MED) and Business Development Services (BDS)</w:t>
            </w:r>
            <w:r w:rsidR="00DE4D65" w:rsidRPr="00967F21">
              <w:rPr>
                <w:rFonts w:ascii="Arial Narrow" w:hAnsi="Arial Narrow"/>
                <w:b w:val="0"/>
                <w:bCs w:val="0"/>
                <w:color w:val="333333"/>
                <w:sz w:val="20"/>
                <w:szCs w:val="20"/>
              </w:rPr>
              <w:t xml:space="preserve"> - Be familiar with governmental economic development plans and policies and local strategies to enhance self-reliance and community economic stability</w:t>
            </w:r>
          </w:p>
        </w:tc>
        <w:tc>
          <w:tcPr>
            <w:cnfStyle w:val="000010000000" w:firstRow="0" w:lastRow="0" w:firstColumn="0" w:lastColumn="0" w:oddVBand="1" w:evenVBand="0" w:oddHBand="0" w:evenHBand="0" w:firstRowFirstColumn="0" w:firstRowLastColumn="0" w:lastRowFirstColumn="0" w:lastRowLastColumn="0"/>
            <w:tcW w:w="3840" w:type="dxa"/>
          </w:tcPr>
          <w:p w14:paraId="35D58967" w14:textId="3EBC90BC" w:rsidR="00DE4D65" w:rsidRPr="00967F21" w:rsidRDefault="00920D84" w:rsidP="00DE4D65">
            <w:pPr>
              <w:pStyle w:val="TableParagraph"/>
              <w:spacing w:before="6" w:line="270" w:lineRule="exact"/>
              <w:ind w:left="124" w:right="288"/>
              <w:rPr>
                <w:rFonts w:ascii="Arial Narrow" w:hAnsi="Arial Narrow"/>
                <w:sz w:val="20"/>
                <w:szCs w:val="20"/>
              </w:rPr>
            </w:pPr>
            <w:r w:rsidRPr="00920D84">
              <w:rPr>
                <w:rFonts w:ascii="Arial Narrow" w:hAnsi="Arial Narrow"/>
                <w:sz w:val="20"/>
                <w:szCs w:val="20"/>
              </w:rPr>
              <w:lastRenderedPageBreak/>
              <w:t xml:space="preserve">3. </w:t>
            </w:r>
            <w:r w:rsidRPr="00572F9E">
              <w:rPr>
                <w:rFonts w:ascii="Arial Narrow" w:hAnsi="Arial Narrow"/>
                <w:b/>
                <w:bCs/>
                <w:sz w:val="20"/>
                <w:szCs w:val="20"/>
              </w:rPr>
              <w:t>Entrepreneurship:</w:t>
            </w:r>
            <w:r w:rsidRPr="00920D84">
              <w:rPr>
                <w:rFonts w:ascii="Arial Narrow" w:hAnsi="Arial Narrow"/>
                <w:sz w:val="20"/>
                <w:szCs w:val="20"/>
              </w:rPr>
              <w:t xml:space="preserve"> Students will identify themselves as social entrepreneurs, applying Biblically-affirmed social </w:t>
            </w:r>
            <w:r w:rsidRPr="00920D84">
              <w:rPr>
                <w:rFonts w:ascii="Arial Narrow" w:hAnsi="Arial Narrow"/>
                <w:sz w:val="20"/>
                <w:szCs w:val="20"/>
              </w:rPr>
              <w:lastRenderedPageBreak/>
              <w:t>entrepreneurship and economic principles to facilitate leadership progressions, able to engage with confidence many diverse development challenges, identify approaches, build relational and resource capacity, have a growth mindset, embrace failures, solve complex problems,  so as to  lift people from the lower economic circuit to the upper economic circuit.</w:t>
            </w:r>
          </w:p>
        </w:tc>
        <w:tc>
          <w:tcPr>
            <w:cnfStyle w:val="000100000000" w:firstRow="0" w:lastRow="0" w:firstColumn="0" w:lastColumn="1" w:oddVBand="0" w:evenVBand="0" w:oddHBand="0" w:evenHBand="0" w:firstRowFirstColumn="0" w:firstRowLastColumn="0" w:lastRowFirstColumn="0" w:lastRowLastColumn="0"/>
            <w:tcW w:w="2190" w:type="dxa"/>
          </w:tcPr>
          <w:p w14:paraId="5C04FC7F" w14:textId="5A21EF98" w:rsidR="00DE4D65" w:rsidRPr="00967F21" w:rsidRDefault="00BD02AD" w:rsidP="00DE4D65">
            <w:pPr>
              <w:pStyle w:val="TableParagraph"/>
              <w:spacing w:before="16" w:line="256" w:lineRule="auto"/>
              <w:ind w:left="124" w:right="534"/>
              <w:rPr>
                <w:rFonts w:ascii="Arial Narrow" w:hAnsi="Arial Narrow"/>
                <w:b w:val="0"/>
                <w:bCs w:val="0"/>
                <w:sz w:val="20"/>
                <w:szCs w:val="20"/>
              </w:rPr>
            </w:pPr>
            <w:r>
              <w:rPr>
                <w:rFonts w:ascii="Arial Narrow" w:hAnsi="Arial Narrow"/>
                <w:b w:val="0"/>
                <w:bCs w:val="0"/>
                <w:sz w:val="20"/>
                <w:szCs w:val="20"/>
              </w:rPr>
              <w:lastRenderedPageBreak/>
              <w:t>Project Level 3.1 or 3.2. or 4.0</w:t>
            </w:r>
          </w:p>
        </w:tc>
      </w:tr>
      <w:tr w:rsidR="00DE4D65" w:rsidRPr="00967F21" w14:paraId="4F18FFA5" w14:textId="77777777" w:rsidTr="308FBD35">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690" w:type="dxa"/>
          </w:tcPr>
          <w:p w14:paraId="0B77B304" w14:textId="361CF1D7" w:rsidR="00174471" w:rsidRDefault="00174471" w:rsidP="00DE4D65">
            <w:pPr>
              <w:pStyle w:val="TableParagraph"/>
              <w:rPr>
                <w:rFonts w:ascii="Arial Narrow" w:hAnsi="Arial Narrow"/>
                <w:b w:val="0"/>
                <w:bCs w:val="0"/>
                <w:color w:val="333333"/>
                <w:sz w:val="20"/>
                <w:szCs w:val="20"/>
                <w:shd w:val="clear" w:color="auto" w:fill="FFFFFF"/>
              </w:rPr>
            </w:pPr>
            <w:r>
              <w:rPr>
                <w:rFonts w:ascii="Arial Narrow" w:hAnsi="Arial Narrow"/>
                <w:b w:val="0"/>
                <w:bCs w:val="0"/>
                <w:color w:val="333333"/>
                <w:sz w:val="20"/>
                <w:szCs w:val="20"/>
                <w:shd w:val="clear" w:color="auto" w:fill="FFFFFF"/>
              </w:rPr>
              <w:t>Character:</w:t>
            </w:r>
          </w:p>
          <w:p w14:paraId="3BD69190" w14:textId="1796B3AD" w:rsidR="00DE4D65" w:rsidRPr="00967F21" w:rsidRDefault="00F93300" w:rsidP="00DE4D65">
            <w:pPr>
              <w:pStyle w:val="TableParagraph"/>
              <w:rPr>
                <w:rFonts w:ascii="Arial Narrow" w:hAnsi="Arial Narrow"/>
                <w:b w:val="0"/>
                <w:bCs w:val="0"/>
                <w:sz w:val="20"/>
                <w:szCs w:val="20"/>
              </w:rPr>
            </w:pPr>
            <w:r>
              <w:rPr>
                <w:rFonts w:ascii="Arial Narrow" w:hAnsi="Arial Narrow"/>
                <w:color w:val="333333"/>
                <w:sz w:val="20"/>
                <w:szCs w:val="20"/>
                <w:shd w:val="clear" w:color="auto" w:fill="FFFFFF"/>
              </w:rPr>
              <w:t>6</w:t>
            </w:r>
            <w:r w:rsidR="00D61802">
              <w:rPr>
                <w:rFonts w:ascii="Arial Narrow" w:hAnsi="Arial Narrow"/>
                <w:color w:val="333333"/>
                <w:sz w:val="20"/>
                <w:szCs w:val="20"/>
                <w:shd w:val="clear" w:color="auto" w:fill="FFFFFF"/>
              </w:rPr>
              <w:t xml:space="preserve">. </w:t>
            </w:r>
            <w:r w:rsidR="00583761" w:rsidRPr="00D61802">
              <w:rPr>
                <w:rFonts w:ascii="Arial Narrow" w:hAnsi="Arial Narrow"/>
                <w:color w:val="333333"/>
                <w:sz w:val="20"/>
                <w:szCs w:val="20"/>
                <w:shd w:val="clear" w:color="auto" w:fill="FFFFFF"/>
              </w:rPr>
              <w:t>Values:</w:t>
            </w:r>
            <w:r w:rsidR="00583761" w:rsidRPr="00583761">
              <w:rPr>
                <w:rFonts w:ascii="Arial Narrow" w:hAnsi="Arial Narrow"/>
                <w:b w:val="0"/>
                <w:bCs w:val="0"/>
                <w:color w:val="333333"/>
                <w:sz w:val="20"/>
                <w:szCs w:val="20"/>
                <w:shd w:val="clear" w:color="auto" w:fill="FFFFFF"/>
              </w:rPr>
              <w:t xml:space="preserve"> Develop a passion and concern for the families among the marginalized with a desire to serve them through MFI and MED project.</w:t>
            </w:r>
          </w:p>
        </w:tc>
        <w:tc>
          <w:tcPr>
            <w:cnfStyle w:val="000010000000" w:firstRow="0" w:lastRow="0" w:firstColumn="0" w:lastColumn="0" w:oddVBand="1" w:evenVBand="0" w:oddHBand="0" w:evenHBand="0" w:firstRowFirstColumn="0" w:firstRowLastColumn="0" w:lastRowFirstColumn="0" w:lastRowLastColumn="0"/>
            <w:tcW w:w="3840" w:type="dxa"/>
          </w:tcPr>
          <w:p w14:paraId="319B0EB7" w14:textId="7BF6C736" w:rsidR="00DE4D65" w:rsidRPr="00967F21" w:rsidRDefault="00DE4D65" w:rsidP="00DE4D65">
            <w:pPr>
              <w:pStyle w:val="TableParagraph"/>
              <w:spacing w:before="6" w:line="270" w:lineRule="exact"/>
              <w:ind w:left="124" w:right="570"/>
              <w:rPr>
                <w:rFonts w:ascii="Arial Narrow" w:hAnsi="Arial Narrow"/>
                <w:sz w:val="20"/>
                <w:szCs w:val="20"/>
              </w:rPr>
            </w:pPr>
            <w:r w:rsidRPr="00967F21">
              <w:rPr>
                <w:rFonts w:ascii="Arial Narrow" w:hAnsi="Arial Narrow"/>
                <w:sz w:val="20"/>
                <w:szCs w:val="20"/>
              </w:rPr>
              <w:t xml:space="preserve"> </w:t>
            </w:r>
            <w:r w:rsidR="00D61802" w:rsidRPr="00D61802">
              <w:rPr>
                <w:rFonts w:ascii="Arial Narrow" w:hAnsi="Arial Narrow"/>
                <w:b w:val="0"/>
                <w:bCs w:val="0"/>
                <w:color w:val="000000"/>
                <w:sz w:val="20"/>
                <w:szCs w:val="20"/>
              </w:rPr>
              <w:t>6.2 Movement Leadership:</w:t>
            </w:r>
            <w:r w:rsidR="00D61802" w:rsidRPr="00D61802">
              <w:rPr>
                <w:rFonts w:ascii="Arial Narrow" w:hAnsi="Arial Narrow"/>
                <w:color w:val="000000"/>
                <w:sz w:val="20"/>
                <w:szCs w:val="20"/>
              </w:rPr>
              <w:t xml:space="preserve"> Demonstrate team leadership, community building leadership and entrepreneuri</w:t>
            </w:r>
            <w:r w:rsidR="0094162E">
              <w:rPr>
                <w:rFonts w:ascii="Arial Narrow" w:hAnsi="Arial Narrow"/>
                <w:color w:val="000000"/>
                <w:sz w:val="20"/>
                <w:szCs w:val="20"/>
              </w:rPr>
              <w:t>a</w:t>
            </w:r>
            <w:r w:rsidR="00D61802" w:rsidRPr="00D61802">
              <w:rPr>
                <w:rFonts w:ascii="Arial Narrow" w:hAnsi="Arial Narrow"/>
                <w:color w:val="000000"/>
                <w:sz w:val="20"/>
                <w:szCs w:val="20"/>
              </w:rPr>
              <w:t>l leadership capacities and skill.</w:t>
            </w:r>
          </w:p>
        </w:tc>
        <w:tc>
          <w:tcPr>
            <w:cnfStyle w:val="000100000000" w:firstRow="0" w:lastRow="0" w:firstColumn="0" w:lastColumn="1" w:oddVBand="0" w:evenVBand="0" w:oddHBand="0" w:evenHBand="0" w:firstRowFirstColumn="0" w:firstRowLastColumn="0" w:lastRowFirstColumn="0" w:lastRowLastColumn="0"/>
            <w:tcW w:w="2190" w:type="dxa"/>
          </w:tcPr>
          <w:p w14:paraId="516C81BC" w14:textId="18C726E5" w:rsidR="00174471" w:rsidRDefault="00DE4D65" w:rsidP="00DE4D65">
            <w:pPr>
              <w:pStyle w:val="TableParagraph"/>
              <w:rPr>
                <w:rFonts w:ascii="Arial Narrow" w:hAnsi="Arial Narrow"/>
                <w:sz w:val="20"/>
                <w:szCs w:val="20"/>
              </w:rPr>
            </w:pPr>
            <w:r w:rsidRPr="00967F21">
              <w:rPr>
                <w:rFonts w:ascii="Arial Narrow" w:hAnsi="Arial Narrow"/>
                <w:b w:val="0"/>
                <w:bCs w:val="0"/>
                <w:sz w:val="20"/>
                <w:szCs w:val="20"/>
              </w:rPr>
              <w:t>Forum</w:t>
            </w:r>
            <w:r w:rsidR="008C7E9A">
              <w:rPr>
                <w:rFonts w:ascii="Arial Narrow" w:hAnsi="Arial Narrow"/>
                <w:b w:val="0"/>
                <w:bCs w:val="0"/>
                <w:sz w:val="20"/>
                <w:szCs w:val="20"/>
              </w:rPr>
              <w:t xml:space="preserve"> discussion on practicum</w:t>
            </w:r>
          </w:p>
          <w:p w14:paraId="24904E4F" w14:textId="75B76F66" w:rsidR="00DE4D65" w:rsidRPr="00967F21" w:rsidRDefault="008C7E9A" w:rsidP="00DE4D65">
            <w:pPr>
              <w:pStyle w:val="TableParagraph"/>
              <w:rPr>
                <w:rFonts w:ascii="Arial Narrow" w:hAnsi="Arial Narrow"/>
                <w:b w:val="0"/>
                <w:bCs w:val="0"/>
                <w:sz w:val="20"/>
                <w:szCs w:val="20"/>
              </w:rPr>
            </w:pPr>
            <w:r>
              <w:rPr>
                <w:rFonts w:ascii="Arial Narrow" w:hAnsi="Arial Narrow"/>
                <w:b w:val="0"/>
                <w:bCs w:val="0"/>
                <w:sz w:val="20"/>
                <w:szCs w:val="20"/>
              </w:rPr>
              <w:t>Practicum</w:t>
            </w:r>
            <w:r w:rsidR="00174471">
              <w:rPr>
                <w:rFonts w:ascii="Arial Narrow" w:hAnsi="Arial Narrow"/>
                <w:b w:val="0"/>
                <w:bCs w:val="0"/>
                <w:sz w:val="20"/>
                <w:szCs w:val="20"/>
              </w:rPr>
              <w:t xml:space="preserve"> Report</w:t>
            </w:r>
            <w:r w:rsidR="00DE4D65" w:rsidRPr="00967F21">
              <w:rPr>
                <w:rFonts w:ascii="Arial Narrow" w:hAnsi="Arial Narrow"/>
                <w:b w:val="0"/>
                <w:bCs w:val="0"/>
                <w:sz w:val="20"/>
                <w:szCs w:val="20"/>
              </w:rPr>
              <w:t xml:space="preserve"> </w:t>
            </w:r>
          </w:p>
        </w:tc>
      </w:tr>
    </w:tbl>
    <w:p w14:paraId="08C3A8AC" w14:textId="685D8059" w:rsidR="308FBD35" w:rsidRDefault="308FBD35"/>
    <w:p w14:paraId="2C14A01B" w14:textId="77777777" w:rsidR="00DB4EBD" w:rsidRPr="007E30A5" w:rsidRDefault="00DB4EBD" w:rsidP="000465E5">
      <w:pPr>
        <w:rPr>
          <w:rFonts w:ascii="Arial Narrow" w:hAnsi="Arial Narrow"/>
          <w:color w:val="000000"/>
        </w:rPr>
      </w:pPr>
    </w:p>
    <w:p w14:paraId="56CE87F7" w14:textId="17E16C47" w:rsidR="000465E5" w:rsidRPr="007E30A5" w:rsidRDefault="00BD6EDE" w:rsidP="000465E5">
      <w:pPr>
        <w:pStyle w:val="Heading3"/>
        <w:shd w:val="clear" w:color="000000" w:fill="BFBFBF"/>
        <w:rPr>
          <w:rFonts w:ascii="Arial Narrow" w:hAnsi="Arial Narrow"/>
          <w:color w:val="00CCFF"/>
        </w:rPr>
      </w:pPr>
      <w:r w:rsidRPr="007E30A5">
        <w:rPr>
          <w:rFonts w:ascii="Arial Narrow" w:hAnsi="Arial Narrow"/>
        </w:rPr>
        <w:t xml:space="preserve">Expanded </w:t>
      </w:r>
      <w:r w:rsidR="000465E5" w:rsidRPr="007E30A5">
        <w:rPr>
          <w:rFonts w:ascii="Arial Narrow" w:hAnsi="Arial Narrow"/>
        </w:rPr>
        <w:t xml:space="preserve">Student Learning Outcomes   </w:t>
      </w:r>
    </w:p>
    <w:p w14:paraId="3FA16689" w14:textId="77777777" w:rsidR="000465E5" w:rsidRPr="007E30A5" w:rsidRDefault="000465E5" w:rsidP="000465E5">
      <w:pPr>
        <w:rPr>
          <w:rFonts w:ascii="Arial Narrow" w:hAnsi="Arial Narrow"/>
          <w:color w:val="000000"/>
        </w:rPr>
      </w:pPr>
    </w:p>
    <w:p w14:paraId="2C474AE1" w14:textId="006843DB" w:rsidR="00ED39DF" w:rsidRPr="007E30A5" w:rsidRDefault="00ED39DF" w:rsidP="000465E5">
      <w:pPr>
        <w:rPr>
          <w:rFonts w:ascii="Arial Narrow" w:hAnsi="Arial Narrow"/>
          <w:b/>
          <w:color w:val="000000"/>
          <w:sz w:val="20"/>
          <w:szCs w:val="20"/>
        </w:rPr>
      </w:pPr>
      <w:r w:rsidRPr="007E30A5">
        <w:rPr>
          <w:rFonts w:ascii="Arial Narrow" w:hAnsi="Arial Narrow"/>
          <w:b/>
          <w:color w:val="000000"/>
          <w:sz w:val="20"/>
          <w:szCs w:val="20"/>
        </w:rPr>
        <w:t>Intellectual (Head)</w:t>
      </w:r>
    </w:p>
    <w:p w14:paraId="25E035F0" w14:textId="5D2C52AD" w:rsidR="00DD4A87" w:rsidRPr="007E30A5" w:rsidRDefault="00D14751" w:rsidP="008B5762">
      <w:pPr>
        <w:pStyle w:val="ListParagraph"/>
        <w:numPr>
          <w:ilvl w:val="0"/>
          <w:numId w:val="16"/>
        </w:numPr>
        <w:jc w:val="both"/>
        <w:rPr>
          <w:rFonts w:ascii="Arial Narrow" w:hAnsi="Arial Narrow" w:cs="Arial"/>
          <w:color w:val="333333"/>
          <w:sz w:val="20"/>
          <w:szCs w:val="20"/>
        </w:rPr>
      </w:pPr>
      <w:r w:rsidRPr="007E30A5">
        <w:rPr>
          <w:rFonts w:ascii="Arial Narrow" w:hAnsi="Arial Narrow" w:cs="Arial"/>
          <w:color w:val="333333"/>
          <w:sz w:val="20"/>
          <w:szCs w:val="20"/>
        </w:rPr>
        <w:t>Kingdom Economics: Understand a comprehensive theology of economics (including creativity, production, stewardship; redistribution, work and rest, ownership</w:t>
      </w:r>
      <w:r w:rsidR="00032DA7" w:rsidRPr="007E30A5">
        <w:rPr>
          <w:rFonts w:ascii="Arial Narrow" w:hAnsi="Arial Narrow" w:cs="Arial"/>
          <w:color w:val="333333"/>
          <w:sz w:val="20"/>
          <w:szCs w:val="20"/>
        </w:rPr>
        <w:t xml:space="preserve"> and other Biblical principles).</w:t>
      </w:r>
      <w:r w:rsidRPr="007E30A5">
        <w:rPr>
          <w:rFonts w:ascii="Arial Narrow" w:hAnsi="Arial Narrow" w:cs="Arial"/>
          <w:color w:val="333333"/>
          <w:sz w:val="20"/>
          <w:szCs w:val="20"/>
        </w:rPr>
        <w:t xml:space="preserve">  </w:t>
      </w:r>
    </w:p>
    <w:p w14:paraId="2DE77874" w14:textId="2581F64E" w:rsidR="00D14751" w:rsidRPr="007E30A5" w:rsidRDefault="00032DA7" w:rsidP="00DD4A87">
      <w:pPr>
        <w:pStyle w:val="ListParagraph"/>
        <w:ind w:left="360"/>
        <w:jc w:val="both"/>
        <w:rPr>
          <w:rFonts w:ascii="Arial Narrow" w:hAnsi="Arial Narrow"/>
          <w:sz w:val="20"/>
          <w:szCs w:val="20"/>
        </w:rPr>
      </w:pPr>
      <w:r w:rsidRPr="007E30A5">
        <w:rPr>
          <w:rFonts w:ascii="Arial Narrow" w:hAnsi="Arial Narrow" w:cs="Arial"/>
          <w:color w:val="333333"/>
          <w:sz w:val="16"/>
          <w:szCs w:val="16"/>
        </w:rPr>
        <w:t>E</w:t>
      </w:r>
      <w:r w:rsidR="00D14751" w:rsidRPr="007E30A5">
        <w:rPr>
          <w:rFonts w:ascii="Arial Narrow" w:hAnsi="Arial Narrow" w:cs="Arial"/>
          <w:color w:val="333333"/>
          <w:sz w:val="16"/>
          <w:szCs w:val="16"/>
        </w:rPr>
        <w:t xml:space="preserve">videnced in </w:t>
      </w:r>
      <w:r w:rsidR="00DD4A87" w:rsidRPr="007E30A5">
        <w:rPr>
          <w:rFonts w:ascii="Arial Narrow" w:hAnsi="Arial Narrow" w:cs="Arial"/>
          <w:color w:val="333333"/>
          <w:sz w:val="16"/>
          <w:szCs w:val="16"/>
        </w:rPr>
        <w:t>development of a Bible Study series</w:t>
      </w:r>
      <w:r w:rsidR="00D14751" w:rsidRPr="007E30A5">
        <w:rPr>
          <w:rFonts w:ascii="Arial Narrow" w:hAnsi="Arial Narrow" w:cs="Arial"/>
          <w:color w:val="333333"/>
          <w:sz w:val="16"/>
          <w:szCs w:val="16"/>
        </w:rPr>
        <w:t xml:space="preserve"> for </w:t>
      </w:r>
      <w:r w:rsidRPr="007E30A5">
        <w:rPr>
          <w:rFonts w:ascii="Arial Narrow" w:hAnsi="Arial Narrow" w:cs="Arial"/>
          <w:color w:val="333333"/>
          <w:sz w:val="16"/>
          <w:szCs w:val="16"/>
        </w:rPr>
        <w:t>marginalized people</w:t>
      </w:r>
      <w:r w:rsidR="00D14751" w:rsidRPr="007E30A5">
        <w:rPr>
          <w:rFonts w:ascii="Arial Narrow" w:hAnsi="Arial Narrow" w:cs="Arial"/>
          <w:color w:val="333333"/>
          <w:sz w:val="16"/>
          <w:szCs w:val="16"/>
        </w:rPr>
        <w:t xml:space="preserve"> with only elementary level education.</w:t>
      </w:r>
    </w:p>
    <w:p w14:paraId="2404B616" w14:textId="0ECBC9FD" w:rsidR="00D14751" w:rsidRPr="007E30A5" w:rsidRDefault="00DD4A87" w:rsidP="00D14751">
      <w:pPr>
        <w:ind w:left="450" w:hanging="450"/>
        <w:jc w:val="both"/>
        <w:rPr>
          <w:rFonts w:ascii="Arial Narrow" w:hAnsi="Arial Narrow"/>
          <w:sz w:val="20"/>
          <w:szCs w:val="20"/>
        </w:rPr>
      </w:pPr>
      <w:r w:rsidRPr="007E30A5">
        <w:rPr>
          <w:rFonts w:ascii="Arial Narrow" w:hAnsi="Arial Narrow" w:cs="Arial"/>
          <w:color w:val="333333"/>
          <w:sz w:val="20"/>
          <w:szCs w:val="20"/>
        </w:rPr>
        <w:t xml:space="preserve">2. </w:t>
      </w:r>
      <w:r w:rsidR="00D14751" w:rsidRPr="007E30A5">
        <w:rPr>
          <w:rFonts w:ascii="Arial Narrow" w:hAnsi="Arial Narrow" w:cs="Arial"/>
          <w:color w:val="333333"/>
          <w:sz w:val="20"/>
          <w:szCs w:val="20"/>
        </w:rPr>
        <w:t>Community Economics: A</w:t>
      </w:r>
      <w:r w:rsidR="0096456D" w:rsidRPr="007E30A5">
        <w:rPr>
          <w:rFonts w:ascii="Arial Narrow" w:hAnsi="Arial Narrow" w:cs="Arial"/>
          <w:color w:val="333333"/>
          <w:sz w:val="20"/>
          <w:szCs w:val="20"/>
        </w:rPr>
        <w:t>pply</w:t>
      </w:r>
      <w:r w:rsidR="00D14751" w:rsidRPr="007E30A5">
        <w:rPr>
          <w:rFonts w:ascii="Arial Narrow" w:hAnsi="Arial Narrow" w:cs="Arial"/>
          <w:color w:val="333333"/>
          <w:sz w:val="20"/>
          <w:szCs w:val="20"/>
        </w:rPr>
        <w:t xml:space="preserve"> ten Biblical themes </w:t>
      </w:r>
      <w:r w:rsidR="00DA1E66" w:rsidRPr="007E30A5">
        <w:rPr>
          <w:rFonts w:ascii="Arial Narrow" w:hAnsi="Arial Narrow" w:cs="Arial"/>
          <w:color w:val="333333"/>
          <w:sz w:val="20"/>
          <w:szCs w:val="20"/>
        </w:rPr>
        <w:t>at</w:t>
      </w:r>
      <w:r w:rsidR="00D14751" w:rsidRPr="007E30A5">
        <w:rPr>
          <w:rFonts w:ascii="Arial Narrow" w:hAnsi="Arial Narrow" w:cs="Arial"/>
          <w:color w:val="333333"/>
          <w:sz w:val="20"/>
          <w:szCs w:val="20"/>
        </w:rPr>
        <w:t xml:space="preserve"> </w:t>
      </w:r>
      <w:r w:rsidRPr="007E30A5">
        <w:rPr>
          <w:rFonts w:ascii="Arial Narrow" w:hAnsi="Arial Narrow" w:cs="Arial"/>
          <w:color w:val="333333"/>
          <w:sz w:val="20"/>
          <w:szCs w:val="20"/>
        </w:rPr>
        <w:t>some</w:t>
      </w:r>
      <w:r w:rsidR="00D14751" w:rsidRPr="007E30A5">
        <w:rPr>
          <w:rFonts w:ascii="Arial Narrow" w:hAnsi="Arial Narrow" w:cs="Arial"/>
          <w:color w:val="333333"/>
          <w:sz w:val="20"/>
          <w:szCs w:val="20"/>
        </w:rPr>
        <w:t xml:space="preserve"> of the following </w:t>
      </w:r>
      <w:r w:rsidR="00DA1E66" w:rsidRPr="007E30A5">
        <w:rPr>
          <w:rFonts w:ascii="Arial Narrow" w:hAnsi="Arial Narrow" w:cs="Arial"/>
          <w:color w:val="333333"/>
          <w:sz w:val="20"/>
          <w:szCs w:val="20"/>
        </w:rPr>
        <w:t xml:space="preserve">levels and </w:t>
      </w:r>
      <w:r w:rsidR="00D14751" w:rsidRPr="007E30A5">
        <w:rPr>
          <w:rFonts w:ascii="Arial Narrow" w:hAnsi="Arial Narrow" w:cs="Arial"/>
          <w:color w:val="333333"/>
          <w:sz w:val="20"/>
          <w:szCs w:val="20"/>
        </w:rPr>
        <w:t>methods and strategies to alleviate different levels of poverty.</w:t>
      </w:r>
    </w:p>
    <w:p w14:paraId="63CA2974"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a.  </w:t>
      </w:r>
      <w:r w:rsidRPr="007E30A5">
        <w:rPr>
          <w:rFonts w:ascii="Arial Narrow" w:hAnsi="Arial Narrow" w:cs="Arial"/>
          <w:color w:val="333333"/>
          <w:sz w:val="20"/>
          <w:szCs w:val="20"/>
          <w:u w:val="single"/>
        </w:rPr>
        <w:t>Individual conversion/discipleship</w:t>
      </w:r>
      <w:r w:rsidRPr="007E30A5">
        <w:rPr>
          <w:rFonts w:ascii="Arial Narrow" w:hAnsi="Arial Narrow" w:cs="Arial"/>
          <w:color w:val="333333"/>
          <w:sz w:val="20"/>
          <w:szCs w:val="20"/>
        </w:rPr>
        <w:t xml:space="preserve"> - The effect of proclamation and conversion and entrance into the community of faith on individuals and family work habits, motivation, relational skills, integrity etc.</w:t>
      </w:r>
    </w:p>
    <w:p w14:paraId="5DA54192"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b.  </w:t>
      </w:r>
      <w:r w:rsidRPr="007E30A5">
        <w:rPr>
          <w:rFonts w:ascii="Arial Narrow" w:hAnsi="Arial Narrow" w:cs="Arial"/>
          <w:color w:val="333333"/>
          <w:sz w:val="20"/>
          <w:szCs w:val="20"/>
          <w:u w:val="single"/>
        </w:rPr>
        <w:t>Family</w:t>
      </w:r>
      <w:r w:rsidRPr="007E30A5">
        <w:rPr>
          <w:rFonts w:ascii="Arial Narrow" w:hAnsi="Arial Narrow" w:cs="Arial"/>
          <w:color w:val="333333"/>
          <w:sz w:val="20"/>
          <w:szCs w:val="20"/>
        </w:rPr>
        <w:t xml:space="preserve"> - Analyses and assessment of family poverty before implementing MFI and MED.</w:t>
      </w:r>
    </w:p>
    <w:p w14:paraId="27D1769A" w14:textId="544D1668"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c.  </w:t>
      </w:r>
      <w:r w:rsidRPr="007E30A5">
        <w:rPr>
          <w:rFonts w:ascii="Arial Narrow" w:hAnsi="Arial Narrow" w:cs="Arial"/>
          <w:color w:val="333333"/>
          <w:sz w:val="20"/>
          <w:szCs w:val="20"/>
          <w:u w:val="single"/>
        </w:rPr>
        <w:t>Community</w:t>
      </w:r>
      <w:r w:rsidRPr="007E30A5">
        <w:rPr>
          <w:rFonts w:ascii="Arial Narrow" w:hAnsi="Arial Narrow" w:cs="Arial"/>
          <w:color w:val="333333"/>
          <w:sz w:val="20"/>
          <w:szCs w:val="20"/>
        </w:rPr>
        <w:t xml:space="preserve"> - (1) Cooperative economics evidenced in a small </w:t>
      </w:r>
      <w:r w:rsidR="00ED20E2">
        <w:rPr>
          <w:rFonts w:ascii="Arial Narrow" w:hAnsi="Arial Narrow" w:cs="Arial"/>
          <w:color w:val="333333"/>
          <w:sz w:val="20"/>
          <w:szCs w:val="20"/>
        </w:rPr>
        <w:t xml:space="preserve">savings, self-help group (SHG) </w:t>
      </w:r>
      <w:r w:rsidRPr="007E30A5">
        <w:rPr>
          <w:rFonts w:ascii="Arial Narrow" w:hAnsi="Arial Narrow" w:cs="Arial"/>
          <w:color w:val="333333"/>
          <w:sz w:val="20"/>
          <w:szCs w:val="20"/>
        </w:rPr>
        <w:t>or other cooperative ventures.  (2) Micro finance operation and its functioning for</w:t>
      </w:r>
      <w:r w:rsidR="00ED20E2">
        <w:rPr>
          <w:rFonts w:ascii="Arial Narrow" w:hAnsi="Arial Narrow" w:cs="Arial"/>
          <w:color w:val="333333"/>
          <w:sz w:val="20"/>
          <w:szCs w:val="20"/>
        </w:rPr>
        <w:t xml:space="preserve"> those among the poor who have </w:t>
      </w:r>
      <w:r w:rsidRPr="007E30A5">
        <w:rPr>
          <w:rFonts w:ascii="Arial Narrow" w:hAnsi="Arial Narrow" w:cs="Arial"/>
          <w:color w:val="333333"/>
          <w:sz w:val="20"/>
          <w:szCs w:val="20"/>
        </w:rPr>
        <w:t>demonstrated some small business capacity.</w:t>
      </w:r>
    </w:p>
    <w:p w14:paraId="29BFAF63"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d.  </w:t>
      </w:r>
      <w:r w:rsidRPr="007E30A5">
        <w:rPr>
          <w:rFonts w:ascii="Arial Narrow" w:hAnsi="Arial Narrow" w:cs="Arial"/>
          <w:color w:val="333333"/>
          <w:sz w:val="20"/>
          <w:szCs w:val="20"/>
          <w:u w:val="single"/>
        </w:rPr>
        <w:t>National</w:t>
      </w:r>
      <w:r w:rsidRPr="007E30A5">
        <w:rPr>
          <w:rFonts w:ascii="Arial Narrow" w:hAnsi="Arial Narrow" w:cs="Arial"/>
          <w:color w:val="333333"/>
          <w:sz w:val="20"/>
          <w:szCs w:val="20"/>
        </w:rPr>
        <w:t xml:space="preserve"> - Micro Enterprise Development (MED) and Business Development Services (BDS) - Be familiar with governmental economic development plans and policies and local strategies to enhance self-reliance and community economic stability</w:t>
      </w:r>
    </w:p>
    <w:p w14:paraId="39B840B5" w14:textId="16571573" w:rsidR="00D14751" w:rsidRPr="007E30A5" w:rsidRDefault="00D14751" w:rsidP="00D14751">
      <w:pPr>
        <w:ind w:left="1170" w:hanging="450"/>
        <w:jc w:val="both"/>
        <w:rPr>
          <w:rFonts w:ascii="Arial Narrow" w:hAnsi="Arial Narrow" w:cs="Arial"/>
          <w:color w:val="333333"/>
          <w:sz w:val="20"/>
          <w:szCs w:val="20"/>
        </w:rPr>
      </w:pPr>
      <w:r w:rsidRPr="007E30A5">
        <w:rPr>
          <w:rFonts w:ascii="Arial Narrow" w:hAnsi="Arial Narrow" w:cs="Arial"/>
          <w:color w:val="333333"/>
          <w:sz w:val="20"/>
          <w:szCs w:val="20"/>
        </w:rPr>
        <w:t>e.  </w:t>
      </w:r>
      <w:r w:rsidRPr="007E30A5">
        <w:rPr>
          <w:rFonts w:ascii="Arial Narrow" w:hAnsi="Arial Narrow" w:cs="Arial"/>
          <w:color w:val="333333"/>
          <w:sz w:val="20"/>
          <w:szCs w:val="20"/>
          <w:u w:val="single"/>
        </w:rPr>
        <w:t>Economic Systems</w:t>
      </w:r>
      <w:r w:rsidRPr="007E30A5">
        <w:rPr>
          <w:rFonts w:ascii="Arial Narrow" w:hAnsi="Arial Narrow" w:cs="Arial"/>
          <w:color w:val="333333"/>
          <w:sz w:val="20"/>
          <w:szCs w:val="20"/>
        </w:rPr>
        <w:t xml:space="preserve"> </w:t>
      </w:r>
      <w:r w:rsidR="00DA1E66" w:rsidRPr="007E30A5">
        <w:rPr>
          <w:rFonts w:ascii="Arial Narrow" w:hAnsi="Arial Narrow" w:cs="Arial"/>
          <w:color w:val="333333"/>
          <w:sz w:val="20"/>
          <w:szCs w:val="20"/>
        </w:rPr>
        <w:t>–</w:t>
      </w:r>
      <w:r w:rsidRPr="007E30A5">
        <w:rPr>
          <w:rFonts w:ascii="Arial Narrow" w:hAnsi="Arial Narrow" w:cs="Arial"/>
          <w:color w:val="333333"/>
          <w:sz w:val="20"/>
          <w:szCs w:val="20"/>
        </w:rPr>
        <w:t xml:space="preserve"> </w:t>
      </w:r>
      <w:r w:rsidR="00DA1E66" w:rsidRPr="007E30A5">
        <w:rPr>
          <w:rFonts w:ascii="Arial Narrow" w:hAnsi="Arial Narrow" w:cs="Arial"/>
          <w:color w:val="333333"/>
          <w:sz w:val="20"/>
          <w:szCs w:val="20"/>
        </w:rPr>
        <w:t>Develop a basic understanding of</w:t>
      </w:r>
      <w:r w:rsidRPr="007E30A5">
        <w:rPr>
          <w:rFonts w:ascii="Arial Narrow" w:hAnsi="Arial Narrow" w:cs="Arial"/>
          <w:color w:val="333333"/>
          <w:sz w:val="20"/>
          <w:szCs w:val="20"/>
        </w:rPr>
        <w:t xml:space="preserve"> how different types of economic structures impact community economic stability and self-reliance.</w:t>
      </w:r>
    </w:p>
    <w:p w14:paraId="65008E6A" w14:textId="1E9B4284" w:rsidR="00DA1E66" w:rsidRPr="007E30A5" w:rsidRDefault="00DA1E66" w:rsidP="00D14751">
      <w:pPr>
        <w:ind w:left="1170" w:hanging="450"/>
        <w:jc w:val="both"/>
        <w:rPr>
          <w:rFonts w:ascii="Arial Narrow" w:hAnsi="Arial Narrow"/>
          <w:sz w:val="20"/>
          <w:szCs w:val="20"/>
        </w:rPr>
      </w:pPr>
      <w:r w:rsidRPr="007E30A5">
        <w:rPr>
          <w:rFonts w:ascii="Arial Narrow" w:hAnsi="Arial Narrow" w:cs="Arial"/>
          <w:color w:val="333333"/>
          <w:sz w:val="16"/>
          <w:szCs w:val="16"/>
        </w:rPr>
        <w:t xml:space="preserve">Evidenced in a theological paper and presentation on a topic </w:t>
      </w:r>
      <w:r w:rsidR="00DD4A87" w:rsidRPr="007E30A5">
        <w:rPr>
          <w:rFonts w:ascii="Arial Narrow" w:hAnsi="Arial Narrow" w:cs="Arial"/>
          <w:color w:val="333333"/>
          <w:sz w:val="16"/>
          <w:szCs w:val="16"/>
        </w:rPr>
        <w:t xml:space="preserve">from </w:t>
      </w:r>
      <w:r w:rsidRPr="007E30A5">
        <w:rPr>
          <w:rFonts w:ascii="Arial Narrow" w:hAnsi="Arial Narrow" w:cs="Arial"/>
          <w:color w:val="333333"/>
          <w:sz w:val="16"/>
          <w:szCs w:val="16"/>
        </w:rPr>
        <w:t>among these.</w:t>
      </w:r>
    </w:p>
    <w:p w14:paraId="6C972E20" w14:textId="77777777" w:rsidR="0096456D" w:rsidRPr="007E30A5" w:rsidRDefault="0096456D" w:rsidP="00D14751">
      <w:pPr>
        <w:ind w:left="450" w:hanging="450"/>
        <w:jc w:val="both"/>
        <w:rPr>
          <w:rFonts w:ascii="Arial Narrow" w:hAnsi="Arial Narrow" w:cs="Arial"/>
          <w:b/>
          <w:bCs/>
          <w:color w:val="333333"/>
          <w:sz w:val="20"/>
          <w:szCs w:val="20"/>
          <w:shd w:val="clear" w:color="auto" w:fill="FFFFFF"/>
        </w:rPr>
      </w:pPr>
    </w:p>
    <w:p w14:paraId="7ED181AD" w14:textId="77777777" w:rsidR="00D14751" w:rsidRPr="007E30A5" w:rsidRDefault="00D14751" w:rsidP="00D14751">
      <w:pPr>
        <w:ind w:left="450" w:hanging="450"/>
        <w:jc w:val="both"/>
        <w:rPr>
          <w:rFonts w:ascii="Arial Narrow" w:hAnsi="Arial Narrow"/>
          <w:sz w:val="20"/>
          <w:szCs w:val="20"/>
        </w:rPr>
      </w:pPr>
      <w:r w:rsidRPr="007E30A5">
        <w:rPr>
          <w:rFonts w:ascii="Arial Narrow" w:hAnsi="Arial Narrow" w:cs="Arial"/>
          <w:b/>
          <w:bCs/>
          <w:color w:val="333333"/>
          <w:sz w:val="20"/>
          <w:szCs w:val="20"/>
          <w:shd w:val="clear" w:color="auto" w:fill="FFFFFF"/>
        </w:rPr>
        <w:t>Affective (Heart):</w:t>
      </w:r>
    </w:p>
    <w:p w14:paraId="4668B405" w14:textId="1AC78134" w:rsidR="00D14751" w:rsidRPr="00023D63" w:rsidRDefault="00D14751" w:rsidP="008B5762">
      <w:pPr>
        <w:pStyle w:val="ListParagraph"/>
        <w:numPr>
          <w:ilvl w:val="0"/>
          <w:numId w:val="19"/>
        </w:numPr>
        <w:jc w:val="both"/>
        <w:rPr>
          <w:rFonts w:ascii="Arial Narrow" w:hAnsi="Arial Narrow"/>
          <w:sz w:val="20"/>
          <w:szCs w:val="20"/>
        </w:rPr>
      </w:pPr>
      <w:r w:rsidRPr="00023D63">
        <w:rPr>
          <w:rFonts w:ascii="Arial Narrow" w:hAnsi="Arial Narrow" w:cs="Arial"/>
          <w:color w:val="333333"/>
          <w:sz w:val="20"/>
          <w:szCs w:val="20"/>
          <w:shd w:val="clear" w:color="auto" w:fill="FFFFFF"/>
        </w:rPr>
        <w:t xml:space="preserve">Students will have developed a passion and concern for the families </w:t>
      </w:r>
      <w:r w:rsidR="002D2441" w:rsidRPr="00023D63">
        <w:rPr>
          <w:rFonts w:ascii="Arial Narrow" w:hAnsi="Arial Narrow" w:cs="Arial"/>
          <w:color w:val="333333"/>
          <w:sz w:val="20"/>
          <w:szCs w:val="20"/>
          <w:shd w:val="clear" w:color="auto" w:fill="FFFFFF"/>
        </w:rPr>
        <w:t>among the marginalized</w:t>
      </w:r>
      <w:r w:rsidR="0096456D" w:rsidRPr="00023D63">
        <w:rPr>
          <w:rFonts w:ascii="Arial Narrow" w:hAnsi="Arial Narrow" w:cs="Arial"/>
          <w:color w:val="333333"/>
          <w:sz w:val="20"/>
          <w:szCs w:val="20"/>
          <w:shd w:val="clear" w:color="auto" w:fill="FFFFFF"/>
        </w:rPr>
        <w:t xml:space="preserve"> with a desire to serve them</w:t>
      </w:r>
      <w:r w:rsidRPr="00023D63">
        <w:rPr>
          <w:rFonts w:ascii="Arial Narrow" w:hAnsi="Arial Narrow" w:cs="Arial"/>
          <w:color w:val="333333"/>
          <w:sz w:val="20"/>
          <w:szCs w:val="20"/>
          <w:shd w:val="clear" w:color="auto" w:fill="FFFFFF"/>
        </w:rPr>
        <w:t xml:space="preserve"> through MFI and MED project.</w:t>
      </w:r>
      <w:r w:rsidR="00DD4A87" w:rsidRPr="00023D63">
        <w:rPr>
          <w:rFonts w:ascii="Arial Narrow" w:hAnsi="Arial Narrow" w:cs="Arial"/>
          <w:color w:val="333333"/>
          <w:sz w:val="20"/>
          <w:szCs w:val="20"/>
          <w:shd w:val="clear" w:color="auto" w:fill="FFFFFF"/>
        </w:rPr>
        <w:t xml:space="preserve"> </w:t>
      </w:r>
    </w:p>
    <w:p w14:paraId="571F0E18" w14:textId="77777777" w:rsidR="0096456D" w:rsidRPr="007E30A5" w:rsidRDefault="0096456D" w:rsidP="00D14751">
      <w:pPr>
        <w:ind w:left="450" w:hanging="450"/>
        <w:jc w:val="both"/>
        <w:rPr>
          <w:rFonts w:ascii="Arial Narrow" w:hAnsi="Arial Narrow" w:cs="Arial"/>
          <w:b/>
          <w:bCs/>
          <w:color w:val="333333"/>
          <w:sz w:val="20"/>
          <w:szCs w:val="20"/>
          <w:shd w:val="clear" w:color="auto" w:fill="FFFFFF"/>
        </w:rPr>
      </w:pPr>
    </w:p>
    <w:p w14:paraId="5D6CA421" w14:textId="77777777" w:rsidR="00D14751" w:rsidRPr="007E30A5" w:rsidRDefault="00D14751" w:rsidP="00D14751">
      <w:pPr>
        <w:ind w:left="450" w:hanging="450"/>
        <w:jc w:val="both"/>
        <w:rPr>
          <w:rFonts w:ascii="Arial Narrow" w:hAnsi="Arial Narrow"/>
          <w:sz w:val="20"/>
          <w:szCs w:val="20"/>
        </w:rPr>
      </w:pPr>
      <w:r w:rsidRPr="007E30A5">
        <w:rPr>
          <w:rFonts w:ascii="Arial Narrow" w:hAnsi="Arial Narrow" w:cs="Arial"/>
          <w:b/>
          <w:bCs/>
          <w:color w:val="333333"/>
          <w:sz w:val="20"/>
          <w:szCs w:val="20"/>
          <w:shd w:val="clear" w:color="auto" w:fill="FFFFFF"/>
        </w:rPr>
        <w:t>Practice (Hands):</w:t>
      </w:r>
    </w:p>
    <w:p w14:paraId="03C68FEB" w14:textId="4B57810A" w:rsidR="00D14751" w:rsidRPr="007E30A5" w:rsidRDefault="00023D63" w:rsidP="00D14751">
      <w:pPr>
        <w:ind w:left="450" w:hanging="450"/>
        <w:jc w:val="both"/>
        <w:rPr>
          <w:rFonts w:ascii="Arial Narrow" w:hAnsi="Arial Narrow"/>
          <w:sz w:val="20"/>
          <w:szCs w:val="20"/>
        </w:rPr>
      </w:pPr>
      <w:r>
        <w:rPr>
          <w:rFonts w:ascii="Arial Narrow" w:hAnsi="Arial Narrow" w:cs="Arial"/>
          <w:color w:val="333333"/>
          <w:sz w:val="20"/>
          <w:szCs w:val="20"/>
          <w:shd w:val="clear" w:color="auto" w:fill="FFFFFF"/>
        </w:rPr>
        <w:t>4</w:t>
      </w:r>
      <w:r w:rsidR="00DD4A87" w:rsidRPr="007E30A5">
        <w:rPr>
          <w:rFonts w:ascii="Arial Narrow" w:hAnsi="Arial Narrow" w:cs="Arial"/>
          <w:color w:val="333333"/>
          <w:sz w:val="20"/>
          <w:szCs w:val="20"/>
          <w:shd w:val="clear" w:color="auto" w:fill="FFFFFF"/>
        </w:rPr>
        <w:t>.</w:t>
      </w:r>
      <w:r w:rsidR="00D14751" w:rsidRPr="007E30A5">
        <w:rPr>
          <w:rFonts w:ascii="Arial Narrow" w:hAnsi="Arial Narrow" w:cs="Arial"/>
          <w:color w:val="333333"/>
          <w:sz w:val="20"/>
          <w:szCs w:val="20"/>
          <w:shd w:val="clear" w:color="auto" w:fill="FFFFFF"/>
        </w:rPr>
        <w:t xml:space="preserve">  </w:t>
      </w:r>
      <w:r w:rsidR="00D14751" w:rsidRPr="007E30A5">
        <w:rPr>
          <w:rFonts w:ascii="Arial Narrow" w:hAnsi="Arial Narrow" w:cs="Arial"/>
          <w:i/>
          <w:iCs/>
          <w:color w:val="333333"/>
          <w:sz w:val="20"/>
          <w:szCs w:val="20"/>
          <w:shd w:val="clear" w:color="auto" w:fill="FFFFFF"/>
        </w:rPr>
        <w:t>Basic Small Business Management Skills:</w:t>
      </w:r>
      <w:r w:rsidR="00D14751" w:rsidRPr="007E30A5">
        <w:rPr>
          <w:rFonts w:ascii="Arial Narrow" w:hAnsi="Arial Narrow" w:cs="Arial"/>
          <w:color w:val="333333"/>
          <w:sz w:val="20"/>
          <w:szCs w:val="20"/>
          <w:shd w:val="clear" w:color="auto" w:fill="FFFFFF"/>
        </w:rPr>
        <w:t xml:space="preserve"> Students will </w:t>
      </w:r>
      <w:r w:rsidR="00DD4A87" w:rsidRPr="007E30A5">
        <w:rPr>
          <w:rFonts w:ascii="Arial Narrow" w:hAnsi="Arial Narrow" w:cs="Arial"/>
          <w:color w:val="333333"/>
          <w:sz w:val="20"/>
          <w:szCs w:val="20"/>
          <w:shd w:val="clear" w:color="auto" w:fill="FFFFFF"/>
        </w:rPr>
        <w:t>be introduced to</w:t>
      </w:r>
      <w:r w:rsidR="00D14751" w:rsidRPr="007E30A5">
        <w:rPr>
          <w:rFonts w:ascii="Arial Narrow" w:hAnsi="Arial Narrow" w:cs="Arial"/>
          <w:color w:val="333333"/>
          <w:sz w:val="20"/>
          <w:szCs w:val="20"/>
          <w:shd w:val="clear" w:color="auto" w:fill="FFFFFF"/>
        </w:rPr>
        <w:t xml:space="preserve"> the basic business building principles and use of standard tools in strategic micro-enterprise development and management.</w:t>
      </w:r>
    </w:p>
    <w:p w14:paraId="738BE902"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shd w:val="clear" w:color="auto" w:fill="FFFFFF"/>
        </w:rPr>
        <w:t>a.  Be able to read financial statements, understand simple bookkeeping and banking concepts and evaluate the viability of small business ventures (This will be developed more fully in TUL 640 Entrepreneurial and Organizational Leadership).</w:t>
      </w:r>
    </w:p>
    <w:p w14:paraId="38624423" w14:textId="77777777" w:rsidR="00025F21" w:rsidRDefault="00D14751" w:rsidP="00D14751">
      <w:pPr>
        <w:ind w:left="1170" w:hanging="450"/>
        <w:jc w:val="both"/>
        <w:rPr>
          <w:rFonts w:ascii="Arial Narrow" w:hAnsi="Arial Narrow" w:cs="Arial"/>
          <w:color w:val="333333"/>
          <w:sz w:val="20"/>
          <w:szCs w:val="20"/>
          <w:shd w:val="clear" w:color="auto" w:fill="FFFFFF"/>
        </w:rPr>
      </w:pPr>
      <w:r w:rsidRPr="007E30A5">
        <w:rPr>
          <w:rFonts w:ascii="Arial Narrow" w:hAnsi="Arial Narrow" w:cs="Arial"/>
          <w:color w:val="333333"/>
          <w:sz w:val="20"/>
          <w:szCs w:val="20"/>
          <w:shd w:val="clear" w:color="auto" w:fill="FFFFFF"/>
        </w:rPr>
        <w:t>b.  Be familiar with how to write a basic strategic, sustainable and transformational business plan (This will be developed more fully in TUL640).</w:t>
      </w:r>
      <w:r w:rsidR="00DD4A87" w:rsidRPr="007E30A5">
        <w:rPr>
          <w:rFonts w:ascii="Arial Narrow" w:hAnsi="Arial Narrow" w:cs="Arial"/>
          <w:color w:val="333333"/>
          <w:sz w:val="20"/>
          <w:szCs w:val="20"/>
          <w:shd w:val="clear" w:color="auto" w:fill="FFFFFF"/>
        </w:rPr>
        <w:t xml:space="preserve"> </w:t>
      </w:r>
    </w:p>
    <w:p w14:paraId="5976EC3C" w14:textId="2CDCB2EE" w:rsidR="00D14751" w:rsidRPr="007E30A5" w:rsidRDefault="00DD4A87" w:rsidP="00D14751">
      <w:pPr>
        <w:ind w:left="1170" w:hanging="450"/>
        <w:jc w:val="both"/>
        <w:rPr>
          <w:rFonts w:ascii="Arial Narrow" w:hAnsi="Arial Narrow" w:cs="Arial"/>
          <w:color w:val="333333"/>
          <w:sz w:val="16"/>
          <w:szCs w:val="16"/>
          <w:shd w:val="clear" w:color="auto" w:fill="FFFFFF"/>
        </w:rPr>
      </w:pPr>
      <w:r w:rsidRPr="007E30A5">
        <w:rPr>
          <w:rFonts w:ascii="Arial Narrow" w:hAnsi="Arial Narrow" w:cs="Arial"/>
          <w:color w:val="333333"/>
          <w:sz w:val="16"/>
          <w:szCs w:val="16"/>
          <w:shd w:val="clear" w:color="auto" w:fill="FFFFFF"/>
        </w:rPr>
        <w:t>(not measured</w:t>
      </w:r>
      <w:r w:rsidR="00F74C66">
        <w:rPr>
          <w:rFonts w:ascii="Arial Narrow" w:hAnsi="Arial Narrow" w:cs="Arial"/>
          <w:color w:val="333333"/>
          <w:sz w:val="16"/>
          <w:szCs w:val="16"/>
          <w:shd w:val="clear" w:color="auto" w:fill="FFFFFF"/>
        </w:rPr>
        <w:t xml:space="preserve"> till TUL560</w:t>
      </w:r>
      <w:r w:rsidRPr="007E30A5">
        <w:rPr>
          <w:rFonts w:ascii="Arial Narrow" w:hAnsi="Arial Narrow" w:cs="Arial"/>
          <w:color w:val="333333"/>
          <w:sz w:val="16"/>
          <w:szCs w:val="16"/>
          <w:shd w:val="clear" w:color="auto" w:fill="FFFFFF"/>
        </w:rPr>
        <w:t>)</w:t>
      </w:r>
    </w:p>
    <w:p w14:paraId="3AFFD5E4" w14:textId="77777777" w:rsidR="00ED39DF" w:rsidRPr="007E30A5" w:rsidRDefault="00ED39DF" w:rsidP="00D14751">
      <w:pPr>
        <w:ind w:left="1170" w:hanging="450"/>
        <w:jc w:val="both"/>
        <w:rPr>
          <w:rFonts w:ascii="Arial Narrow" w:hAnsi="Arial Narrow"/>
          <w:sz w:val="20"/>
          <w:szCs w:val="20"/>
        </w:rPr>
      </w:pPr>
    </w:p>
    <w:p w14:paraId="4AD4E60A" w14:textId="1381FA5A" w:rsidR="00F74C66" w:rsidRDefault="00023D63" w:rsidP="0096456D">
      <w:pPr>
        <w:ind w:left="450" w:hanging="450"/>
        <w:jc w:val="both"/>
        <w:rPr>
          <w:rFonts w:ascii="Arial Narrow" w:hAnsi="Arial Narrow" w:cs="Arial"/>
          <w:color w:val="333333"/>
          <w:sz w:val="20"/>
          <w:szCs w:val="20"/>
          <w:shd w:val="clear" w:color="auto" w:fill="FFFFFF"/>
        </w:rPr>
      </w:pPr>
      <w:r>
        <w:rPr>
          <w:rFonts w:ascii="Arial Narrow" w:hAnsi="Arial Narrow" w:cs="Arial"/>
          <w:color w:val="333333"/>
          <w:sz w:val="20"/>
          <w:szCs w:val="20"/>
          <w:shd w:val="clear" w:color="auto" w:fill="FFFFFF"/>
        </w:rPr>
        <w:lastRenderedPageBreak/>
        <w:t>5</w:t>
      </w:r>
      <w:r w:rsidR="00DD4A87" w:rsidRPr="007E30A5">
        <w:rPr>
          <w:rFonts w:ascii="Arial Narrow" w:hAnsi="Arial Narrow" w:cs="Arial"/>
          <w:color w:val="333333"/>
          <w:sz w:val="20"/>
          <w:szCs w:val="20"/>
          <w:shd w:val="clear" w:color="auto" w:fill="FFFFFF"/>
        </w:rPr>
        <w:t>.</w:t>
      </w:r>
      <w:r w:rsidR="00D14751" w:rsidRPr="007E30A5">
        <w:rPr>
          <w:rFonts w:ascii="Arial Narrow" w:hAnsi="Arial Narrow" w:cs="Arial"/>
          <w:color w:val="333333"/>
          <w:sz w:val="20"/>
          <w:szCs w:val="20"/>
          <w:shd w:val="clear" w:color="auto" w:fill="FFFFFF"/>
        </w:rPr>
        <w:t xml:space="preserve">  </w:t>
      </w:r>
      <w:r w:rsidR="00D14751" w:rsidRPr="007E30A5">
        <w:rPr>
          <w:rFonts w:ascii="Arial Narrow" w:hAnsi="Arial Narrow" w:cs="Arial"/>
          <w:i/>
          <w:iCs/>
          <w:color w:val="333333"/>
          <w:sz w:val="20"/>
          <w:szCs w:val="20"/>
          <w:shd w:val="clear" w:color="auto" w:fill="FFFFFF"/>
        </w:rPr>
        <w:t>Coaching:</w:t>
      </w:r>
      <w:r w:rsidR="00D14751" w:rsidRPr="007E30A5">
        <w:rPr>
          <w:rFonts w:ascii="Arial Narrow" w:hAnsi="Arial Narrow" w:cs="Arial"/>
          <w:color w:val="333333"/>
          <w:sz w:val="20"/>
          <w:szCs w:val="20"/>
          <w:shd w:val="clear" w:color="auto" w:fill="FFFFFF"/>
        </w:rPr>
        <w:t xml:space="preserve"> Have worked with an experienced practitioner to facilitate adoption of a small savings scheme, microfinance or cooperative economic process in a particular </w:t>
      </w:r>
      <w:r w:rsidR="00DA1E66" w:rsidRPr="007E30A5">
        <w:rPr>
          <w:rFonts w:ascii="Arial Narrow" w:hAnsi="Arial Narrow" w:cs="Arial"/>
          <w:color w:val="333333"/>
          <w:sz w:val="20"/>
          <w:szCs w:val="20"/>
          <w:shd w:val="clear" w:color="auto" w:fill="FFFFFF"/>
        </w:rPr>
        <w:t>marginalized community</w:t>
      </w:r>
      <w:r w:rsidR="00D14751" w:rsidRPr="007E30A5">
        <w:rPr>
          <w:rFonts w:ascii="Arial Narrow" w:hAnsi="Arial Narrow" w:cs="Arial"/>
          <w:color w:val="333333"/>
          <w:sz w:val="20"/>
          <w:szCs w:val="20"/>
          <w:shd w:val="clear" w:color="auto" w:fill="FFFFFF"/>
        </w:rPr>
        <w:t>.</w:t>
      </w:r>
      <w:r w:rsidR="00DD4A87" w:rsidRPr="007E30A5">
        <w:rPr>
          <w:rFonts w:ascii="Arial Narrow" w:hAnsi="Arial Narrow" w:cs="Arial"/>
          <w:color w:val="333333"/>
          <w:sz w:val="20"/>
          <w:szCs w:val="20"/>
          <w:shd w:val="clear" w:color="auto" w:fill="FFFFFF"/>
        </w:rPr>
        <w:t xml:space="preserve"> </w:t>
      </w:r>
    </w:p>
    <w:p w14:paraId="42519309" w14:textId="479551E5" w:rsidR="00D14751" w:rsidRDefault="00DD4A87" w:rsidP="00F74C66">
      <w:pPr>
        <w:ind w:left="450"/>
        <w:jc w:val="both"/>
        <w:rPr>
          <w:rFonts w:ascii="Arial Narrow" w:hAnsi="Arial Narrow" w:cs="Arial"/>
          <w:color w:val="333333"/>
          <w:sz w:val="16"/>
          <w:szCs w:val="16"/>
          <w:shd w:val="clear" w:color="auto" w:fill="FFFFFF"/>
        </w:rPr>
      </w:pPr>
      <w:r w:rsidRPr="007E30A5">
        <w:rPr>
          <w:rFonts w:ascii="Arial Narrow" w:hAnsi="Arial Narrow" w:cs="Arial"/>
          <w:color w:val="333333"/>
          <w:sz w:val="16"/>
          <w:szCs w:val="16"/>
          <w:shd w:val="clear" w:color="auto" w:fill="FFFFFF"/>
        </w:rPr>
        <w:t xml:space="preserve">Evidenced in a </w:t>
      </w:r>
      <w:r w:rsidR="00AF318C">
        <w:rPr>
          <w:rFonts w:ascii="Arial Narrow" w:hAnsi="Arial Narrow" w:cs="Arial"/>
          <w:color w:val="333333"/>
          <w:sz w:val="16"/>
          <w:szCs w:val="16"/>
          <w:shd w:val="clear" w:color="auto" w:fill="FFFFFF"/>
        </w:rPr>
        <w:t>p</w:t>
      </w:r>
      <w:r w:rsidR="004D2B3B">
        <w:rPr>
          <w:rFonts w:ascii="Arial Narrow" w:hAnsi="Arial Narrow" w:cs="Arial"/>
          <w:color w:val="333333"/>
          <w:sz w:val="16"/>
          <w:szCs w:val="16"/>
          <w:shd w:val="clear" w:color="auto" w:fill="FFFFFF"/>
        </w:rPr>
        <w:t>racticum</w:t>
      </w:r>
      <w:r w:rsidRPr="007E30A5">
        <w:rPr>
          <w:rFonts w:ascii="Arial Narrow" w:hAnsi="Arial Narrow" w:cs="Arial"/>
          <w:color w:val="333333"/>
          <w:sz w:val="16"/>
          <w:szCs w:val="16"/>
          <w:shd w:val="clear" w:color="auto" w:fill="FFFFFF"/>
        </w:rPr>
        <w:t xml:space="preserve"> evaluation and discussions in forums on </w:t>
      </w:r>
      <w:r w:rsidR="004D2B3B">
        <w:rPr>
          <w:rFonts w:ascii="Arial Narrow" w:hAnsi="Arial Narrow" w:cs="Arial"/>
          <w:color w:val="333333"/>
          <w:sz w:val="16"/>
          <w:szCs w:val="16"/>
          <w:shd w:val="clear" w:color="auto" w:fill="FFFFFF"/>
        </w:rPr>
        <w:t>Practicum</w:t>
      </w:r>
      <w:r w:rsidR="00ED39DF" w:rsidRPr="007E30A5">
        <w:rPr>
          <w:rFonts w:ascii="Arial Narrow" w:hAnsi="Arial Narrow" w:cs="Arial"/>
          <w:color w:val="333333"/>
          <w:sz w:val="16"/>
          <w:szCs w:val="16"/>
          <w:shd w:val="clear" w:color="auto" w:fill="FFFFFF"/>
        </w:rPr>
        <w:t xml:space="preserve"> exper</w:t>
      </w:r>
      <w:r w:rsidRPr="007E30A5">
        <w:rPr>
          <w:rFonts w:ascii="Arial Narrow" w:hAnsi="Arial Narrow" w:cs="Arial"/>
          <w:color w:val="333333"/>
          <w:sz w:val="16"/>
          <w:szCs w:val="16"/>
          <w:shd w:val="clear" w:color="auto" w:fill="FFFFFF"/>
        </w:rPr>
        <w:t>i</w:t>
      </w:r>
      <w:r w:rsidR="00ED39DF" w:rsidRPr="007E30A5">
        <w:rPr>
          <w:rFonts w:ascii="Arial Narrow" w:hAnsi="Arial Narrow" w:cs="Arial"/>
          <w:color w:val="333333"/>
          <w:sz w:val="16"/>
          <w:szCs w:val="16"/>
          <w:shd w:val="clear" w:color="auto" w:fill="FFFFFF"/>
        </w:rPr>
        <w:t>e</w:t>
      </w:r>
      <w:r w:rsidRPr="007E30A5">
        <w:rPr>
          <w:rFonts w:ascii="Arial Narrow" w:hAnsi="Arial Narrow" w:cs="Arial"/>
          <w:color w:val="333333"/>
          <w:sz w:val="16"/>
          <w:szCs w:val="16"/>
          <w:shd w:val="clear" w:color="auto" w:fill="FFFFFF"/>
        </w:rPr>
        <w:t>nces</w:t>
      </w:r>
    </w:p>
    <w:p w14:paraId="7CF1C067" w14:textId="77777777" w:rsidR="005206BC" w:rsidRDefault="005206BC" w:rsidP="00F74C66">
      <w:pPr>
        <w:ind w:left="450"/>
        <w:jc w:val="both"/>
        <w:rPr>
          <w:rFonts w:ascii="Arial Narrow" w:hAnsi="Arial Narrow" w:cs="Arial"/>
          <w:color w:val="333333"/>
          <w:sz w:val="16"/>
          <w:szCs w:val="16"/>
          <w:shd w:val="clear" w:color="auto" w:fill="FFFFFF"/>
        </w:rPr>
      </w:pPr>
    </w:p>
    <w:p w14:paraId="22DEC740" w14:textId="77777777" w:rsidR="005206BC" w:rsidRDefault="005206BC" w:rsidP="005206BC">
      <w:pPr>
        <w:pStyle w:val="paragraph"/>
        <w:spacing w:before="0" w:beforeAutospacing="0" w:after="0" w:afterAutospacing="0"/>
        <w:jc w:val="center"/>
        <w:textAlignment w:val="baseline"/>
        <w:rPr>
          <w:rFonts w:ascii="Segoe UI" w:hAnsi="Segoe UI" w:cs="Segoe UI"/>
          <w:b/>
          <w:bCs/>
          <w:caps/>
          <w:color w:val="000000"/>
          <w:sz w:val="18"/>
          <w:szCs w:val="18"/>
          <w:u w:val="single"/>
        </w:rPr>
      </w:pPr>
      <w:r>
        <w:rPr>
          <w:rStyle w:val="normaltextrun"/>
          <w:b/>
          <w:bCs/>
          <w:caps/>
          <w:color w:val="000000"/>
          <w:u w:val="single"/>
        </w:rPr>
        <w:t>SECTION 2 - COURSE REQUIREMENTS</w:t>
      </w:r>
      <w:r>
        <w:rPr>
          <w:rStyle w:val="eop"/>
          <w:b/>
          <w:bCs/>
          <w:caps/>
          <w:color w:val="000000"/>
          <w:u w:val="single"/>
        </w:rPr>
        <w:t> </w:t>
      </w:r>
    </w:p>
    <w:p w14:paraId="4E82A6EC" w14:textId="54EDF74F" w:rsidR="000465E5" w:rsidRPr="007E30A5" w:rsidRDefault="00145997" w:rsidP="000465E5">
      <w:pPr>
        <w:pStyle w:val="Heading3"/>
        <w:shd w:val="clear" w:color="000000" w:fill="BFBFBF"/>
        <w:rPr>
          <w:rFonts w:ascii="Arial Narrow" w:hAnsi="Arial Narrow"/>
          <w:color w:val="00CCFF"/>
        </w:rPr>
      </w:pPr>
      <w:r w:rsidRPr="00145997">
        <w:rPr>
          <w:rFonts w:ascii="Arial Narrow" w:hAnsi="Arial Narrow"/>
          <w:bCs w:val="0"/>
        </w:rPr>
        <w:t>D.</w:t>
      </w:r>
      <w:r w:rsidR="000465E5" w:rsidRPr="00145997">
        <w:rPr>
          <w:rFonts w:ascii="Arial Narrow" w:hAnsi="Arial Narrow"/>
          <w:bCs w:val="0"/>
        </w:rPr>
        <w:t xml:space="preserve"> Required</w:t>
      </w:r>
      <w:r w:rsidR="000465E5" w:rsidRPr="007E30A5">
        <w:rPr>
          <w:rFonts w:ascii="Arial Narrow" w:hAnsi="Arial Narrow"/>
          <w:bCs w:val="0"/>
        </w:rPr>
        <w:t xml:space="preserve"> Course Materials</w:t>
      </w:r>
    </w:p>
    <w:p w14:paraId="054A7FBC" w14:textId="77777777" w:rsidR="00447087" w:rsidRPr="007E30A5" w:rsidRDefault="00447087" w:rsidP="000465E5">
      <w:pPr>
        <w:widowControl w:val="0"/>
        <w:autoSpaceDE w:val="0"/>
        <w:autoSpaceDN w:val="0"/>
        <w:adjustRightInd w:val="0"/>
        <w:ind w:right="-720"/>
        <w:rPr>
          <w:rFonts w:ascii="Arial Narrow" w:hAnsi="Arial Narrow"/>
          <w:b/>
          <w:sz w:val="20"/>
          <w:szCs w:val="20"/>
        </w:rPr>
      </w:pPr>
    </w:p>
    <w:p w14:paraId="702DB0D1" w14:textId="030B250A" w:rsidR="00447087" w:rsidRPr="007E30A5" w:rsidRDefault="000465E5" w:rsidP="000465E5">
      <w:pPr>
        <w:widowControl w:val="0"/>
        <w:autoSpaceDE w:val="0"/>
        <w:autoSpaceDN w:val="0"/>
        <w:adjustRightInd w:val="0"/>
        <w:ind w:right="-720"/>
        <w:rPr>
          <w:rFonts w:ascii="Arial Narrow" w:hAnsi="Arial Narrow"/>
          <w:sz w:val="20"/>
          <w:szCs w:val="20"/>
        </w:rPr>
      </w:pPr>
      <w:r w:rsidRPr="007E30A5">
        <w:rPr>
          <w:rFonts w:ascii="Arial Narrow" w:hAnsi="Arial Narrow"/>
          <w:b/>
          <w:sz w:val="20"/>
          <w:szCs w:val="20"/>
        </w:rPr>
        <w:t>Required Materials</w:t>
      </w:r>
      <w:r w:rsidRPr="007E30A5">
        <w:rPr>
          <w:rFonts w:ascii="Arial Narrow" w:hAnsi="Arial Narrow"/>
          <w:sz w:val="20"/>
          <w:szCs w:val="20"/>
        </w:rPr>
        <w:t>.</w:t>
      </w:r>
    </w:p>
    <w:p w14:paraId="59DF92E3" w14:textId="260F3D3F" w:rsidR="008A75DA" w:rsidRDefault="008A75DA" w:rsidP="008B5762">
      <w:pPr>
        <w:numPr>
          <w:ilvl w:val="0"/>
          <w:numId w:val="14"/>
        </w:numPr>
        <w:shd w:val="clear" w:color="auto" w:fill="FFFFFF"/>
        <w:rPr>
          <w:rFonts w:ascii="Arial Narrow" w:hAnsi="Arial Narrow"/>
          <w:sz w:val="20"/>
          <w:szCs w:val="20"/>
        </w:rPr>
      </w:pPr>
      <w:r w:rsidRPr="007E30A5">
        <w:rPr>
          <w:rFonts w:ascii="Arial Narrow" w:hAnsi="Arial Narrow"/>
          <w:sz w:val="20"/>
          <w:szCs w:val="20"/>
        </w:rPr>
        <w:t xml:space="preserve">DK Publishers. </w:t>
      </w:r>
      <w:r>
        <w:rPr>
          <w:rFonts w:ascii="Arial Narrow" w:hAnsi="Arial Narrow"/>
          <w:sz w:val="20"/>
          <w:szCs w:val="20"/>
        </w:rPr>
        <w:t>(</w:t>
      </w:r>
      <w:r w:rsidRPr="007E30A5">
        <w:rPr>
          <w:rFonts w:ascii="Arial Narrow" w:hAnsi="Arial Narrow"/>
          <w:sz w:val="20"/>
          <w:szCs w:val="20"/>
        </w:rPr>
        <w:t>2012</w:t>
      </w:r>
      <w:r>
        <w:rPr>
          <w:rFonts w:ascii="Arial Narrow" w:hAnsi="Arial Narrow"/>
          <w:sz w:val="20"/>
          <w:szCs w:val="20"/>
        </w:rPr>
        <w:t>)</w:t>
      </w:r>
      <w:r w:rsidRPr="007E30A5">
        <w:rPr>
          <w:rFonts w:ascii="Arial Narrow" w:hAnsi="Arial Narrow"/>
          <w:sz w:val="20"/>
          <w:szCs w:val="20"/>
        </w:rPr>
        <w:t xml:space="preserve">. </w:t>
      </w:r>
      <w:r w:rsidRPr="007E30A5">
        <w:rPr>
          <w:rFonts w:ascii="Arial Narrow" w:hAnsi="Arial Narrow"/>
          <w:i/>
          <w:sz w:val="20"/>
          <w:szCs w:val="20"/>
        </w:rPr>
        <w:t xml:space="preserve">The Economics Book. NY: </w:t>
      </w:r>
      <w:r w:rsidRPr="007E30A5">
        <w:rPr>
          <w:rFonts w:ascii="Arial Narrow" w:hAnsi="Arial Narrow"/>
          <w:sz w:val="20"/>
          <w:szCs w:val="20"/>
        </w:rPr>
        <w:t>DK Publishers</w:t>
      </w:r>
      <w:r>
        <w:rPr>
          <w:rFonts w:ascii="Arial Narrow" w:hAnsi="Arial Narrow"/>
          <w:sz w:val="20"/>
          <w:szCs w:val="20"/>
        </w:rPr>
        <w:t xml:space="preserve">. This will introduce you in a graphical manner to the main issues of economics. (Amazon, $17.10 or Kindle $9.99). </w:t>
      </w:r>
    </w:p>
    <w:p w14:paraId="0B38EF23" w14:textId="4E5E187F" w:rsidR="000465E5" w:rsidRPr="007E30A5" w:rsidRDefault="000465E5" w:rsidP="008B5762">
      <w:pPr>
        <w:numPr>
          <w:ilvl w:val="0"/>
          <w:numId w:val="14"/>
        </w:numPr>
        <w:rPr>
          <w:rFonts w:ascii="Arial Narrow" w:hAnsi="Arial Narrow"/>
          <w:sz w:val="20"/>
        </w:rPr>
      </w:pPr>
      <w:r w:rsidRPr="007E30A5">
        <w:rPr>
          <w:rFonts w:ascii="Arial Narrow" w:hAnsi="Arial Narrow"/>
          <w:color w:val="000000"/>
          <w:sz w:val="20"/>
          <w:lang w:val="pt-BR"/>
        </w:rPr>
        <w:t>Grigg, V (201</w:t>
      </w:r>
      <w:r w:rsidR="008B1670">
        <w:rPr>
          <w:rFonts w:ascii="Arial Narrow" w:hAnsi="Arial Narrow"/>
          <w:color w:val="000000"/>
          <w:sz w:val="20"/>
          <w:lang w:val="pt-BR"/>
        </w:rPr>
        <w:t>6</w:t>
      </w:r>
      <w:r w:rsidRPr="007E30A5">
        <w:rPr>
          <w:rFonts w:ascii="Arial Narrow" w:hAnsi="Arial Narrow"/>
          <w:color w:val="000000"/>
          <w:sz w:val="20"/>
          <w:lang w:val="pt-BR"/>
        </w:rPr>
        <w:t xml:space="preserve">). </w:t>
      </w:r>
      <w:r w:rsidR="008B1670">
        <w:rPr>
          <w:rFonts w:ascii="Arial Narrow" w:hAnsi="Arial Narrow"/>
          <w:i/>
          <w:color w:val="000000"/>
          <w:sz w:val="20"/>
          <w:lang w:val="pt-BR"/>
        </w:rPr>
        <w:t>Kiwinomics</w:t>
      </w:r>
      <w:r w:rsidRPr="007E30A5">
        <w:rPr>
          <w:rFonts w:ascii="Arial Narrow" w:hAnsi="Arial Narrow"/>
          <w:color w:val="000000"/>
          <w:sz w:val="20"/>
          <w:lang w:val="pt-BR"/>
        </w:rPr>
        <w:t xml:space="preserve">. </w:t>
      </w:r>
      <w:r w:rsidR="008B1670">
        <w:rPr>
          <w:rFonts w:ascii="Arial Narrow" w:hAnsi="Arial Narrow"/>
          <w:color w:val="000000"/>
          <w:sz w:val="20"/>
          <w:lang w:val="pt-BR"/>
        </w:rPr>
        <w:t>Auckland: Urban Leadership Foundation</w:t>
      </w:r>
      <w:r w:rsidR="000263C2">
        <w:rPr>
          <w:rFonts w:ascii="Arial Narrow" w:hAnsi="Arial Narrow"/>
          <w:color w:val="000000"/>
          <w:sz w:val="20"/>
          <w:lang w:val="pt-BR"/>
        </w:rPr>
        <w:t>. (Amazon, $12.99, Kindle $9.99).</w:t>
      </w:r>
    </w:p>
    <w:p w14:paraId="223ACB56" w14:textId="196C95FE" w:rsidR="000465E5" w:rsidRPr="007E30A5" w:rsidRDefault="000465E5" w:rsidP="008B5762">
      <w:pPr>
        <w:widowControl w:val="0"/>
        <w:numPr>
          <w:ilvl w:val="0"/>
          <w:numId w:val="14"/>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Yunus, M. (2003). </w:t>
      </w:r>
      <w:r w:rsidRPr="007E30A5">
        <w:rPr>
          <w:rFonts w:ascii="Arial Narrow" w:hAnsi="Arial Narrow"/>
          <w:i/>
          <w:iCs/>
          <w:sz w:val="20"/>
          <w:szCs w:val="20"/>
        </w:rPr>
        <w:t>Banker to the Poor: Micro-Lending and the Battle Against World Poverty</w:t>
      </w:r>
      <w:r w:rsidRPr="007E30A5">
        <w:rPr>
          <w:rFonts w:ascii="Arial Narrow" w:hAnsi="Arial Narrow"/>
          <w:sz w:val="20"/>
          <w:szCs w:val="20"/>
        </w:rPr>
        <w:t>. New York, Perseus Books. (Amazon $10.20 Kindle $9.69)</w:t>
      </w:r>
      <w:r w:rsidR="000263C2">
        <w:rPr>
          <w:rFonts w:ascii="Arial Narrow" w:hAnsi="Arial Narrow"/>
          <w:sz w:val="20"/>
          <w:szCs w:val="20"/>
        </w:rPr>
        <w:t>.</w:t>
      </w:r>
    </w:p>
    <w:p w14:paraId="7AA0A0EB" w14:textId="3925B5CF" w:rsidR="006F10C3" w:rsidRPr="006F10C3" w:rsidRDefault="006F10C3" w:rsidP="008B5762">
      <w:pPr>
        <w:widowControl w:val="0"/>
        <w:numPr>
          <w:ilvl w:val="0"/>
          <w:numId w:val="14"/>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($6.48 on Amazon new, $7.98 kindle)</w:t>
      </w:r>
    </w:p>
    <w:p w14:paraId="3E3416F5" w14:textId="01D5235D" w:rsidR="00EF34F8" w:rsidRDefault="00EF34F8" w:rsidP="00EF34F8">
      <w:pPr>
        <w:widowControl w:val="0"/>
        <w:autoSpaceDE w:val="0"/>
        <w:autoSpaceDN w:val="0"/>
        <w:adjustRightInd w:val="0"/>
        <w:ind w:right="-720"/>
        <w:rPr>
          <w:rFonts w:ascii="Arial Narrow" w:hAnsi="Arial Narrow"/>
          <w:sz w:val="20"/>
          <w:szCs w:val="20"/>
        </w:rPr>
      </w:pPr>
    </w:p>
    <w:p w14:paraId="68BA5B62" w14:textId="1B16100B" w:rsidR="00EF34F8" w:rsidRPr="0061791B" w:rsidRDefault="003D6EE8" w:rsidP="00EF34F8">
      <w:pPr>
        <w:widowControl w:val="0"/>
        <w:autoSpaceDE w:val="0"/>
        <w:autoSpaceDN w:val="0"/>
        <w:adjustRightInd w:val="0"/>
        <w:ind w:right="-720"/>
        <w:rPr>
          <w:rFonts w:ascii="Arial Narrow" w:hAnsi="Arial Narrow"/>
          <w:b/>
          <w:bCs/>
          <w:sz w:val="20"/>
          <w:szCs w:val="20"/>
        </w:rPr>
      </w:pPr>
      <w:r w:rsidRPr="0061791B">
        <w:rPr>
          <w:rFonts w:ascii="Arial Narrow" w:hAnsi="Arial Narrow"/>
          <w:b/>
          <w:bCs/>
          <w:sz w:val="20"/>
          <w:szCs w:val="20"/>
        </w:rPr>
        <w:t>Required Materials for US-based Students</w:t>
      </w:r>
      <w:r w:rsidR="00110F06">
        <w:rPr>
          <w:rFonts w:ascii="Arial Narrow" w:hAnsi="Arial Narrow"/>
          <w:b/>
          <w:bCs/>
          <w:sz w:val="20"/>
          <w:szCs w:val="20"/>
        </w:rPr>
        <w:t xml:space="preserve"> (Replace Greer and Yunus)</w:t>
      </w:r>
    </w:p>
    <w:p w14:paraId="13AE1F66" w14:textId="5076D7E5" w:rsidR="003D6EE8" w:rsidRPr="0061791B" w:rsidRDefault="003D6EE8" w:rsidP="008B5762">
      <w:pPr>
        <w:pStyle w:val="ListParagraph"/>
        <w:widowControl w:val="0"/>
        <w:numPr>
          <w:ilvl w:val="0"/>
          <w:numId w:val="20"/>
        </w:numPr>
        <w:autoSpaceDE w:val="0"/>
        <w:autoSpaceDN w:val="0"/>
        <w:adjustRightInd w:val="0"/>
        <w:ind w:right="-720"/>
        <w:rPr>
          <w:rFonts w:ascii="Arial Narrow" w:hAnsi="Arial Narrow"/>
          <w:sz w:val="20"/>
          <w:szCs w:val="20"/>
        </w:rPr>
      </w:pPr>
      <w:r w:rsidRPr="0061791B">
        <w:rPr>
          <w:rFonts w:ascii="Arial Narrow" w:hAnsi="Arial Narrow"/>
          <w:sz w:val="20"/>
          <w:szCs w:val="20"/>
        </w:rPr>
        <w:t>Selected papers of US and LA economic issues are integrated in the LMS</w:t>
      </w:r>
    </w:p>
    <w:p w14:paraId="786FA0E7" w14:textId="765F86D0" w:rsidR="003D6EE8" w:rsidRPr="0061791B" w:rsidRDefault="003D6EE8" w:rsidP="008B5762">
      <w:pPr>
        <w:pStyle w:val="ListParagraph"/>
        <w:widowControl w:val="0"/>
        <w:numPr>
          <w:ilvl w:val="0"/>
          <w:numId w:val="20"/>
        </w:numPr>
        <w:autoSpaceDE w:val="0"/>
        <w:autoSpaceDN w:val="0"/>
        <w:adjustRightInd w:val="0"/>
        <w:ind w:right="-720"/>
        <w:rPr>
          <w:rFonts w:ascii="Arial Narrow" w:hAnsi="Arial Narrow"/>
          <w:sz w:val="20"/>
          <w:szCs w:val="20"/>
        </w:rPr>
      </w:pPr>
      <w:r w:rsidRPr="0061791B">
        <w:rPr>
          <w:rFonts w:ascii="Arial Narrow" w:hAnsi="Arial Narrow"/>
          <w:sz w:val="20"/>
          <w:szCs w:val="20"/>
        </w:rPr>
        <w:t>Abr</w:t>
      </w:r>
      <w:r w:rsidR="00177FCE" w:rsidRPr="0061791B">
        <w:rPr>
          <w:rFonts w:ascii="Arial Narrow" w:hAnsi="Arial Narrow"/>
          <w:sz w:val="20"/>
          <w:szCs w:val="20"/>
        </w:rPr>
        <w:t>a</w:t>
      </w:r>
      <w:r w:rsidRPr="0061791B">
        <w:rPr>
          <w:rFonts w:ascii="Arial Narrow" w:hAnsi="Arial Narrow"/>
          <w:sz w:val="20"/>
          <w:szCs w:val="20"/>
        </w:rPr>
        <w:t>hams, John</w:t>
      </w:r>
      <w:r w:rsidR="00177FCE" w:rsidRPr="0061791B">
        <w:rPr>
          <w:rFonts w:ascii="Arial Narrow" w:hAnsi="Arial Narrow"/>
          <w:sz w:val="20"/>
          <w:szCs w:val="20"/>
        </w:rPr>
        <w:t>.</w:t>
      </w:r>
      <w:r w:rsidRPr="0061791B">
        <w:rPr>
          <w:rFonts w:ascii="Arial Narrow" w:hAnsi="Arial Narrow"/>
          <w:sz w:val="20"/>
          <w:szCs w:val="20"/>
        </w:rPr>
        <w:t xml:space="preserve"> (2008). </w:t>
      </w:r>
      <w:r w:rsidRPr="0061791B">
        <w:rPr>
          <w:rFonts w:ascii="Arial Narrow" w:hAnsi="Arial Narrow"/>
          <w:i/>
          <w:iCs/>
          <w:sz w:val="20"/>
          <w:szCs w:val="20"/>
        </w:rPr>
        <w:t>Com</w:t>
      </w:r>
      <w:r w:rsidR="00177FCE" w:rsidRPr="0061791B">
        <w:rPr>
          <w:rFonts w:ascii="Arial Narrow" w:hAnsi="Arial Narrow"/>
          <w:i/>
          <w:iCs/>
          <w:sz w:val="20"/>
          <w:szCs w:val="20"/>
        </w:rPr>
        <w:t>p</w:t>
      </w:r>
      <w:r w:rsidRPr="0061791B">
        <w:rPr>
          <w:rFonts w:ascii="Arial Narrow" w:hAnsi="Arial Narrow"/>
          <w:i/>
          <w:iCs/>
          <w:sz w:val="20"/>
          <w:szCs w:val="20"/>
        </w:rPr>
        <w:t xml:space="preserve">anies We Keep: Employee Ownership and the Business of </w:t>
      </w:r>
      <w:r w:rsidR="00177FCE" w:rsidRPr="0061791B">
        <w:rPr>
          <w:rFonts w:ascii="Arial Narrow" w:hAnsi="Arial Narrow"/>
          <w:i/>
          <w:iCs/>
          <w:sz w:val="20"/>
          <w:szCs w:val="20"/>
        </w:rPr>
        <w:t>Co</w:t>
      </w:r>
      <w:r w:rsidRPr="0061791B">
        <w:rPr>
          <w:rFonts w:ascii="Arial Narrow" w:hAnsi="Arial Narrow"/>
          <w:i/>
          <w:iCs/>
          <w:sz w:val="20"/>
          <w:szCs w:val="20"/>
        </w:rPr>
        <w:t>mmunity</w:t>
      </w:r>
      <w:r w:rsidR="00177FCE" w:rsidRPr="0061791B">
        <w:rPr>
          <w:rFonts w:ascii="Arial Narrow" w:hAnsi="Arial Narrow"/>
          <w:i/>
          <w:iCs/>
          <w:sz w:val="20"/>
          <w:szCs w:val="20"/>
        </w:rPr>
        <w:t xml:space="preserve"> and Place</w:t>
      </w:r>
      <w:r w:rsidR="00177FCE" w:rsidRPr="0061791B">
        <w:rPr>
          <w:rFonts w:ascii="Arial Narrow" w:hAnsi="Arial Narrow"/>
          <w:sz w:val="20"/>
          <w:szCs w:val="20"/>
        </w:rPr>
        <w:t xml:space="preserve">. Vermont: Chelsea Green Rhodes, Michael and Robby Bolt with Brian Fickert. (2018). </w:t>
      </w:r>
      <w:r w:rsidR="00177FCE" w:rsidRPr="0061791B">
        <w:rPr>
          <w:rFonts w:ascii="Arial Narrow" w:hAnsi="Arial Narrow"/>
          <w:i/>
          <w:iCs/>
          <w:sz w:val="20"/>
          <w:szCs w:val="20"/>
        </w:rPr>
        <w:t>Practicing the King’s Economy</w:t>
      </w:r>
      <w:r w:rsidR="00177FCE" w:rsidRPr="0061791B">
        <w:rPr>
          <w:rFonts w:ascii="Arial Narrow" w:hAnsi="Arial Narrow"/>
          <w:sz w:val="20"/>
          <w:szCs w:val="20"/>
        </w:rPr>
        <w:t>.  Baker Books Publishing.</w:t>
      </w:r>
    </w:p>
    <w:p w14:paraId="00AB7863" w14:textId="77777777" w:rsidR="0032434E" w:rsidRPr="007E30A5" w:rsidRDefault="0032434E" w:rsidP="0032434E">
      <w:pPr>
        <w:widowControl w:val="0"/>
        <w:autoSpaceDE w:val="0"/>
        <w:autoSpaceDN w:val="0"/>
        <w:adjustRightInd w:val="0"/>
        <w:ind w:right="-720"/>
        <w:rPr>
          <w:rFonts w:ascii="Arial Narrow" w:hAnsi="Arial Narrow"/>
          <w:sz w:val="20"/>
          <w:szCs w:val="20"/>
        </w:rPr>
      </w:pPr>
    </w:p>
    <w:p w14:paraId="4D360E2F" w14:textId="77777777" w:rsidR="0032434E" w:rsidRPr="007E30A5" w:rsidRDefault="0032434E" w:rsidP="0032434E">
      <w:pPr>
        <w:widowControl w:val="0"/>
        <w:autoSpaceDE w:val="0"/>
        <w:autoSpaceDN w:val="0"/>
        <w:adjustRightInd w:val="0"/>
        <w:ind w:right="-720"/>
        <w:rPr>
          <w:rFonts w:ascii="Arial Narrow" w:hAnsi="Arial Narrow"/>
          <w:b/>
          <w:sz w:val="20"/>
          <w:szCs w:val="20"/>
        </w:rPr>
      </w:pPr>
      <w:r w:rsidRPr="007E30A5">
        <w:rPr>
          <w:rFonts w:ascii="Arial Narrow" w:hAnsi="Arial Narrow"/>
          <w:b/>
          <w:sz w:val="20"/>
          <w:szCs w:val="20"/>
        </w:rPr>
        <w:t>Recommended</w:t>
      </w:r>
      <w:r w:rsidR="004A1F3E" w:rsidRPr="007E30A5">
        <w:rPr>
          <w:rFonts w:ascii="Arial Narrow" w:hAnsi="Arial Narrow"/>
          <w:b/>
          <w:sz w:val="20"/>
          <w:szCs w:val="20"/>
        </w:rPr>
        <w:t xml:space="preserve"> Materials</w:t>
      </w:r>
    </w:p>
    <w:p w14:paraId="68F789CE" w14:textId="77777777" w:rsidR="008A75DA" w:rsidRPr="007E30A5" w:rsidRDefault="008A75DA" w:rsidP="008B5762">
      <w:pPr>
        <w:numPr>
          <w:ilvl w:val="0"/>
          <w:numId w:val="14"/>
        </w:numPr>
        <w:jc w:val="both"/>
        <w:rPr>
          <w:rFonts w:ascii="Arial Narrow" w:hAnsi="Arial Narrow"/>
          <w:sz w:val="20"/>
        </w:rPr>
      </w:pPr>
      <w:r w:rsidRPr="007E30A5">
        <w:rPr>
          <w:rFonts w:ascii="Arial Narrow" w:hAnsi="Arial Narrow"/>
          <w:sz w:val="20"/>
        </w:rPr>
        <w:t>Bussau, David &amp; Russell Mask. (2003</w:t>
      </w:r>
      <w:r w:rsidRPr="007E30A5">
        <w:rPr>
          <w:rFonts w:ascii="Arial Narrow" w:hAnsi="Arial Narrow"/>
          <w:i/>
          <w:sz w:val="20"/>
        </w:rPr>
        <w:t>). Christian Micro enterprise development – An Introduction</w:t>
      </w:r>
      <w:r w:rsidRPr="007E30A5">
        <w:rPr>
          <w:rFonts w:ascii="Arial Narrow" w:hAnsi="Arial Narrow"/>
          <w:sz w:val="20"/>
        </w:rPr>
        <w:t>. Regnum Books international in Association with Paternoster Press. U.K. ($18 Amazon).</w:t>
      </w:r>
    </w:p>
    <w:p w14:paraId="5CB4FB08" w14:textId="77777777" w:rsidR="008A75DA" w:rsidRPr="007E30A5" w:rsidRDefault="008A75DA" w:rsidP="008B5762">
      <w:pPr>
        <w:numPr>
          <w:ilvl w:val="0"/>
          <w:numId w:val="14"/>
        </w:numPr>
        <w:jc w:val="both"/>
        <w:rPr>
          <w:rFonts w:ascii="Arial Narrow" w:hAnsi="Arial Narrow"/>
          <w:color w:val="000000"/>
          <w:sz w:val="20"/>
          <w:lang w:val="en-NZ" w:eastAsia="en-GB"/>
        </w:rPr>
      </w:pPr>
      <w:r w:rsidRPr="007E30A5">
        <w:rPr>
          <w:rFonts w:ascii="Arial Narrow" w:hAnsi="Arial Narrow"/>
          <w:color w:val="000000"/>
          <w:sz w:val="20"/>
          <w:lang w:val="es-ES" w:eastAsia="en-GB"/>
        </w:rPr>
        <w:t xml:space="preserve">de Soto, H. (1989). </w:t>
      </w:r>
      <w:r w:rsidRPr="007E30A5">
        <w:rPr>
          <w:rFonts w:ascii="Arial Narrow" w:hAnsi="Arial Narrow"/>
          <w:i/>
          <w:iCs/>
          <w:color w:val="000000"/>
          <w:sz w:val="20"/>
          <w:lang w:val="en-NZ" w:eastAsia="en-GB"/>
        </w:rPr>
        <w:t>The Other Path</w:t>
      </w:r>
      <w:r w:rsidRPr="007E30A5">
        <w:rPr>
          <w:rFonts w:ascii="Arial Narrow" w:hAnsi="Arial Narrow"/>
          <w:color w:val="000000"/>
          <w:sz w:val="20"/>
          <w:lang w:val="en-NZ" w:eastAsia="en-GB"/>
        </w:rPr>
        <w:t>. (J. Abbott, Trans.). New York: Harper &amp; Row. (Amazon $10.77, Kindle $9.99)</w:t>
      </w:r>
      <w:r>
        <w:rPr>
          <w:rFonts w:ascii="Arial Narrow" w:hAnsi="Arial Narrow"/>
          <w:color w:val="000000"/>
          <w:sz w:val="20"/>
          <w:lang w:val="en-NZ" w:eastAsia="en-GB"/>
        </w:rPr>
        <w:t>.</w:t>
      </w:r>
    </w:p>
    <w:p w14:paraId="3E76C43E" w14:textId="1CB7C6F8" w:rsidR="006F10C3" w:rsidRPr="006F10C3" w:rsidRDefault="006F10C3" w:rsidP="008B5762">
      <w:pPr>
        <w:widowControl w:val="0"/>
        <w:numPr>
          <w:ilvl w:val="0"/>
          <w:numId w:val="14"/>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de Soto, H. (2003). </w:t>
      </w:r>
      <w:r w:rsidRPr="007E30A5">
        <w:rPr>
          <w:rFonts w:ascii="Arial Narrow" w:hAnsi="Arial Narrow"/>
          <w:i/>
          <w:iCs/>
          <w:sz w:val="20"/>
          <w:szCs w:val="20"/>
        </w:rPr>
        <w:t>The Mystery of Capital: Why Capitalism Triumphs in the West and Fails Everywhere Else</w:t>
      </w:r>
      <w:r w:rsidRPr="007E30A5">
        <w:rPr>
          <w:rFonts w:ascii="Arial Narrow" w:hAnsi="Arial Narrow"/>
          <w:sz w:val="20"/>
          <w:szCs w:val="20"/>
        </w:rPr>
        <w:t>, Basic Books.  (Amazon $10.88 or Kindle $9.99)</w:t>
      </w:r>
      <w:r>
        <w:rPr>
          <w:rFonts w:ascii="Arial Narrow" w:hAnsi="Arial Narrow"/>
          <w:sz w:val="20"/>
          <w:szCs w:val="20"/>
        </w:rPr>
        <w:t>.</w:t>
      </w:r>
    </w:p>
    <w:p w14:paraId="2DCAFEF6" w14:textId="77777777" w:rsidR="000465E5" w:rsidRPr="007E30A5" w:rsidRDefault="000465E5" w:rsidP="008B5762">
      <w:pPr>
        <w:numPr>
          <w:ilvl w:val="0"/>
          <w:numId w:val="14"/>
        </w:numPr>
        <w:shd w:val="clear" w:color="auto" w:fill="FFFFFF"/>
        <w:rPr>
          <w:rFonts w:ascii="Arial Narrow" w:hAnsi="Arial Narrow"/>
          <w:sz w:val="20"/>
          <w:szCs w:val="20"/>
        </w:rPr>
      </w:pPr>
      <w:r w:rsidRPr="007E30A5">
        <w:rPr>
          <w:rFonts w:ascii="Arial Narrow" w:hAnsi="Arial Narrow"/>
          <w:sz w:val="20"/>
          <w:szCs w:val="20"/>
        </w:rPr>
        <w:t xml:space="preserve">Ledgerwood, J. (1999). </w:t>
      </w:r>
      <w:r w:rsidRPr="007E30A5">
        <w:rPr>
          <w:rFonts w:ascii="Arial Narrow" w:hAnsi="Arial Narrow"/>
          <w:i/>
          <w:iCs/>
          <w:sz w:val="20"/>
          <w:szCs w:val="20"/>
        </w:rPr>
        <w:t>Microfinance Handbook: An Institutional and Financial Perspective</w:t>
      </w:r>
      <w:r w:rsidRPr="007E30A5">
        <w:rPr>
          <w:rFonts w:ascii="Arial Narrow" w:hAnsi="Arial Narrow"/>
          <w:sz w:val="20"/>
          <w:szCs w:val="20"/>
        </w:rPr>
        <w:t>. Washington, The International Bank for Reconstruction and development/World Bank.  (Amazon $35.59 new, kindle $13.27</w:t>
      </w:r>
      <w:r w:rsidR="00F07470" w:rsidRPr="007E30A5">
        <w:rPr>
          <w:rFonts w:ascii="Arial Narrow" w:hAnsi="Arial Narrow"/>
          <w:sz w:val="20"/>
          <w:szCs w:val="20"/>
        </w:rPr>
        <w:t xml:space="preserve">, or at </w:t>
      </w:r>
      <w:hyperlink r:id="rId12" w:tgtFrame="_blank" w:history="1">
        <w:r w:rsidR="00F07470" w:rsidRPr="007E30A5">
          <w:rPr>
            <w:rFonts w:ascii="Arial Narrow" w:hAnsi="Arial Narrow"/>
            <w:color w:val="1155CC"/>
            <w:sz w:val="20"/>
            <w:szCs w:val="20"/>
            <w:u w:val="single"/>
          </w:rPr>
          <w:t>http://www-wds.worldbank.org/external/default/WDSContentServer/WDSP/IB/2010/04/15/000333038_20100415005707/Rendered/PDF/187710PUB0REPL10Box345634B01PUBLIC1.pdf</w:t>
        </w:r>
      </w:hyperlink>
      <w:r w:rsidR="00F07470" w:rsidRPr="007E30A5">
        <w:rPr>
          <w:rFonts w:ascii="Arial Narrow" w:hAnsi="Arial Narrow"/>
          <w:color w:val="222222"/>
          <w:sz w:val="20"/>
          <w:szCs w:val="20"/>
        </w:rPr>
        <w:t xml:space="preserve">   ).  </w:t>
      </w:r>
      <w:r w:rsidR="00447087" w:rsidRPr="007E30A5">
        <w:rPr>
          <w:rFonts w:ascii="Arial Narrow" w:hAnsi="Arial Narrow"/>
          <w:sz w:val="20"/>
          <w:szCs w:val="20"/>
        </w:rPr>
        <w:t>This is a master source book for those who will dev</w:t>
      </w:r>
      <w:r w:rsidR="00F07470" w:rsidRPr="007E30A5">
        <w:rPr>
          <w:rFonts w:ascii="Arial Narrow" w:hAnsi="Arial Narrow"/>
          <w:sz w:val="20"/>
          <w:szCs w:val="20"/>
        </w:rPr>
        <w:t>elop this arena more thoroughly, but apart from one chapter we will not study it in detail.</w:t>
      </w:r>
    </w:p>
    <w:p w14:paraId="5FA3F929" w14:textId="5529B93E" w:rsidR="0032434E" w:rsidRPr="007E30A5" w:rsidRDefault="0032434E" w:rsidP="008B5762">
      <w:pPr>
        <w:widowControl w:val="0"/>
        <w:numPr>
          <w:ilvl w:val="0"/>
          <w:numId w:val="14"/>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Santos, M. (1979). </w:t>
      </w:r>
      <w:r w:rsidRPr="007E30A5">
        <w:rPr>
          <w:rFonts w:ascii="Arial Narrow" w:hAnsi="Arial Narrow"/>
          <w:i/>
          <w:iCs/>
          <w:sz w:val="20"/>
          <w:szCs w:val="20"/>
        </w:rPr>
        <w:t>The Shared Space</w:t>
      </w:r>
      <w:r w:rsidRPr="007E30A5">
        <w:rPr>
          <w:rFonts w:ascii="Arial Narrow" w:hAnsi="Arial Narrow"/>
          <w:sz w:val="20"/>
          <w:szCs w:val="20"/>
        </w:rPr>
        <w:t>. London and New York, Methuen. (hard to find, out of print)</w:t>
      </w:r>
      <w:r w:rsidR="000263C2">
        <w:rPr>
          <w:rFonts w:ascii="Arial Narrow" w:hAnsi="Arial Narrow"/>
          <w:sz w:val="20"/>
          <w:szCs w:val="20"/>
        </w:rPr>
        <w:t>.</w:t>
      </w:r>
    </w:p>
    <w:p w14:paraId="14CE316F" w14:textId="1053811B" w:rsidR="006F10C3" w:rsidRPr="00E15FA8" w:rsidRDefault="006F10C3" w:rsidP="008B5762">
      <w:pPr>
        <w:pStyle w:val="ListParagraph"/>
        <w:numPr>
          <w:ilvl w:val="0"/>
          <w:numId w:val="14"/>
        </w:numPr>
        <w:rPr>
          <w:rFonts w:ascii="Arial Narrow" w:hAnsi="Arial Narrow" w:cs="Helvetica"/>
          <w:sz w:val="20"/>
          <w:szCs w:val="20"/>
        </w:rPr>
      </w:pPr>
      <w:r w:rsidRPr="00E15FA8">
        <w:rPr>
          <w:rFonts w:ascii="Arial Narrow" w:hAnsi="Arial Narrow" w:cs="Helvetica"/>
          <w:sz w:val="20"/>
          <w:szCs w:val="20"/>
        </w:rPr>
        <w:t xml:space="preserve">Soja, E. (2000). </w:t>
      </w:r>
      <w:r w:rsidRPr="00E15FA8">
        <w:rPr>
          <w:rFonts w:ascii="Arial Narrow" w:hAnsi="Arial Narrow" w:cs="Helvetica"/>
          <w:i/>
          <w:iCs/>
          <w:sz w:val="20"/>
          <w:szCs w:val="20"/>
        </w:rPr>
        <w:t>Post</w:t>
      </w:r>
      <w:r w:rsidR="0061791B">
        <w:rPr>
          <w:rFonts w:ascii="Arial Narrow" w:hAnsi="Arial Narrow" w:cs="Helvetica"/>
          <w:i/>
          <w:iCs/>
          <w:sz w:val="20"/>
          <w:szCs w:val="20"/>
        </w:rPr>
        <w:t>-</w:t>
      </w:r>
      <w:r w:rsidRPr="00E15FA8">
        <w:rPr>
          <w:rFonts w:ascii="Arial Narrow" w:hAnsi="Arial Narrow" w:cs="Helvetica"/>
          <w:i/>
          <w:iCs/>
          <w:sz w:val="20"/>
          <w:szCs w:val="20"/>
        </w:rPr>
        <w:t>metropolis: Critical Studies of Cities and Regions.</w:t>
      </w:r>
      <w:r w:rsidRPr="00E15FA8">
        <w:rPr>
          <w:rFonts w:ascii="Arial Narrow" w:hAnsi="Arial Narrow" w:cs="Helvetica"/>
          <w:sz w:val="20"/>
          <w:szCs w:val="20"/>
        </w:rPr>
        <w:t xml:space="preserve"> Oxford: Basil Blackwell.</w:t>
      </w:r>
    </w:p>
    <w:p w14:paraId="73D16401" w14:textId="77777777" w:rsidR="00110F06" w:rsidRDefault="00110F06" w:rsidP="00B937C1">
      <w:pPr>
        <w:shd w:val="clear" w:color="auto" w:fill="FFFFFF"/>
        <w:rPr>
          <w:rFonts w:ascii="Arial Narrow" w:hAnsi="Arial Narrow"/>
          <w:sz w:val="20"/>
          <w:szCs w:val="20"/>
        </w:rPr>
      </w:pPr>
    </w:p>
    <w:p w14:paraId="051F1A8C" w14:textId="77777777" w:rsidR="00416EAB" w:rsidRDefault="00416EAB" w:rsidP="00B937C1">
      <w:pPr>
        <w:shd w:val="clear" w:color="auto" w:fill="FFFFFF"/>
        <w:rPr>
          <w:rFonts w:ascii="Arial Narrow" w:hAnsi="Arial Narrow"/>
          <w:sz w:val="20"/>
          <w:szCs w:val="20"/>
        </w:rPr>
      </w:pPr>
    </w:p>
    <w:p w14:paraId="108377E2" w14:textId="77777777" w:rsidR="00416EAB" w:rsidRDefault="00416EAB" w:rsidP="00416EAB">
      <w:pPr>
        <w:pStyle w:val="paragraph"/>
        <w:spacing w:before="0" w:beforeAutospacing="0" w:after="0" w:afterAutospacing="0"/>
        <w:textAlignment w:val="baseline"/>
        <w:rPr>
          <w:rFonts w:ascii="Segoe UI" w:hAnsi="Segoe UI" w:cs="Segoe UI"/>
          <w:b/>
          <w:bCs/>
          <w:color w:val="000000"/>
          <w:sz w:val="18"/>
          <w:szCs w:val="18"/>
          <w:u w:val="single"/>
        </w:rPr>
      </w:pPr>
      <w:r>
        <w:rPr>
          <w:rStyle w:val="normaltextrun"/>
          <w:b/>
          <w:bCs/>
          <w:color w:val="000000"/>
          <w:u w:val="single"/>
        </w:rPr>
        <w:t>GENERAL COURSE REQUIREMENTS </w:t>
      </w:r>
      <w:r>
        <w:rPr>
          <w:rStyle w:val="eop"/>
          <w:b/>
          <w:bCs/>
          <w:color w:val="000000"/>
          <w:u w:val="single"/>
        </w:rPr>
        <w:t> </w:t>
      </w:r>
    </w:p>
    <w:p w14:paraId="4B58C176" w14:textId="77777777" w:rsidR="007B5E57" w:rsidRDefault="007B5E57" w:rsidP="00416EAB">
      <w:pPr>
        <w:pStyle w:val="paragraph"/>
        <w:spacing w:before="0" w:beforeAutospacing="0" w:after="0" w:afterAutospacing="0"/>
        <w:textAlignment w:val="baseline"/>
        <w:rPr>
          <w:rStyle w:val="normaltextrun"/>
          <w:color w:val="000000"/>
          <w:sz w:val="22"/>
          <w:szCs w:val="22"/>
        </w:rPr>
      </w:pPr>
    </w:p>
    <w:p w14:paraId="35958532" w14:textId="5F293811" w:rsidR="00416EAB" w:rsidRDefault="00416EAB" w:rsidP="00416EAB">
      <w:pPr>
        <w:pStyle w:val="paragraph"/>
        <w:spacing w:before="0" w:beforeAutospacing="0" w:after="0" w:afterAutospacing="0"/>
        <w:textAlignment w:val="baseline"/>
        <w:rPr>
          <w:rFonts w:ascii="Segoe UI" w:hAnsi="Segoe UI" w:cs="Segoe UI"/>
          <w:b/>
          <w:bCs/>
          <w:i/>
          <w:iCs/>
          <w:color w:val="000000"/>
          <w:sz w:val="18"/>
          <w:szCs w:val="18"/>
        </w:rPr>
      </w:pPr>
      <w:r>
        <w:rPr>
          <w:rStyle w:val="normaltextrun"/>
          <w:b/>
          <w:bCs/>
          <w:color w:val="000000"/>
          <w:sz w:val="20"/>
          <w:szCs w:val="20"/>
          <w:shd w:val="clear" w:color="auto" w:fill="C0C0C0"/>
        </w:rPr>
        <w:t>Attendance and Participation in Zoom Sessions</w:t>
      </w:r>
      <w:r>
        <w:rPr>
          <w:rStyle w:val="normaltextrun"/>
          <w:b/>
          <w:bCs/>
          <w:color w:val="000000"/>
          <w:sz w:val="20"/>
          <w:szCs w:val="20"/>
        </w:rPr>
        <w:t> </w:t>
      </w:r>
      <w:r>
        <w:rPr>
          <w:rStyle w:val="eop"/>
          <w:b/>
          <w:bCs/>
          <w:i/>
          <w:iCs/>
          <w:color w:val="000000"/>
          <w:sz w:val="20"/>
          <w:szCs w:val="20"/>
        </w:rPr>
        <w:t> </w:t>
      </w:r>
    </w:p>
    <w:p w14:paraId="44239645" w14:textId="77777777" w:rsidR="00416EAB" w:rsidRPr="00AF318C" w:rsidRDefault="00416EAB" w:rsidP="00416EAB">
      <w:pPr>
        <w:pStyle w:val="paragraph"/>
        <w:spacing w:before="0" w:beforeAutospacing="0" w:after="0" w:afterAutospacing="0"/>
        <w:textAlignment w:val="baseline"/>
        <w:rPr>
          <w:rFonts w:ascii="Arial Narrow" w:hAnsi="Arial Narrow" w:cs="Arial"/>
          <w:color w:val="000000"/>
          <w:sz w:val="20"/>
          <w:szCs w:val="20"/>
        </w:rPr>
      </w:pPr>
      <w:r w:rsidRPr="00AF318C">
        <w:rPr>
          <w:rStyle w:val="normaltextrun"/>
          <w:rFonts w:ascii="Arial" w:hAnsi="Arial" w:cs="Arial"/>
          <w:b/>
          <w:bCs/>
          <w:i/>
          <w:iCs/>
          <w:color w:val="000000"/>
          <w:sz w:val="20"/>
          <w:szCs w:val="20"/>
        </w:rPr>
        <w:t>Online Delivery: </w:t>
      </w:r>
      <w:r w:rsidRPr="00AF318C">
        <w:rPr>
          <w:rStyle w:val="normaltextrun"/>
          <w:rFonts w:ascii="Arial Narrow" w:hAnsi="Arial Narrow" w:cs="Arial"/>
          <w:color w:val="000000"/>
          <w:sz w:val="20"/>
          <w:szCs w:val="20"/>
        </w:rPr>
        <w:t> For those overseas, the teaching component of the course will utilize an asynchronous weekly environment, in a virtual face to face Zoom discussion, a story-telling process of learning, building from stories of lecturers and students .There are up to 3 hours of content in presentations online weekly that may be found in Populi, some of which we can cover during the Zoom times, the rest of which you need to review independently. We will also have students present readings to the class. </w:t>
      </w:r>
      <w:r w:rsidRPr="00AF318C">
        <w:rPr>
          <w:rStyle w:val="eop"/>
          <w:rFonts w:ascii="Arial Narrow" w:hAnsi="Arial Narrow" w:cs="Arial"/>
          <w:color w:val="000000"/>
          <w:sz w:val="20"/>
          <w:szCs w:val="20"/>
        </w:rPr>
        <w:t> </w:t>
      </w:r>
    </w:p>
    <w:p w14:paraId="2448BD5E" w14:textId="77777777" w:rsidR="00416EAB" w:rsidRPr="00AF318C" w:rsidRDefault="00416EAB" w:rsidP="00416EAB">
      <w:pPr>
        <w:pStyle w:val="paragraph"/>
        <w:spacing w:before="0" w:beforeAutospacing="0" w:after="0" w:afterAutospacing="0"/>
        <w:ind w:left="270"/>
        <w:textAlignment w:val="baseline"/>
        <w:rPr>
          <w:rFonts w:ascii="Arial Narrow" w:hAnsi="Arial Narrow" w:cs="Arial"/>
          <w:color w:val="000000"/>
          <w:sz w:val="20"/>
          <w:szCs w:val="20"/>
        </w:rPr>
      </w:pPr>
      <w:r w:rsidRPr="00AF318C">
        <w:rPr>
          <w:rStyle w:val="normaltextrun"/>
          <w:rFonts w:ascii="Arial Narrow" w:hAnsi="Arial Narrow" w:cs="Arial"/>
          <w:color w:val="000000"/>
          <w:sz w:val="20"/>
          <w:szCs w:val="20"/>
        </w:rPr>
        <w:t>Students are required to attend weekly ZOOM sessions, in which they will interact with classmates with (</w:t>
      </w:r>
      <w:r w:rsidRPr="00AF318C">
        <w:rPr>
          <w:rStyle w:val="spellingerror"/>
          <w:rFonts w:ascii="Arial Narrow" w:hAnsi="Arial Narrow" w:cs="Arial"/>
          <w:color w:val="000000"/>
          <w:sz w:val="20"/>
          <w:szCs w:val="20"/>
        </w:rPr>
        <w:t>i</w:t>
      </w:r>
      <w:r w:rsidRPr="00AF318C">
        <w:rPr>
          <w:rStyle w:val="normaltextrun"/>
          <w:rFonts w:ascii="Arial Narrow" w:hAnsi="Arial Narrow" w:cs="Arial"/>
          <w:color w:val="000000"/>
          <w:sz w:val="20"/>
          <w:szCs w:val="20"/>
        </w:rPr>
        <w:t>) discussion of their community engagement experiences and (ii) review of the weekly videos (iii) someone presents one of the assigned readings (iv) the professor will integrate ideas into wider theories.  At times these become serious pastoral engagements with situations students are in.  Camaraderie is built though such times. </w:t>
      </w:r>
      <w:r w:rsidRPr="00AF318C">
        <w:rPr>
          <w:rStyle w:val="eop"/>
          <w:rFonts w:ascii="Arial Narrow" w:hAnsi="Arial Narrow" w:cs="Arial"/>
          <w:color w:val="000000"/>
          <w:sz w:val="20"/>
          <w:szCs w:val="20"/>
        </w:rPr>
        <w:t> </w:t>
      </w:r>
    </w:p>
    <w:p w14:paraId="159592FF" w14:textId="77777777" w:rsidR="00416EAB" w:rsidRPr="00AF318C" w:rsidRDefault="00416EAB" w:rsidP="008B5762">
      <w:pPr>
        <w:pStyle w:val="paragraph"/>
        <w:numPr>
          <w:ilvl w:val="0"/>
          <w:numId w:val="21"/>
        </w:numPr>
        <w:spacing w:before="0" w:beforeAutospacing="0" w:after="0" w:afterAutospacing="0"/>
        <w:ind w:left="270" w:firstLine="0"/>
        <w:textAlignment w:val="baseline"/>
        <w:rPr>
          <w:rFonts w:ascii="Arial Narrow" w:hAnsi="Arial Narrow" w:cs="Arial"/>
          <w:color w:val="000000"/>
          <w:sz w:val="20"/>
          <w:szCs w:val="20"/>
        </w:rPr>
      </w:pPr>
      <w:r w:rsidRPr="00AF318C">
        <w:rPr>
          <w:rStyle w:val="normaltextrun"/>
          <w:rFonts w:ascii="Arial Narrow" w:hAnsi="Arial Narrow" w:cs="Arial"/>
          <w:color w:val="000000"/>
          <w:sz w:val="20"/>
          <w:szCs w:val="20"/>
        </w:rPr>
        <w:t>Two of the last ZOOM sessions in a term will be include student presentations from selected reflection questions. Each student is to select one reflection question, and present on it. The presentations will last 7-10 minutes and will be followed by discussion.</w:t>
      </w:r>
      <w:r w:rsidRPr="00AF318C">
        <w:rPr>
          <w:rStyle w:val="eop"/>
          <w:rFonts w:ascii="Arial Narrow" w:hAnsi="Arial Narrow" w:cs="Arial"/>
          <w:color w:val="000000"/>
          <w:sz w:val="20"/>
          <w:szCs w:val="20"/>
        </w:rPr>
        <w:t> </w:t>
      </w:r>
    </w:p>
    <w:p w14:paraId="2634FDEE" w14:textId="77777777" w:rsidR="00416EAB" w:rsidRPr="00AF318C" w:rsidRDefault="00416EAB" w:rsidP="008B5762">
      <w:pPr>
        <w:pStyle w:val="paragraph"/>
        <w:numPr>
          <w:ilvl w:val="0"/>
          <w:numId w:val="22"/>
        </w:numPr>
        <w:spacing w:before="0" w:beforeAutospacing="0" w:after="0" w:afterAutospacing="0"/>
        <w:ind w:left="270" w:firstLine="0"/>
        <w:textAlignment w:val="baseline"/>
        <w:rPr>
          <w:rFonts w:ascii="Arial Narrow" w:hAnsi="Arial Narrow" w:cs="Arial"/>
          <w:color w:val="000000"/>
          <w:sz w:val="20"/>
          <w:szCs w:val="20"/>
        </w:rPr>
      </w:pPr>
      <w:r w:rsidRPr="00AF318C">
        <w:rPr>
          <w:rStyle w:val="normaltextrun"/>
          <w:rFonts w:ascii="Arial Narrow" w:hAnsi="Arial Narrow" w:cs="Arial"/>
          <w:color w:val="000000"/>
          <w:sz w:val="20"/>
          <w:szCs w:val="20"/>
        </w:rPr>
        <w:t>Criteria for grading student participation in ZOOM sessions.</w:t>
      </w:r>
      <w:r w:rsidRPr="00AF318C">
        <w:rPr>
          <w:rStyle w:val="eop"/>
          <w:rFonts w:ascii="Arial Narrow" w:hAnsi="Arial Narrow" w:cs="Arial"/>
          <w:color w:val="000000"/>
          <w:sz w:val="20"/>
          <w:szCs w:val="20"/>
        </w:rPr>
        <w:t> </w:t>
      </w:r>
    </w:p>
    <w:p w14:paraId="59FE5D44" w14:textId="77777777" w:rsidR="00416EAB" w:rsidRPr="00AF318C" w:rsidRDefault="00416EAB" w:rsidP="008B5762">
      <w:pPr>
        <w:pStyle w:val="paragraph"/>
        <w:numPr>
          <w:ilvl w:val="0"/>
          <w:numId w:val="23"/>
        </w:numPr>
        <w:spacing w:before="0" w:beforeAutospacing="0" w:after="0" w:afterAutospacing="0"/>
        <w:ind w:left="630" w:firstLine="0"/>
        <w:textAlignment w:val="baseline"/>
        <w:rPr>
          <w:rFonts w:ascii="Arial Narrow" w:hAnsi="Arial Narrow" w:cs="Arial"/>
          <w:color w:val="000000"/>
          <w:sz w:val="20"/>
          <w:szCs w:val="20"/>
        </w:rPr>
      </w:pPr>
      <w:r w:rsidRPr="00AF318C">
        <w:rPr>
          <w:rStyle w:val="normaltextrun"/>
          <w:rFonts w:ascii="Arial Narrow" w:hAnsi="Arial Narrow" w:cs="Arial"/>
          <w:color w:val="000000"/>
          <w:sz w:val="20"/>
          <w:szCs w:val="20"/>
        </w:rPr>
        <w:lastRenderedPageBreak/>
        <w:t>Participation: Students must actively engage with material through group discussion during the ZOOM session (see rubric).</w:t>
      </w:r>
      <w:r w:rsidRPr="00AF318C">
        <w:rPr>
          <w:rStyle w:val="eop"/>
          <w:rFonts w:ascii="Arial Narrow" w:hAnsi="Arial Narrow" w:cs="Arial"/>
          <w:color w:val="000000"/>
          <w:sz w:val="20"/>
          <w:szCs w:val="20"/>
        </w:rPr>
        <w:t> </w:t>
      </w:r>
    </w:p>
    <w:p w14:paraId="0E4CD053" w14:textId="77777777" w:rsidR="00416EAB" w:rsidRPr="00AF318C" w:rsidRDefault="00416EAB" w:rsidP="008B5762">
      <w:pPr>
        <w:pStyle w:val="paragraph"/>
        <w:numPr>
          <w:ilvl w:val="0"/>
          <w:numId w:val="24"/>
        </w:numPr>
        <w:spacing w:before="0" w:beforeAutospacing="0" w:after="0" w:afterAutospacing="0"/>
        <w:ind w:left="630" w:firstLine="0"/>
        <w:textAlignment w:val="baseline"/>
        <w:rPr>
          <w:rFonts w:ascii="Arial Narrow" w:hAnsi="Arial Narrow" w:cs="Arial"/>
          <w:color w:val="000000"/>
          <w:sz w:val="20"/>
          <w:szCs w:val="20"/>
        </w:rPr>
      </w:pPr>
      <w:r w:rsidRPr="00AF318C">
        <w:rPr>
          <w:rStyle w:val="normaltextrun"/>
          <w:rFonts w:ascii="Arial Narrow" w:hAnsi="Arial Narrow" w:cs="Arial"/>
          <w:color w:val="000000"/>
          <w:sz w:val="20"/>
          <w:szCs w:val="20"/>
        </w:rPr>
        <w:t>Presentation: Student presentations will be graded according to a standard rubric.</w:t>
      </w:r>
      <w:r w:rsidRPr="00AF318C">
        <w:rPr>
          <w:rStyle w:val="eop"/>
          <w:rFonts w:ascii="Arial Narrow" w:hAnsi="Arial Narrow" w:cs="Arial"/>
          <w:color w:val="000000"/>
          <w:sz w:val="20"/>
          <w:szCs w:val="20"/>
        </w:rPr>
        <w:t> </w:t>
      </w:r>
    </w:p>
    <w:p w14:paraId="33E0B2BB" w14:textId="77777777" w:rsidR="00416EAB" w:rsidRPr="00AF318C" w:rsidRDefault="00416EAB" w:rsidP="00416EAB">
      <w:pPr>
        <w:pStyle w:val="paragraph"/>
        <w:spacing w:before="0" w:beforeAutospacing="0" w:after="0" w:afterAutospacing="0"/>
        <w:ind w:left="990"/>
        <w:textAlignment w:val="baseline"/>
        <w:rPr>
          <w:rFonts w:ascii="Arial Narrow" w:hAnsi="Arial Narrow" w:cs="Arial"/>
          <w:color w:val="000000"/>
          <w:sz w:val="20"/>
          <w:szCs w:val="20"/>
        </w:rPr>
      </w:pPr>
      <w:r w:rsidRPr="00AF318C">
        <w:rPr>
          <w:rStyle w:val="eop"/>
          <w:rFonts w:ascii="Arial Narrow" w:hAnsi="Arial Narrow" w:cs="Arial"/>
          <w:color w:val="000000"/>
          <w:sz w:val="20"/>
          <w:szCs w:val="20"/>
        </w:rPr>
        <w:t> </w:t>
      </w:r>
    </w:p>
    <w:p w14:paraId="4E357AB6" w14:textId="77777777" w:rsidR="00416EAB" w:rsidRPr="00AF318C" w:rsidRDefault="00416EAB" w:rsidP="00416EAB">
      <w:pPr>
        <w:pStyle w:val="paragraph"/>
        <w:spacing w:before="0" w:beforeAutospacing="0" w:after="0" w:afterAutospacing="0"/>
        <w:ind w:left="270"/>
        <w:textAlignment w:val="baseline"/>
        <w:rPr>
          <w:rFonts w:ascii="Arial Narrow" w:hAnsi="Arial Narrow" w:cs="Arial"/>
          <w:color w:val="000000"/>
          <w:sz w:val="18"/>
          <w:szCs w:val="18"/>
        </w:rPr>
      </w:pPr>
      <w:r w:rsidRPr="00AF318C">
        <w:rPr>
          <w:rStyle w:val="normaltextrun"/>
          <w:rFonts w:ascii="Arial Narrow" w:hAnsi="Arial Narrow" w:cs="Arial"/>
          <w:color w:val="000000"/>
          <w:sz w:val="20"/>
          <w:szCs w:val="20"/>
        </w:rPr>
        <w:t>Students are required to attend all ZOOM sessions. In the case of an absence, an </w:t>
      </w:r>
      <w:r w:rsidRPr="00AF318C">
        <w:rPr>
          <w:rStyle w:val="contextualspellingandgrammarerror"/>
          <w:rFonts w:ascii="Arial Narrow" w:hAnsi="Arial Narrow" w:cs="Arial"/>
          <w:color w:val="000000"/>
          <w:sz w:val="20"/>
          <w:szCs w:val="20"/>
        </w:rPr>
        <w:t>800-1000 word</w:t>
      </w:r>
      <w:r w:rsidRPr="00AF318C">
        <w:rPr>
          <w:rStyle w:val="normaltextrun"/>
          <w:rFonts w:ascii="Arial Narrow" w:hAnsi="Arial Narrow" w:cs="Arial"/>
          <w:color w:val="000000"/>
          <w:sz w:val="20"/>
          <w:szCs w:val="20"/>
        </w:rPr>
        <w:t> paper will be required on the material, to be submitted in the forum tab. Under no circumstance may students miss more than two zoom sessions.</w:t>
      </w:r>
      <w:r w:rsidRPr="00AF318C">
        <w:rPr>
          <w:rStyle w:val="eop"/>
          <w:rFonts w:ascii="Arial Narrow" w:hAnsi="Arial Narrow" w:cs="Arial"/>
          <w:color w:val="000000"/>
          <w:sz w:val="22"/>
          <w:szCs w:val="22"/>
        </w:rPr>
        <w:t> </w:t>
      </w:r>
    </w:p>
    <w:p w14:paraId="0E044043" w14:textId="42F67CD0" w:rsidR="00416EAB" w:rsidRDefault="00416EAB" w:rsidP="00B937C1">
      <w:pPr>
        <w:shd w:val="clear" w:color="auto" w:fill="FFFFFF"/>
        <w:rPr>
          <w:rFonts w:ascii="Arial Narrow" w:hAnsi="Arial Narrow"/>
          <w:sz w:val="20"/>
          <w:szCs w:val="20"/>
        </w:rPr>
        <w:sectPr w:rsidR="00416EAB" w:rsidSect="00851FD3">
          <w:footerReference w:type="even" r:id="rId13"/>
          <w:footerReference w:type="default" r:id="rId14"/>
          <w:pgSz w:w="12240" w:h="15840"/>
          <w:pgMar w:top="1440" w:right="1440" w:bottom="1440" w:left="1440" w:header="720" w:footer="720" w:gutter="0"/>
          <w:cols w:space="720"/>
          <w:docGrid w:linePitch="360"/>
        </w:sectPr>
      </w:pPr>
    </w:p>
    <w:p w14:paraId="4EC8AAAF" w14:textId="25787E58" w:rsidR="0032434E" w:rsidRPr="00850729" w:rsidRDefault="00850729" w:rsidP="00850729">
      <w:pPr>
        <w:jc w:val="center"/>
      </w:pPr>
      <w:r>
        <w:rPr>
          <w:rStyle w:val="normaltextrun"/>
          <w:b/>
          <w:bCs/>
          <w:caps/>
          <w:color w:val="000000"/>
          <w:shd w:val="clear" w:color="auto" w:fill="FFFFFF"/>
        </w:rPr>
        <w:lastRenderedPageBreak/>
        <w:t>SECTION 3 – SCHEDULE AND EVALUATION</w:t>
      </w:r>
    </w:p>
    <w:p w14:paraId="0348EC0C" w14:textId="77777777" w:rsidR="00F07470" w:rsidRPr="007E30A5" w:rsidRDefault="00B12ECA" w:rsidP="00F07470">
      <w:pPr>
        <w:shd w:val="clear" w:color="auto" w:fill="FFFFFF"/>
        <w:rPr>
          <w:rFonts w:ascii="Arial Narrow" w:hAnsi="Arial Narrow"/>
          <w:color w:val="222222"/>
          <w:sz w:val="20"/>
          <w:szCs w:val="20"/>
        </w:rPr>
      </w:pPr>
      <w:r w:rsidRPr="007E30A5">
        <w:rPr>
          <w:rFonts w:ascii="Arial Narrow" w:hAnsi="Arial Narrow"/>
          <w:color w:val="222222"/>
          <w:sz w:val="20"/>
          <w:szCs w:val="20"/>
        </w:rPr>
        <w:t xml:space="preserve"> </w:t>
      </w:r>
    </w:p>
    <w:p w14:paraId="1F942E20" w14:textId="43548B59" w:rsidR="000465E5" w:rsidRPr="007E30A5" w:rsidRDefault="00145997" w:rsidP="004A1F3E">
      <w:pPr>
        <w:pStyle w:val="Heading3"/>
        <w:shd w:val="clear" w:color="000000" w:fill="BFBFBF"/>
        <w:spacing w:before="120"/>
        <w:rPr>
          <w:rFonts w:ascii="Arial Narrow" w:hAnsi="Arial Narrow"/>
          <w:color w:val="00CCFF"/>
        </w:rPr>
      </w:pPr>
      <w:r w:rsidRPr="00145997">
        <w:rPr>
          <w:rFonts w:ascii="Arial Narrow" w:hAnsi="Arial Narrow"/>
          <w:bCs w:val="0"/>
        </w:rPr>
        <w:t>E</w:t>
      </w:r>
      <w:r w:rsidR="000465E5" w:rsidRPr="00145997">
        <w:rPr>
          <w:rFonts w:ascii="Arial Narrow" w:hAnsi="Arial Narrow"/>
          <w:bCs w:val="0"/>
        </w:rPr>
        <w:t>. Course</w:t>
      </w:r>
      <w:r w:rsidR="000465E5" w:rsidRPr="007E30A5">
        <w:rPr>
          <w:rFonts w:ascii="Arial Narrow" w:hAnsi="Arial Narrow"/>
          <w:bCs w:val="0"/>
        </w:rPr>
        <w:t xml:space="preserve"> Calendar</w:t>
      </w:r>
    </w:p>
    <w:p w14:paraId="12BA4A16" w14:textId="683694B2" w:rsidR="000465E5" w:rsidRPr="00D508FA" w:rsidRDefault="000465E5" w:rsidP="000465E5">
      <w:pPr>
        <w:rPr>
          <w:rFonts w:ascii="Arial Narrow" w:hAnsi="Arial Narrow"/>
          <w:bCs/>
          <w:color w:val="000000"/>
          <w:sz w:val="20"/>
          <w:szCs w:val="20"/>
        </w:rPr>
      </w:pPr>
      <w:r w:rsidRPr="00D508FA">
        <w:rPr>
          <w:rFonts w:ascii="Arial Narrow" w:hAnsi="Arial Narrow"/>
          <w:bCs/>
          <w:color w:val="000000"/>
          <w:sz w:val="20"/>
          <w:szCs w:val="20"/>
        </w:rPr>
        <w:t xml:space="preserve">The course </w:t>
      </w:r>
      <w:r w:rsidR="0096456D" w:rsidRPr="00D508FA">
        <w:rPr>
          <w:rFonts w:ascii="Arial Narrow" w:hAnsi="Arial Narrow"/>
          <w:bCs/>
          <w:color w:val="000000"/>
          <w:sz w:val="20"/>
          <w:szCs w:val="20"/>
        </w:rPr>
        <w:t>learning process is built</w:t>
      </w:r>
      <w:r w:rsidRPr="00D508FA">
        <w:rPr>
          <w:rFonts w:ascii="Arial Narrow" w:hAnsi="Arial Narrow"/>
          <w:bCs/>
          <w:color w:val="000000"/>
          <w:sz w:val="20"/>
          <w:szCs w:val="20"/>
        </w:rPr>
        <w:t xml:space="preserve"> around your experiences in working under a mentor in a small business development or microfinance NGO among the urban poor, and reflecting on the lessons learned</w:t>
      </w:r>
      <w:r w:rsidR="0096456D" w:rsidRPr="00D508FA">
        <w:rPr>
          <w:rFonts w:ascii="Arial Narrow" w:hAnsi="Arial Narrow"/>
          <w:bCs/>
          <w:color w:val="000000"/>
          <w:sz w:val="20"/>
          <w:szCs w:val="20"/>
        </w:rPr>
        <w:t xml:space="preserve"> as we meet on </w:t>
      </w:r>
      <w:r w:rsidR="00850729">
        <w:rPr>
          <w:rFonts w:ascii="Arial Narrow" w:hAnsi="Arial Narrow"/>
          <w:bCs/>
          <w:color w:val="000000"/>
          <w:sz w:val="20"/>
          <w:szCs w:val="20"/>
        </w:rPr>
        <w:t>ZOOM</w:t>
      </w:r>
      <w:r w:rsidR="0096456D" w:rsidRPr="00D508FA">
        <w:rPr>
          <w:rFonts w:ascii="Arial Narrow" w:hAnsi="Arial Narrow"/>
          <w:bCs/>
          <w:color w:val="000000"/>
          <w:sz w:val="20"/>
          <w:szCs w:val="20"/>
        </w:rPr>
        <w:t>, in the forums or in your formal papers</w:t>
      </w:r>
      <w:r w:rsidRPr="00D508FA">
        <w:rPr>
          <w:rFonts w:ascii="Arial Narrow" w:hAnsi="Arial Narrow"/>
          <w:bCs/>
          <w:color w:val="000000"/>
          <w:sz w:val="20"/>
          <w:szCs w:val="20"/>
        </w:rPr>
        <w:t>.</w:t>
      </w:r>
    </w:p>
    <w:p w14:paraId="2DD94453" w14:textId="77777777" w:rsidR="0086103E" w:rsidRPr="00D508FA" w:rsidRDefault="0086103E" w:rsidP="000465E5">
      <w:pPr>
        <w:rPr>
          <w:rFonts w:ascii="Arial Narrow" w:hAnsi="Arial Narrow"/>
          <w:bCs/>
          <w:color w:val="000000"/>
          <w:sz w:val="20"/>
          <w:szCs w:val="20"/>
        </w:rPr>
      </w:pPr>
    </w:p>
    <w:p w14:paraId="419E0F67" w14:textId="1F676EC0" w:rsidR="0086103E" w:rsidRPr="00D508FA" w:rsidRDefault="00850729" w:rsidP="0086103E">
      <w:pPr>
        <w:shd w:val="clear" w:color="auto" w:fill="FFFFFF"/>
        <w:rPr>
          <w:rFonts w:ascii="Arial Narrow" w:hAnsi="Arial Narrow" w:cs="Arial"/>
          <w:color w:val="222222"/>
          <w:sz w:val="20"/>
          <w:szCs w:val="20"/>
        </w:rPr>
      </w:pPr>
      <w:r>
        <w:rPr>
          <w:rFonts w:ascii="Arial Narrow" w:hAnsi="Arial Narrow" w:cs="Arial"/>
          <w:color w:val="222222"/>
          <w:sz w:val="20"/>
          <w:szCs w:val="20"/>
        </w:rPr>
        <w:t>10</w:t>
      </w:r>
      <w:r w:rsidR="0086103E" w:rsidRPr="00D508FA">
        <w:rPr>
          <w:rFonts w:ascii="Arial Narrow" w:hAnsi="Arial Narrow" w:cs="Arial"/>
          <w:color w:val="222222"/>
          <w:sz w:val="20"/>
          <w:szCs w:val="20"/>
        </w:rPr>
        <w:t xml:space="preserve"> weeks of internship, </w:t>
      </w:r>
      <w:r>
        <w:rPr>
          <w:rFonts w:ascii="Arial Narrow" w:hAnsi="Arial Narrow" w:cs="Arial"/>
          <w:color w:val="222222"/>
          <w:sz w:val="20"/>
          <w:szCs w:val="20"/>
        </w:rPr>
        <w:t xml:space="preserve">4 </w:t>
      </w:r>
      <w:r w:rsidR="0086103E" w:rsidRPr="00D508FA">
        <w:rPr>
          <w:rFonts w:ascii="Arial Narrow" w:hAnsi="Arial Narrow" w:cs="Arial"/>
          <w:color w:val="222222"/>
          <w:sz w:val="20"/>
          <w:szCs w:val="20"/>
        </w:rPr>
        <w:t xml:space="preserve">hours per week, plus Monday nights </w:t>
      </w:r>
      <w:r>
        <w:rPr>
          <w:rFonts w:ascii="Arial Narrow" w:hAnsi="Arial Narrow" w:cs="Arial"/>
          <w:color w:val="222222"/>
          <w:sz w:val="20"/>
          <w:szCs w:val="20"/>
        </w:rPr>
        <w:t>6</w:t>
      </w:r>
      <w:r w:rsidR="0086103E" w:rsidRPr="00D508FA">
        <w:rPr>
          <w:rFonts w:ascii="Arial Narrow" w:hAnsi="Arial Narrow" w:cs="Arial"/>
          <w:color w:val="222222"/>
          <w:sz w:val="20"/>
          <w:szCs w:val="20"/>
        </w:rPr>
        <w:t>:45-8:45 </w:t>
      </w:r>
      <w:r w:rsidR="00E46D7F" w:rsidRPr="00D508FA">
        <w:rPr>
          <w:rFonts w:ascii="Arial Narrow" w:hAnsi="Arial Narrow" w:cs="Arial"/>
          <w:color w:val="222222"/>
          <w:sz w:val="20"/>
          <w:szCs w:val="20"/>
        </w:rPr>
        <w:t xml:space="preserve">  </w:t>
      </w:r>
      <w:r w:rsidR="0086103E" w:rsidRPr="00D508FA">
        <w:rPr>
          <w:rFonts w:ascii="Arial Narrow" w:hAnsi="Arial Narrow" w:cs="Arial"/>
          <w:color w:val="222222"/>
          <w:sz w:val="20"/>
          <w:szCs w:val="20"/>
        </w:rPr>
        <w:t xml:space="preserve">i.e. </w:t>
      </w:r>
      <w:r w:rsidR="001E0D8B">
        <w:rPr>
          <w:rFonts w:ascii="Arial Narrow" w:hAnsi="Arial Narrow" w:cs="Arial"/>
          <w:color w:val="222222"/>
          <w:sz w:val="20"/>
          <w:szCs w:val="20"/>
        </w:rPr>
        <w:t>30</w:t>
      </w:r>
      <w:r w:rsidR="0086103E" w:rsidRPr="00D508FA">
        <w:rPr>
          <w:rFonts w:ascii="Arial Narrow" w:hAnsi="Arial Narrow" w:cs="Arial"/>
          <w:color w:val="222222"/>
          <w:sz w:val="20"/>
          <w:szCs w:val="20"/>
        </w:rPr>
        <w:t xml:space="preserve"> hours of fa</w:t>
      </w:r>
      <w:r w:rsidR="001E0D8B">
        <w:rPr>
          <w:rFonts w:ascii="Arial Narrow" w:hAnsi="Arial Narrow" w:cs="Arial"/>
          <w:color w:val="222222"/>
          <w:sz w:val="20"/>
          <w:szCs w:val="20"/>
        </w:rPr>
        <w:t>ce to face time or forums, 40</w:t>
      </w:r>
      <w:r w:rsidR="0086103E" w:rsidRPr="00D508FA">
        <w:rPr>
          <w:rFonts w:ascii="Arial Narrow" w:hAnsi="Arial Narrow" w:cs="Arial"/>
          <w:color w:val="222222"/>
          <w:sz w:val="20"/>
          <w:szCs w:val="20"/>
        </w:rPr>
        <w:t xml:space="preserve"> hours of internship, </w:t>
      </w:r>
      <w:r w:rsidR="001E0D8B">
        <w:rPr>
          <w:rFonts w:ascii="Arial Narrow" w:hAnsi="Arial Narrow" w:cs="Arial"/>
          <w:color w:val="222222"/>
          <w:sz w:val="20"/>
          <w:szCs w:val="20"/>
        </w:rPr>
        <w:t>30</w:t>
      </w:r>
      <w:r w:rsidR="0086103E" w:rsidRPr="00D508FA">
        <w:rPr>
          <w:rFonts w:ascii="Arial Narrow" w:hAnsi="Arial Narrow" w:cs="Arial"/>
          <w:color w:val="222222"/>
          <w:sz w:val="20"/>
          <w:szCs w:val="20"/>
        </w:rPr>
        <w:t xml:space="preserve"> hours of reading, writing.   </w:t>
      </w:r>
      <w:r w:rsidR="001E0D8B">
        <w:rPr>
          <w:rFonts w:ascii="Arial Narrow" w:hAnsi="Arial Narrow" w:cs="Arial"/>
          <w:color w:val="222222"/>
          <w:sz w:val="20"/>
          <w:szCs w:val="20"/>
        </w:rPr>
        <w:t>While this is a 1</w:t>
      </w:r>
      <w:r>
        <w:rPr>
          <w:rFonts w:ascii="Arial Narrow" w:hAnsi="Arial Narrow" w:cs="Arial"/>
          <w:color w:val="222222"/>
          <w:sz w:val="20"/>
          <w:szCs w:val="20"/>
        </w:rPr>
        <w:t>2-</w:t>
      </w:r>
      <w:r w:rsidR="001E0D8B">
        <w:rPr>
          <w:rFonts w:ascii="Arial Narrow" w:hAnsi="Arial Narrow" w:cs="Arial"/>
          <w:color w:val="222222"/>
          <w:sz w:val="20"/>
          <w:szCs w:val="20"/>
        </w:rPr>
        <w:t>week course, b</w:t>
      </w:r>
      <w:r w:rsidR="00234849">
        <w:rPr>
          <w:rFonts w:ascii="Arial Narrow" w:hAnsi="Arial Narrow" w:cs="Arial"/>
          <w:color w:val="222222"/>
          <w:sz w:val="20"/>
          <w:szCs w:val="20"/>
        </w:rPr>
        <w:t>ecause we are concentrating the co</w:t>
      </w:r>
      <w:r w:rsidR="001E0D8B">
        <w:rPr>
          <w:rFonts w:ascii="Arial Narrow" w:hAnsi="Arial Narrow" w:cs="Arial"/>
          <w:color w:val="222222"/>
          <w:sz w:val="20"/>
          <w:szCs w:val="20"/>
        </w:rPr>
        <w:t xml:space="preserve">urse, </w:t>
      </w:r>
      <w:r w:rsidR="00234849">
        <w:rPr>
          <w:rFonts w:ascii="Arial Narrow" w:hAnsi="Arial Narrow" w:cs="Arial"/>
          <w:color w:val="222222"/>
          <w:sz w:val="20"/>
          <w:szCs w:val="20"/>
        </w:rPr>
        <w:t xml:space="preserve">that means about </w:t>
      </w:r>
      <w:r>
        <w:rPr>
          <w:rFonts w:ascii="Arial Narrow" w:hAnsi="Arial Narrow" w:cs="Arial"/>
          <w:color w:val="222222"/>
          <w:sz w:val="20"/>
          <w:szCs w:val="20"/>
        </w:rPr>
        <w:t>11</w:t>
      </w:r>
      <w:r w:rsidR="00234849">
        <w:rPr>
          <w:rFonts w:ascii="Arial Narrow" w:hAnsi="Arial Narrow" w:cs="Arial"/>
          <w:color w:val="222222"/>
          <w:sz w:val="20"/>
          <w:szCs w:val="20"/>
        </w:rPr>
        <w:t xml:space="preserve"> hours total per week!! </w:t>
      </w:r>
      <w:r>
        <w:rPr>
          <w:rFonts w:ascii="Arial Narrow" w:hAnsi="Arial Narrow" w:cs="Arial"/>
          <w:color w:val="222222"/>
          <w:sz w:val="20"/>
          <w:szCs w:val="20"/>
        </w:rPr>
        <w:t xml:space="preserve"> One full day and an evening.</w:t>
      </w:r>
    </w:p>
    <w:p w14:paraId="67C1B12A" w14:textId="77777777" w:rsidR="0086103E" w:rsidRPr="00D508FA" w:rsidRDefault="0086103E" w:rsidP="0086103E">
      <w:pPr>
        <w:shd w:val="clear" w:color="auto" w:fill="FFFFFF"/>
        <w:rPr>
          <w:rFonts w:ascii="Arial Narrow" w:hAnsi="Arial Narrow" w:cs="Arial"/>
          <w:color w:val="222222"/>
          <w:sz w:val="20"/>
          <w:szCs w:val="20"/>
        </w:rPr>
      </w:pPr>
    </w:p>
    <w:p w14:paraId="106C80D7" w14:textId="1A93C984" w:rsidR="007F194A" w:rsidRPr="00D508FA" w:rsidRDefault="0086103E" w:rsidP="0086103E">
      <w:pPr>
        <w:shd w:val="clear" w:color="auto" w:fill="FFFFFF"/>
        <w:rPr>
          <w:rFonts w:ascii="Arial Narrow" w:hAnsi="Arial Narrow" w:cs="Arial"/>
          <w:color w:val="222222"/>
          <w:sz w:val="20"/>
          <w:szCs w:val="20"/>
        </w:rPr>
      </w:pPr>
      <w:r w:rsidRPr="00D508FA">
        <w:rPr>
          <w:rFonts w:ascii="Arial Narrow" w:hAnsi="Arial Narrow" w:cs="Arial"/>
          <w:color w:val="222222"/>
          <w:sz w:val="20"/>
          <w:szCs w:val="20"/>
        </w:rPr>
        <w:t xml:space="preserve">This leaves </w:t>
      </w:r>
      <w:r w:rsidR="00234849">
        <w:rPr>
          <w:rFonts w:ascii="Arial Narrow" w:hAnsi="Arial Narrow" w:cs="Arial"/>
          <w:color w:val="222222"/>
          <w:sz w:val="20"/>
          <w:szCs w:val="20"/>
        </w:rPr>
        <w:t xml:space="preserve">August free for the beach!! </w:t>
      </w:r>
    </w:p>
    <w:p w14:paraId="5376DEE0" w14:textId="77777777" w:rsidR="0086103E" w:rsidRPr="0086103E" w:rsidRDefault="0086103E" w:rsidP="0086103E">
      <w:pPr>
        <w:shd w:val="clear" w:color="auto" w:fill="FFFFFF"/>
        <w:rPr>
          <w:rFonts w:ascii="Arial" w:hAnsi="Arial" w:cs="Arial"/>
          <w:color w:val="222222"/>
        </w:rPr>
      </w:pPr>
    </w:p>
    <w:tbl>
      <w:tblPr>
        <w:tblStyle w:val="GridTable5Dark-Accent2"/>
        <w:tblW w:w="12654" w:type="dxa"/>
        <w:tblLayout w:type="fixed"/>
        <w:tblLook w:val="04A0" w:firstRow="1" w:lastRow="0" w:firstColumn="1" w:lastColumn="0" w:noHBand="0" w:noVBand="1"/>
      </w:tblPr>
      <w:tblGrid>
        <w:gridCol w:w="1548"/>
        <w:gridCol w:w="1089"/>
        <w:gridCol w:w="2628"/>
        <w:gridCol w:w="1143"/>
        <w:gridCol w:w="3366"/>
        <w:gridCol w:w="1530"/>
        <w:gridCol w:w="1350"/>
      </w:tblGrid>
      <w:tr w:rsidR="00AF318C" w:rsidRPr="001029C8" w14:paraId="5D7119BB" w14:textId="4B9CE58B" w:rsidTr="00AF3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0DC6554" w14:textId="56F506FB" w:rsidR="007F194A" w:rsidRPr="001029C8" w:rsidRDefault="007F194A" w:rsidP="00E46D7F">
            <w:pPr>
              <w:pStyle w:val="Heading3"/>
              <w:jc w:val="center"/>
              <w:outlineLvl w:val="2"/>
              <w:rPr>
                <w:rFonts w:ascii="Arial Narrow" w:hAnsi="Arial Narrow"/>
                <w:sz w:val="20"/>
                <w:szCs w:val="20"/>
              </w:rPr>
            </w:pPr>
            <w:r w:rsidRPr="001029C8">
              <w:rPr>
                <w:rFonts w:ascii="Arial Narrow" w:hAnsi="Arial Narrow"/>
                <w:sz w:val="20"/>
                <w:szCs w:val="20"/>
              </w:rPr>
              <w:t>Date and Time</w:t>
            </w:r>
          </w:p>
        </w:tc>
        <w:tc>
          <w:tcPr>
            <w:tcW w:w="1089" w:type="dxa"/>
          </w:tcPr>
          <w:p w14:paraId="022841CD" w14:textId="78AFE025" w:rsidR="007F194A" w:rsidRPr="001029C8" w:rsidRDefault="009C249C" w:rsidP="00E46D7F">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Module</w:t>
            </w:r>
          </w:p>
        </w:tc>
        <w:tc>
          <w:tcPr>
            <w:tcW w:w="2628" w:type="dxa"/>
          </w:tcPr>
          <w:p w14:paraId="0654EF62" w14:textId="0CFBAD9B" w:rsidR="007F194A" w:rsidRPr="001029C8" w:rsidRDefault="007F194A" w:rsidP="00E46D7F">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029C8">
              <w:rPr>
                <w:rFonts w:ascii="Arial Narrow" w:hAnsi="Arial Narrow"/>
                <w:sz w:val="20"/>
                <w:szCs w:val="20"/>
              </w:rPr>
              <w:t>Topics</w:t>
            </w:r>
          </w:p>
        </w:tc>
        <w:tc>
          <w:tcPr>
            <w:tcW w:w="1143" w:type="dxa"/>
          </w:tcPr>
          <w:p w14:paraId="6D4AA2DF" w14:textId="24E095A1" w:rsidR="007F194A" w:rsidRPr="001029C8" w:rsidRDefault="007F194A" w:rsidP="00E46D7F">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Presentation of Readings</w:t>
            </w:r>
          </w:p>
        </w:tc>
        <w:tc>
          <w:tcPr>
            <w:tcW w:w="3366" w:type="dxa"/>
          </w:tcPr>
          <w:p w14:paraId="4E1AC80D" w14:textId="3BD29D19" w:rsidR="007F194A" w:rsidRDefault="007F194A" w:rsidP="00E46D7F">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Assignments</w:t>
            </w:r>
          </w:p>
        </w:tc>
        <w:tc>
          <w:tcPr>
            <w:tcW w:w="1530" w:type="dxa"/>
          </w:tcPr>
          <w:p w14:paraId="0138687A" w14:textId="77777777" w:rsidR="007F194A" w:rsidRDefault="007F194A" w:rsidP="00E46D7F">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p>
        </w:tc>
        <w:tc>
          <w:tcPr>
            <w:tcW w:w="1350" w:type="dxa"/>
          </w:tcPr>
          <w:p w14:paraId="5D1ED225" w14:textId="77777777" w:rsidR="007F194A" w:rsidRDefault="007F194A" w:rsidP="00E46D7F">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p>
        </w:tc>
      </w:tr>
      <w:tr w:rsidR="007F194A" w:rsidRPr="001029C8" w14:paraId="2F25087E" w14:textId="1DADA499" w:rsidTr="00AF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1236BE11" w14:textId="3CF22F29" w:rsidR="007F194A" w:rsidRPr="001029C8" w:rsidRDefault="007F194A" w:rsidP="00910EA4">
            <w:pPr>
              <w:rPr>
                <w:rFonts w:ascii="Arial Narrow" w:hAnsi="Arial Narrow" w:cs="Arial"/>
                <w:color w:val="222222"/>
                <w:sz w:val="20"/>
                <w:szCs w:val="20"/>
              </w:rPr>
            </w:pPr>
            <w:r w:rsidRPr="001029C8">
              <w:rPr>
                <w:rFonts w:ascii="Arial Narrow" w:hAnsi="Arial Narrow" w:cs="Arial"/>
                <w:color w:val="222222"/>
                <w:sz w:val="20"/>
                <w:szCs w:val="20"/>
              </w:rPr>
              <w:t xml:space="preserve">May </w:t>
            </w:r>
            <w:r w:rsidR="004D25B0">
              <w:rPr>
                <w:rFonts w:ascii="Arial Narrow" w:hAnsi="Arial Narrow" w:cs="Arial"/>
                <w:color w:val="222222"/>
                <w:sz w:val="20"/>
                <w:szCs w:val="20"/>
              </w:rPr>
              <w:t>7</w:t>
            </w:r>
            <w:r w:rsidRPr="001029C8">
              <w:rPr>
                <w:rFonts w:ascii="Arial Narrow" w:hAnsi="Arial Narrow" w:cs="Arial"/>
                <w:color w:val="222222"/>
                <w:sz w:val="20"/>
                <w:szCs w:val="20"/>
              </w:rPr>
              <w:t xml:space="preserve"> 5:45-</w:t>
            </w:r>
            <w:r w:rsidR="00AB71F3">
              <w:rPr>
                <w:rFonts w:ascii="Arial Narrow" w:hAnsi="Arial Narrow" w:cs="Arial"/>
                <w:color w:val="222222"/>
                <w:sz w:val="20"/>
                <w:szCs w:val="20"/>
              </w:rPr>
              <w:t>7</w:t>
            </w:r>
            <w:r w:rsidRPr="001029C8">
              <w:rPr>
                <w:rFonts w:ascii="Arial Narrow" w:hAnsi="Arial Narrow" w:cs="Arial"/>
                <w:color w:val="222222"/>
                <w:sz w:val="20"/>
                <w:szCs w:val="20"/>
              </w:rPr>
              <w:t>:45</w:t>
            </w:r>
            <w:r w:rsidR="00AB71F3">
              <w:rPr>
                <w:rFonts w:ascii="Arial Narrow" w:hAnsi="Arial Narrow" w:cs="Arial"/>
                <w:color w:val="222222"/>
                <w:sz w:val="20"/>
                <w:szCs w:val="20"/>
              </w:rPr>
              <w:t xml:space="preserve"> PST</w:t>
            </w:r>
          </w:p>
        </w:tc>
        <w:tc>
          <w:tcPr>
            <w:tcW w:w="1089" w:type="dxa"/>
          </w:tcPr>
          <w:p w14:paraId="592658AF" w14:textId="10C34DDC" w:rsidR="007F194A" w:rsidRPr="001029C8" w:rsidRDefault="009C249C" w:rsidP="00E46D7F">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007F194A" w:rsidRPr="001029C8">
              <w:rPr>
                <w:rFonts w:ascii="Arial Narrow" w:hAnsi="Arial Narrow" w:cs="Arial"/>
                <w:color w:val="222222"/>
                <w:sz w:val="20"/>
                <w:szCs w:val="20"/>
              </w:rPr>
              <w:t xml:space="preserve"> 1</w:t>
            </w:r>
          </w:p>
        </w:tc>
        <w:tc>
          <w:tcPr>
            <w:tcW w:w="2628" w:type="dxa"/>
          </w:tcPr>
          <w:p w14:paraId="32CC424E" w14:textId="77777777" w:rsidR="007F194A" w:rsidRDefault="007F194A" w:rsidP="00E46D7F">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sidRPr="001029C8">
              <w:rPr>
                <w:rFonts w:ascii="Arial Narrow" w:hAnsi="Arial Narrow" w:cs="Arial"/>
                <w:color w:val="222222"/>
                <w:sz w:val="20"/>
                <w:szCs w:val="20"/>
              </w:rPr>
              <w:t>Introductions</w:t>
            </w:r>
          </w:p>
          <w:p w14:paraId="30A644F3" w14:textId="77777777" w:rsidR="007F194A" w:rsidRDefault="007F194A" w:rsidP="00E46D7F">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Review podcasts at </w:t>
            </w:r>
            <w:hyperlink r:id="rId15" w:history="1">
              <w:r w:rsidRPr="00A4165D">
                <w:rPr>
                  <w:rStyle w:val="Hyperlink"/>
                  <w:rFonts w:ascii="Arial Narrow" w:hAnsi="Arial Narrow" w:cs="Arial"/>
                  <w:sz w:val="20"/>
                  <w:szCs w:val="20"/>
                </w:rPr>
                <w:t>www.economicdisciple.org</w:t>
              </w:r>
            </w:hyperlink>
            <w:r>
              <w:rPr>
                <w:rFonts w:ascii="Arial Narrow" w:hAnsi="Arial Narrow" w:cs="Arial"/>
                <w:color w:val="222222"/>
                <w:sz w:val="20"/>
                <w:szCs w:val="20"/>
              </w:rPr>
              <w:t xml:space="preserve"> in parallel with reading </w:t>
            </w:r>
            <w:r w:rsidRPr="001E0D8B">
              <w:rPr>
                <w:rFonts w:ascii="Arial Narrow" w:hAnsi="Arial Narrow" w:cs="Arial"/>
                <w:i/>
                <w:color w:val="222222"/>
                <w:sz w:val="20"/>
                <w:szCs w:val="20"/>
              </w:rPr>
              <w:t>Kiwinomics</w:t>
            </w:r>
          </w:p>
          <w:p w14:paraId="051C14D1" w14:textId="75AFE1EF" w:rsidR="007F194A" w:rsidRPr="001029C8" w:rsidRDefault="007F194A" w:rsidP="00E46D7F">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Intro to Economic Theology</w:t>
            </w:r>
          </w:p>
        </w:tc>
        <w:tc>
          <w:tcPr>
            <w:tcW w:w="1143" w:type="dxa"/>
          </w:tcPr>
          <w:p w14:paraId="241E76B7" w14:textId="77777777" w:rsidR="007F194A" w:rsidRPr="001029C8" w:rsidRDefault="007F194A" w:rsidP="00E46D7F">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3366" w:type="dxa"/>
          </w:tcPr>
          <w:p w14:paraId="19B01D31" w14:textId="77777777" w:rsidR="007F194A" w:rsidRPr="00D5215C" w:rsidRDefault="007F194A" w:rsidP="0042083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sidRPr="00D5215C">
              <w:rPr>
                <w:rFonts w:ascii="Arial Narrow" w:hAnsi="Arial Narrow" w:cs="Arial"/>
                <w:color w:val="222222"/>
                <w:sz w:val="20"/>
                <w:szCs w:val="20"/>
              </w:rPr>
              <w:t>Start internship</w:t>
            </w:r>
          </w:p>
          <w:p w14:paraId="27727CCF" w14:textId="77777777" w:rsidR="007F194A" w:rsidRPr="00D5215C" w:rsidRDefault="007F194A" w:rsidP="0042083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sidRPr="00D5215C">
              <w:rPr>
                <w:rFonts w:ascii="Arial Narrow" w:hAnsi="Arial Narrow" w:cs="Arial"/>
                <w:color w:val="222222"/>
                <w:sz w:val="20"/>
                <w:szCs w:val="20"/>
              </w:rPr>
              <w:t>Start annotated reading log</w:t>
            </w:r>
          </w:p>
          <w:p w14:paraId="14133F0D" w14:textId="77777777" w:rsidR="007F194A" w:rsidRPr="00D5215C" w:rsidRDefault="007F194A" w:rsidP="0042083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sidRPr="00D5215C">
              <w:rPr>
                <w:rFonts w:ascii="Arial Narrow" w:hAnsi="Arial Narrow" w:cs="Arial"/>
                <w:color w:val="222222"/>
                <w:sz w:val="20"/>
                <w:szCs w:val="20"/>
              </w:rPr>
              <w:t>Begin Assignment 1: Bible Study on ten principles of economics</w:t>
            </w:r>
          </w:p>
          <w:p w14:paraId="73B5BBC1" w14:textId="314818AB" w:rsidR="007F194A" w:rsidRPr="00D5215C" w:rsidRDefault="007F194A" w:rsidP="0042083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Pass in Internship Contract May 11th</w:t>
            </w:r>
            <w:r w:rsidRPr="00D5215C">
              <w:rPr>
                <w:rFonts w:ascii="Arial Narrow" w:hAnsi="Arial Narrow" w:cs="Arial"/>
                <w:color w:val="222222"/>
                <w:sz w:val="20"/>
                <w:szCs w:val="20"/>
              </w:rPr>
              <w:t xml:space="preserve"> </w:t>
            </w:r>
          </w:p>
        </w:tc>
        <w:tc>
          <w:tcPr>
            <w:tcW w:w="1530" w:type="dxa"/>
          </w:tcPr>
          <w:p w14:paraId="5E431AAB" w14:textId="77777777" w:rsidR="007F194A" w:rsidRPr="00D5215C" w:rsidRDefault="007F194A" w:rsidP="0042083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1350" w:type="dxa"/>
          </w:tcPr>
          <w:p w14:paraId="299043F8" w14:textId="77777777" w:rsidR="007F194A" w:rsidRPr="00D5215C" w:rsidRDefault="007F194A" w:rsidP="0042083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r>
      <w:tr w:rsidR="007F194A" w:rsidRPr="001029C8" w14:paraId="128F0CC4" w14:textId="4F21553E" w:rsidTr="00AF318C">
        <w:tc>
          <w:tcPr>
            <w:cnfStyle w:val="001000000000" w:firstRow="0" w:lastRow="0" w:firstColumn="1" w:lastColumn="0" w:oddVBand="0" w:evenVBand="0" w:oddHBand="0" w:evenHBand="0" w:firstRowFirstColumn="0" w:firstRowLastColumn="0" w:lastRowFirstColumn="0" w:lastRowLastColumn="0"/>
            <w:tcW w:w="1548" w:type="dxa"/>
          </w:tcPr>
          <w:p w14:paraId="24310A1E" w14:textId="68CCAF5F" w:rsidR="007F194A" w:rsidRDefault="007F194A" w:rsidP="00E46D7F">
            <w:pPr>
              <w:rPr>
                <w:rFonts w:ascii="Arial Narrow" w:hAnsi="Arial Narrow" w:cs="Arial"/>
                <w:color w:val="222222"/>
                <w:sz w:val="20"/>
                <w:szCs w:val="20"/>
              </w:rPr>
            </w:pPr>
            <w:r w:rsidRPr="001029C8">
              <w:rPr>
                <w:rFonts w:ascii="Arial Narrow" w:hAnsi="Arial Narrow" w:cs="Arial"/>
                <w:color w:val="222222"/>
                <w:sz w:val="20"/>
                <w:szCs w:val="20"/>
              </w:rPr>
              <w:t xml:space="preserve">May </w:t>
            </w:r>
            <w:r w:rsidR="004D25B0">
              <w:rPr>
                <w:rFonts w:ascii="Arial Narrow" w:hAnsi="Arial Narrow" w:cs="Arial"/>
                <w:color w:val="222222"/>
                <w:sz w:val="20"/>
                <w:szCs w:val="20"/>
              </w:rPr>
              <w:t>14</w:t>
            </w:r>
            <w:r w:rsidRPr="001029C8">
              <w:rPr>
                <w:rFonts w:ascii="Arial Narrow" w:hAnsi="Arial Narrow" w:cs="Arial"/>
                <w:color w:val="222222"/>
                <w:sz w:val="20"/>
                <w:szCs w:val="20"/>
              </w:rPr>
              <w:t xml:space="preserve"> </w:t>
            </w:r>
          </w:p>
          <w:p w14:paraId="3AC39839" w14:textId="0F70C4A1" w:rsidR="007F194A" w:rsidRPr="001029C8" w:rsidRDefault="007F194A" w:rsidP="00E46D7F">
            <w:pPr>
              <w:rPr>
                <w:rFonts w:ascii="Arial Narrow" w:hAnsi="Arial Narrow" w:cs="Arial"/>
                <w:color w:val="222222"/>
                <w:sz w:val="20"/>
                <w:szCs w:val="20"/>
              </w:rPr>
            </w:pPr>
          </w:p>
        </w:tc>
        <w:tc>
          <w:tcPr>
            <w:tcW w:w="1089" w:type="dxa"/>
          </w:tcPr>
          <w:p w14:paraId="7CB3A35C" w14:textId="01302734" w:rsidR="007F194A" w:rsidRPr="001029C8" w:rsidRDefault="0014601C" w:rsidP="00E46D7F">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 2</w:t>
            </w:r>
          </w:p>
        </w:tc>
        <w:tc>
          <w:tcPr>
            <w:tcW w:w="2628" w:type="dxa"/>
          </w:tcPr>
          <w:p w14:paraId="14210FAC" w14:textId="37558B9C" w:rsidR="007F194A" w:rsidRPr="001029C8" w:rsidRDefault="007F194A" w:rsidP="00E46D7F">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sidRPr="001029C8">
              <w:rPr>
                <w:rFonts w:ascii="Arial Narrow" w:hAnsi="Arial Narrow" w:cs="Arial"/>
                <w:color w:val="222222"/>
                <w:sz w:val="20"/>
                <w:szCs w:val="20"/>
              </w:rPr>
              <w:t>Economic Theology</w:t>
            </w:r>
          </w:p>
          <w:p w14:paraId="2E5132F3" w14:textId="54B68841" w:rsidR="007F194A" w:rsidRPr="001029C8" w:rsidRDefault="007F194A" w:rsidP="00E46D7F">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sidRPr="001029C8">
              <w:rPr>
                <w:rFonts w:ascii="Arial Narrow" w:hAnsi="Arial Narrow" w:cs="Arial"/>
                <w:color w:val="222222"/>
                <w:sz w:val="20"/>
                <w:szCs w:val="20"/>
              </w:rPr>
              <w:t>Self Help groups</w:t>
            </w:r>
          </w:p>
        </w:tc>
        <w:tc>
          <w:tcPr>
            <w:tcW w:w="1143" w:type="dxa"/>
          </w:tcPr>
          <w:p w14:paraId="56D90958" w14:textId="70721520" w:rsidR="007F194A" w:rsidRDefault="007F194A" w:rsidP="001029C8">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Stud</w:t>
            </w:r>
            <w:r w:rsidR="00F414DA">
              <w:rPr>
                <w:rFonts w:ascii="Arial Narrow" w:hAnsi="Arial Narrow" w:cs="Arial"/>
                <w:color w:val="222222"/>
                <w:sz w:val="20"/>
                <w:szCs w:val="20"/>
              </w:rPr>
              <w:t>ent</w:t>
            </w:r>
            <w:r>
              <w:rPr>
                <w:rFonts w:ascii="Arial Narrow" w:hAnsi="Arial Narrow" w:cs="Arial"/>
                <w:color w:val="222222"/>
                <w:sz w:val="20"/>
                <w:szCs w:val="20"/>
              </w:rPr>
              <w:t xml:space="preserve"> #1</w:t>
            </w:r>
          </w:p>
          <w:p w14:paraId="5F485639" w14:textId="0C805EC5" w:rsidR="007F194A" w:rsidRDefault="007F194A" w:rsidP="001029C8">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Stud #2</w:t>
            </w:r>
          </w:p>
          <w:p w14:paraId="52E2B518" w14:textId="17289F9F" w:rsidR="007F194A" w:rsidRPr="001029C8" w:rsidRDefault="007F194A" w:rsidP="00ED20E2">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Stud #3</w:t>
            </w:r>
          </w:p>
        </w:tc>
        <w:tc>
          <w:tcPr>
            <w:tcW w:w="3366" w:type="dxa"/>
          </w:tcPr>
          <w:p w14:paraId="3D1778CB" w14:textId="6E38CCF9" w:rsidR="007F194A" w:rsidRPr="00D5215C" w:rsidRDefault="007F194A" w:rsidP="0042083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sidRPr="00D5215C">
              <w:rPr>
                <w:rFonts w:ascii="Arial Narrow" w:hAnsi="Arial Narrow" w:cs="Arial"/>
                <w:color w:val="222222"/>
                <w:sz w:val="20"/>
                <w:szCs w:val="20"/>
              </w:rPr>
              <w:t xml:space="preserve">Come to each class prepared to discuss </w:t>
            </w:r>
            <w:r>
              <w:rPr>
                <w:rFonts w:ascii="Arial Narrow" w:hAnsi="Arial Narrow" w:cs="Arial"/>
                <w:color w:val="222222"/>
                <w:sz w:val="20"/>
                <w:szCs w:val="20"/>
              </w:rPr>
              <w:t>two</w:t>
            </w:r>
            <w:r w:rsidRPr="00D5215C">
              <w:rPr>
                <w:rFonts w:ascii="Arial Narrow" w:hAnsi="Arial Narrow" w:cs="Arial"/>
                <w:color w:val="222222"/>
                <w:sz w:val="20"/>
                <w:szCs w:val="20"/>
              </w:rPr>
              <w:t xml:space="preserve"> readings per topic</w:t>
            </w:r>
            <w:r>
              <w:rPr>
                <w:rFonts w:ascii="Arial Narrow" w:hAnsi="Arial Narrow" w:cs="Arial"/>
                <w:color w:val="222222"/>
                <w:sz w:val="20"/>
                <w:szCs w:val="20"/>
              </w:rPr>
              <w:t>. One student will lead with a presentation and facilitate the discussion</w:t>
            </w:r>
          </w:p>
        </w:tc>
        <w:tc>
          <w:tcPr>
            <w:tcW w:w="1530" w:type="dxa"/>
          </w:tcPr>
          <w:p w14:paraId="46EC70BB" w14:textId="77777777" w:rsidR="007F194A" w:rsidRPr="00D5215C" w:rsidRDefault="007F194A" w:rsidP="0042083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c>
          <w:tcPr>
            <w:tcW w:w="1350" w:type="dxa"/>
          </w:tcPr>
          <w:p w14:paraId="4CD01360" w14:textId="77777777" w:rsidR="007F194A" w:rsidRPr="00D5215C" w:rsidRDefault="007F194A" w:rsidP="0042083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r>
      <w:tr w:rsidR="0014601C" w:rsidRPr="001029C8" w14:paraId="4F617150" w14:textId="77777777" w:rsidTr="00AF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7418606" w14:textId="6FFC3A75"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May 21</w:t>
            </w:r>
          </w:p>
        </w:tc>
        <w:tc>
          <w:tcPr>
            <w:tcW w:w="1089" w:type="dxa"/>
          </w:tcPr>
          <w:p w14:paraId="27BF876C" w14:textId="06AF46FD"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Module </w:t>
            </w:r>
            <w:r w:rsidRPr="001029C8">
              <w:rPr>
                <w:rFonts w:ascii="Arial Narrow" w:hAnsi="Arial Narrow" w:cs="Arial"/>
                <w:color w:val="222222"/>
                <w:sz w:val="20"/>
                <w:szCs w:val="20"/>
              </w:rPr>
              <w:t>3</w:t>
            </w:r>
          </w:p>
        </w:tc>
        <w:tc>
          <w:tcPr>
            <w:tcW w:w="2628" w:type="dxa"/>
          </w:tcPr>
          <w:p w14:paraId="2EB3EE5A" w14:textId="77777777"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sidRPr="001029C8">
              <w:rPr>
                <w:rFonts w:ascii="Arial Narrow" w:hAnsi="Arial Narrow" w:cs="Arial"/>
                <w:color w:val="222222"/>
                <w:sz w:val="20"/>
                <w:szCs w:val="20"/>
              </w:rPr>
              <w:t>Cooperative Economics</w:t>
            </w:r>
          </w:p>
          <w:p w14:paraId="79BAFBCB" w14:textId="77777777"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1143" w:type="dxa"/>
          </w:tcPr>
          <w:p w14:paraId="155A987B" w14:textId="2D79D528"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Stud #4</w:t>
            </w:r>
          </w:p>
        </w:tc>
        <w:tc>
          <w:tcPr>
            <w:tcW w:w="3366" w:type="dxa"/>
          </w:tcPr>
          <w:p w14:paraId="4F98525E" w14:textId="0373CA30"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Practicum Contract</w:t>
            </w:r>
          </w:p>
        </w:tc>
        <w:tc>
          <w:tcPr>
            <w:tcW w:w="1530" w:type="dxa"/>
          </w:tcPr>
          <w:p w14:paraId="219CB605" w14:textId="0757B50A"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Mid-April</w:t>
            </w:r>
          </w:p>
        </w:tc>
        <w:tc>
          <w:tcPr>
            <w:tcW w:w="1350" w:type="dxa"/>
          </w:tcPr>
          <w:p w14:paraId="13FF9770" w14:textId="6DC97E3F"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May 25th</w:t>
            </w:r>
          </w:p>
        </w:tc>
      </w:tr>
      <w:tr w:rsidR="0014601C" w:rsidRPr="001029C8" w14:paraId="4CFB4A88" w14:textId="77777777" w:rsidTr="00AF318C">
        <w:tc>
          <w:tcPr>
            <w:cnfStyle w:val="001000000000" w:firstRow="0" w:lastRow="0" w:firstColumn="1" w:lastColumn="0" w:oddVBand="0" w:evenVBand="0" w:oddHBand="0" w:evenHBand="0" w:firstRowFirstColumn="0" w:firstRowLastColumn="0" w:lastRowFirstColumn="0" w:lastRowLastColumn="0"/>
            <w:tcW w:w="1548" w:type="dxa"/>
          </w:tcPr>
          <w:p w14:paraId="16130D06" w14:textId="3EE9B280"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May 28</w:t>
            </w:r>
          </w:p>
        </w:tc>
        <w:tc>
          <w:tcPr>
            <w:tcW w:w="1089" w:type="dxa"/>
          </w:tcPr>
          <w:p w14:paraId="73E769E1" w14:textId="35841C61"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Module </w:t>
            </w:r>
            <w:r w:rsidRPr="001029C8">
              <w:rPr>
                <w:rFonts w:ascii="Arial Narrow" w:hAnsi="Arial Narrow" w:cs="Arial"/>
                <w:color w:val="222222"/>
                <w:sz w:val="20"/>
                <w:szCs w:val="20"/>
              </w:rPr>
              <w:t>4</w:t>
            </w:r>
          </w:p>
        </w:tc>
        <w:tc>
          <w:tcPr>
            <w:tcW w:w="2628" w:type="dxa"/>
          </w:tcPr>
          <w:p w14:paraId="0FD5E09E" w14:textId="7075554F"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sidRPr="001029C8">
              <w:rPr>
                <w:rFonts w:ascii="Arial Narrow" w:hAnsi="Arial Narrow" w:cs="Arial"/>
                <w:color w:val="222222"/>
                <w:sz w:val="20"/>
                <w:szCs w:val="20"/>
              </w:rPr>
              <w:t>Self Help groups</w:t>
            </w:r>
          </w:p>
        </w:tc>
        <w:tc>
          <w:tcPr>
            <w:tcW w:w="1143" w:type="dxa"/>
          </w:tcPr>
          <w:p w14:paraId="1B16B4E3" w14:textId="10E69DEF"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#10</w:t>
            </w:r>
          </w:p>
        </w:tc>
        <w:tc>
          <w:tcPr>
            <w:tcW w:w="3366" w:type="dxa"/>
          </w:tcPr>
          <w:p w14:paraId="512637BD" w14:textId="0D3888AC" w:rsidR="0014601C" w:rsidRPr="00D5215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Assignment #1 Bible Study due </w:t>
            </w:r>
          </w:p>
        </w:tc>
        <w:tc>
          <w:tcPr>
            <w:tcW w:w="1530" w:type="dxa"/>
          </w:tcPr>
          <w:p w14:paraId="42352E3E" w14:textId="52C02FFD" w:rsidR="0014601C" w:rsidRPr="00D5215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May 7th</w:t>
            </w:r>
          </w:p>
        </w:tc>
        <w:tc>
          <w:tcPr>
            <w:tcW w:w="1350" w:type="dxa"/>
          </w:tcPr>
          <w:p w14:paraId="0D3BDF89" w14:textId="499EE4FE" w:rsidR="0014601C" w:rsidRPr="00D5215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June 2nd</w:t>
            </w:r>
          </w:p>
        </w:tc>
      </w:tr>
      <w:tr w:rsidR="0014601C" w:rsidRPr="001029C8" w14:paraId="2AF9B38B" w14:textId="0AD39456" w:rsidTr="00AF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968CB4D" w14:textId="561D7E42"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June 6</w:t>
            </w:r>
          </w:p>
        </w:tc>
        <w:tc>
          <w:tcPr>
            <w:tcW w:w="1089" w:type="dxa"/>
          </w:tcPr>
          <w:p w14:paraId="744C377D" w14:textId="284186C3"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 5</w:t>
            </w:r>
          </w:p>
        </w:tc>
        <w:tc>
          <w:tcPr>
            <w:tcW w:w="2628" w:type="dxa"/>
          </w:tcPr>
          <w:p w14:paraId="7B05826B" w14:textId="61CC2EE1" w:rsidR="0014601C" w:rsidRPr="001029C8" w:rsidRDefault="00725DCF"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For US students: </w:t>
            </w:r>
            <w:r w:rsidR="0014601C" w:rsidRPr="001029C8">
              <w:rPr>
                <w:rFonts w:ascii="Arial Narrow" w:hAnsi="Arial Narrow" w:cs="Arial"/>
                <w:color w:val="222222"/>
                <w:sz w:val="20"/>
                <w:szCs w:val="20"/>
              </w:rPr>
              <w:t xml:space="preserve">Road trip LA </w:t>
            </w:r>
            <w:r w:rsidR="0014601C">
              <w:rPr>
                <w:rFonts w:ascii="Arial Narrow" w:hAnsi="Arial Narrow" w:cs="Arial"/>
                <w:color w:val="222222"/>
                <w:sz w:val="20"/>
                <w:szCs w:val="20"/>
              </w:rPr>
              <w:br/>
              <w:t xml:space="preserve">LA </w:t>
            </w:r>
            <w:r w:rsidR="0014601C" w:rsidRPr="001029C8">
              <w:rPr>
                <w:rFonts w:ascii="Arial Narrow" w:hAnsi="Arial Narrow" w:cs="Arial"/>
                <w:color w:val="222222"/>
                <w:sz w:val="20"/>
                <w:szCs w:val="20"/>
              </w:rPr>
              <w:t>Economic Analysis</w:t>
            </w:r>
          </w:p>
          <w:p w14:paraId="6A3D809E" w14:textId="062D76B8" w:rsidR="0014601C" w:rsidRPr="001029C8" w:rsidRDefault="00725DCF"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For Internationals: </w:t>
            </w:r>
            <w:r w:rsidR="0014601C">
              <w:rPr>
                <w:rFonts w:ascii="Arial Narrow" w:hAnsi="Arial Narrow" w:cs="Arial"/>
                <w:color w:val="222222"/>
                <w:sz w:val="20"/>
                <w:szCs w:val="20"/>
              </w:rPr>
              <w:t>Micro-enterprise</w:t>
            </w:r>
          </w:p>
        </w:tc>
        <w:tc>
          <w:tcPr>
            <w:tcW w:w="1143" w:type="dxa"/>
          </w:tcPr>
          <w:p w14:paraId="47D4F879" w14:textId="77777777"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p w14:paraId="6115D632" w14:textId="5B7EA911"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w:t>
            </w:r>
            <w:r w:rsidR="005528B5">
              <w:rPr>
                <w:rFonts w:ascii="Arial Narrow" w:hAnsi="Arial Narrow" w:cs="Arial"/>
                <w:color w:val="222222"/>
                <w:sz w:val="20"/>
                <w:szCs w:val="20"/>
              </w:rPr>
              <w:t>9</w:t>
            </w:r>
          </w:p>
        </w:tc>
        <w:tc>
          <w:tcPr>
            <w:tcW w:w="3366" w:type="dxa"/>
          </w:tcPr>
          <w:p w14:paraId="5C378C33" w14:textId="2928D19E"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Proj 2: </w:t>
            </w:r>
            <w:r w:rsidRPr="00D5215C">
              <w:rPr>
                <w:rFonts w:ascii="Arial Narrow" w:hAnsi="Arial Narrow" w:cs="Arial"/>
                <w:color w:val="222222"/>
                <w:sz w:val="20"/>
                <w:szCs w:val="20"/>
              </w:rPr>
              <w:t>Road-trip and presentation.</w:t>
            </w:r>
            <w:r>
              <w:rPr>
                <w:rFonts w:ascii="Arial Narrow" w:hAnsi="Arial Narrow" w:cs="Arial"/>
                <w:color w:val="222222"/>
                <w:sz w:val="20"/>
                <w:szCs w:val="20"/>
              </w:rPr>
              <w:t xml:space="preserve"> Turn in May 20th</w:t>
            </w:r>
          </w:p>
          <w:p w14:paraId="377DC7EB" w14:textId="65522559"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Proj 4: Start by laying out structure of assignment</w:t>
            </w:r>
          </w:p>
        </w:tc>
        <w:tc>
          <w:tcPr>
            <w:tcW w:w="1530" w:type="dxa"/>
          </w:tcPr>
          <w:p w14:paraId="41AF850C" w14:textId="77777777"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1350" w:type="dxa"/>
          </w:tcPr>
          <w:p w14:paraId="71EE6CA0" w14:textId="77777777"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r>
      <w:tr w:rsidR="0014601C" w:rsidRPr="001029C8" w14:paraId="18A02D23" w14:textId="409E8187" w:rsidTr="00AF318C">
        <w:tc>
          <w:tcPr>
            <w:cnfStyle w:val="001000000000" w:firstRow="0" w:lastRow="0" w:firstColumn="1" w:lastColumn="0" w:oddVBand="0" w:evenVBand="0" w:oddHBand="0" w:evenHBand="0" w:firstRowFirstColumn="0" w:firstRowLastColumn="0" w:lastRowFirstColumn="0" w:lastRowLastColumn="0"/>
            <w:tcW w:w="1548" w:type="dxa"/>
          </w:tcPr>
          <w:p w14:paraId="7FA1B226" w14:textId="5B9D44E4"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June 13</w:t>
            </w:r>
          </w:p>
        </w:tc>
        <w:tc>
          <w:tcPr>
            <w:tcW w:w="1089" w:type="dxa"/>
          </w:tcPr>
          <w:p w14:paraId="793C47EC" w14:textId="0F1EB4F7"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6</w:t>
            </w:r>
          </w:p>
        </w:tc>
        <w:tc>
          <w:tcPr>
            <w:tcW w:w="2628" w:type="dxa"/>
          </w:tcPr>
          <w:p w14:paraId="3B333B84" w14:textId="1ABF2BE1"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Microfinance Mainstreamed, Critiqued</w:t>
            </w:r>
          </w:p>
        </w:tc>
        <w:tc>
          <w:tcPr>
            <w:tcW w:w="1143" w:type="dxa"/>
          </w:tcPr>
          <w:p w14:paraId="7BA0BF24" w14:textId="298D297C"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#5, #6</w:t>
            </w:r>
          </w:p>
        </w:tc>
        <w:tc>
          <w:tcPr>
            <w:tcW w:w="3366" w:type="dxa"/>
          </w:tcPr>
          <w:p w14:paraId="3553A79E" w14:textId="77777777"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Project 6.1 Initial Annotated Bibliography in May 27</w:t>
            </w:r>
          </w:p>
          <w:p w14:paraId="023C5222" w14:textId="2983A78D" w:rsidR="0014601C" w:rsidRPr="00D5215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c>
          <w:tcPr>
            <w:tcW w:w="1530" w:type="dxa"/>
          </w:tcPr>
          <w:p w14:paraId="6666EC80" w14:textId="77777777"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c>
          <w:tcPr>
            <w:tcW w:w="1350" w:type="dxa"/>
          </w:tcPr>
          <w:p w14:paraId="1BDBE200" w14:textId="77777777"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r>
      <w:tr w:rsidR="0014601C" w:rsidRPr="001029C8" w14:paraId="16117D89" w14:textId="70851A06" w:rsidTr="00AF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3F049B1" w14:textId="398BE248"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June 20</w:t>
            </w:r>
          </w:p>
        </w:tc>
        <w:tc>
          <w:tcPr>
            <w:tcW w:w="1089" w:type="dxa"/>
          </w:tcPr>
          <w:p w14:paraId="4447EB0F" w14:textId="2B53BDB7"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7</w:t>
            </w:r>
          </w:p>
        </w:tc>
        <w:tc>
          <w:tcPr>
            <w:tcW w:w="2628" w:type="dxa"/>
          </w:tcPr>
          <w:p w14:paraId="1D4FF47A" w14:textId="376EB315"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Entrepreneurship</w:t>
            </w:r>
          </w:p>
        </w:tc>
        <w:tc>
          <w:tcPr>
            <w:tcW w:w="1143" w:type="dxa"/>
          </w:tcPr>
          <w:p w14:paraId="2E35F993" w14:textId="77777777"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#7</w:t>
            </w:r>
          </w:p>
          <w:p w14:paraId="6AD7E5A8" w14:textId="67B44442"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#8</w:t>
            </w:r>
          </w:p>
        </w:tc>
        <w:tc>
          <w:tcPr>
            <w:tcW w:w="3366" w:type="dxa"/>
          </w:tcPr>
          <w:p w14:paraId="2808E883" w14:textId="27A8E293" w:rsidR="0014601C" w:rsidRPr="00C470D3" w:rsidRDefault="0014601C" w:rsidP="0014601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r w:rsidRPr="00C470D3">
              <w:rPr>
                <w:sz w:val="20"/>
                <w:szCs w:val="20"/>
              </w:rPr>
              <w:t>Assignment 1 Bible Study should be in.  </w:t>
            </w:r>
          </w:p>
          <w:p w14:paraId="78CCA7A1" w14:textId="77777777" w:rsidR="0014601C" w:rsidRPr="00C470D3" w:rsidRDefault="0014601C" w:rsidP="0014601C">
            <w:pPr>
              <w:cnfStyle w:val="000000100000" w:firstRow="0" w:lastRow="0" w:firstColumn="0" w:lastColumn="0" w:oddVBand="0" w:evenVBand="0" w:oddHBand="1" w:evenHBand="0" w:firstRowFirstColumn="0" w:firstRowLastColumn="0" w:lastRowFirstColumn="0" w:lastRowLastColumn="0"/>
              <w:rPr>
                <w:sz w:val="20"/>
                <w:szCs w:val="20"/>
              </w:rPr>
            </w:pPr>
            <w:r w:rsidRPr="00C470D3">
              <w:rPr>
                <w:sz w:val="20"/>
                <w:szCs w:val="20"/>
              </w:rPr>
              <w:t xml:space="preserve">Assignment 2a </w:t>
            </w:r>
            <w:r>
              <w:rPr>
                <w:sz w:val="20"/>
                <w:szCs w:val="20"/>
              </w:rPr>
              <w:t>Road trip</w:t>
            </w:r>
            <w:r w:rsidRPr="00C470D3">
              <w:rPr>
                <w:sz w:val="20"/>
                <w:szCs w:val="20"/>
              </w:rPr>
              <w:t xml:space="preserve"> should be done.  </w:t>
            </w:r>
          </w:p>
          <w:p w14:paraId="1E6EE177" w14:textId="77777777" w:rsidR="000A2D34" w:rsidRDefault="0014601C" w:rsidP="0014601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Assignment 4. Local content </w:t>
            </w:r>
            <w:r w:rsidRPr="00C470D3">
              <w:rPr>
                <w:sz w:val="20"/>
                <w:szCs w:val="20"/>
              </w:rPr>
              <w:t>in process</w:t>
            </w:r>
          </w:p>
          <w:p w14:paraId="0C5B3B50" w14:textId="6B8312A3" w:rsidR="0014601C" w:rsidRPr="00D508FA" w:rsidRDefault="0014601C" w:rsidP="0014601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hyperlink r:id="rId16" w:history="1">
              <w:r w:rsidRPr="00C470D3">
                <w:rPr>
                  <w:color w:val="0000FF"/>
                  <w:sz w:val="20"/>
                  <w:szCs w:val="20"/>
                  <w:u w:val="single"/>
                </w:rPr>
                <w:t>PEC Analysis</w:t>
              </w:r>
            </w:hyperlink>
          </w:p>
        </w:tc>
        <w:tc>
          <w:tcPr>
            <w:tcW w:w="1530" w:type="dxa"/>
          </w:tcPr>
          <w:p w14:paraId="5649109E" w14:textId="7153B2C1" w:rsidR="0014601C" w:rsidRDefault="0014601C" w:rsidP="0014601C">
            <w:pPr>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tcPr>
          <w:p w14:paraId="3D445BFB" w14:textId="52285BB9" w:rsidR="0014601C" w:rsidRDefault="0014601C" w:rsidP="0014601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June 22</w:t>
            </w:r>
          </w:p>
        </w:tc>
      </w:tr>
      <w:tr w:rsidR="0014601C" w:rsidRPr="001029C8" w14:paraId="6E5A533D" w14:textId="6AEAF923" w:rsidTr="00AF318C">
        <w:tc>
          <w:tcPr>
            <w:cnfStyle w:val="001000000000" w:firstRow="0" w:lastRow="0" w:firstColumn="1" w:lastColumn="0" w:oddVBand="0" w:evenVBand="0" w:oddHBand="0" w:evenHBand="0" w:firstRowFirstColumn="0" w:firstRowLastColumn="0" w:lastRowFirstColumn="0" w:lastRowLastColumn="0"/>
            <w:tcW w:w="1548" w:type="dxa"/>
          </w:tcPr>
          <w:p w14:paraId="3809B781" w14:textId="579901D3" w:rsidR="0014601C" w:rsidRPr="001029C8" w:rsidRDefault="0014601C" w:rsidP="0014601C">
            <w:pPr>
              <w:rPr>
                <w:rFonts w:ascii="Arial Narrow" w:hAnsi="Arial Narrow" w:cs="Arial"/>
                <w:color w:val="222222"/>
                <w:sz w:val="20"/>
                <w:szCs w:val="20"/>
              </w:rPr>
            </w:pPr>
            <w:r w:rsidRPr="001029C8">
              <w:rPr>
                <w:rFonts w:ascii="Arial Narrow" w:hAnsi="Arial Narrow" w:cs="Arial"/>
                <w:color w:val="222222"/>
                <w:sz w:val="20"/>
                <w:szCs w:val="20"/>
              </w:rPr>
              <w:t xml:space="preserve">Jun </w:t>
            </w:r>
            <w:r>
              <w:rPr>
                <w:rFonts w:ascii="Arial Narrow" w:hAnsi="Arial Narrow" w:cs="Arial"/>
                <w:color w:val="222222"/>
                <w:sz w:val="20"/>
                <w:szCs w:val="20"/>
              </w:rPr>
              <w:t>27</w:t>
            </w:r>
          </w:p>
        </w:tc>
        <w:tc>
          <w:tcPr>
            <w:tcW w:w="1089" w:type="dxa"/>
          </w:tcPr>
          <w:p w14:paraId="67D19552" w14:textId="46A1E0A2"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8</w:t>
            </w:r>
          </w:p>
        </w:tc>
        <w:tc>
          <w:tcPr>
            <w:tcW w:w="2628" w:type="dxa"/>
          </w:tcPr>
          <w:p w14:paraId="28118A55" w14:textId="1DBFF0EC"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Concept &amp; Basic Skills of Entrepreneurship</w:t>
            </w:r>
          </w:p>
        </w:tc>
        <w:tc>
          <w:tcPr>
            <w:tcW w:w="1143" w:type="dxa"/>
          </w:tcPr>
          <w:p w14:paraId="43C3264D" w14:textId="387C39C1"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#1</w:t>
            </w:r>
          </w:p>
        </w:tc>
        <w:tc>
          <w:tcPr>
            <w:tcW w:w="3366" w:type="dxa"/>
          </w:tcPr>
          <w:p w14:paraId="2E97D53B" w14:textId="77777777" w:rsidR="0014601C" w:rsidRDefault="0014601C" w:rsidP="001460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D72F34">
              <w:rPr>
                <w:sz w:val="20"/>
                <w:szCs w:val="20"/>
              </w:rPr>
              <w:t xml:space="preserve">Assignment </w:t>
            </w:r>
            <w:r>
              <w:rPr>
                <w:sz w:val="20"/>
                <w:szCs w:val="20"/>
              </w:rPr>
              <w:t>4</w:t>
            </w:r>
            <w:r w:rsidRPr="00D72F34">
              <w:rPr>
                <w:sz w:val="20"/>
                <w:szCs w:val="20"/>
              </w:rPr>
              <w:t xml:space="preserve"> due </w:t>
            </w:r>
          </w:p>
          <w:p w14:paraId="33D67B5D" w14:textId="77526273" w:rsidR="0014601C" w:rsidRPr="005B0410" w:rsidRDefault="0014601C" w:rsidP="001460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5B0410">
              <w:rPr>
                <w:sz w:val="20"/>
                <w:szCs w:val="20"/>
              </w:rPr>
              <w:t xml:space="preserve">Set up </w:t>
            </w:r>
            <w:r>
              <w:rPr>
                <w:sz w:val="20"/>
                <w:szCs w:val="20"/>
              </w:rPr>
              <w:t>a date/time for a p</w:t>
            </w:r>
            <w:r w:rsidRPr="005B0410">
              <w:rPr>
                <w:sz w:val="20"/>
                <w:szCs w:val="20"/>
              </w:rPr>
              <w:t xml:space="preserve">resentation </w:t>
            </w:r>
            <w:r>
              <w:rPr>
                <w:sz w:val="20"/>
                <w:szCs w:val="20"/>
              </w:rPr>
              <w:t>for</w:t>
            </w:r>
            <w:r w:rsidRPr="005B0410">
              <w:rPr>
                <w:sz w:val="20"/>
                <w:szCs w:val="20"/>
              </w:rPr>
              <w:t xml:space="preserve"> the leadership of your internship </w:t>
            </w:r>
            <w:r>
              <w:rPr>
                <w:sz w:val="20"/>
                <w:szCs w:val="20"/>
              </w:rPr>
              <w:t>by</w:t>
            </w:r>
            <w:r w:rsidRPr="005B0410">
              <w:rPr>
                <w:sz w:val="20"/>
                <w:szCs w:val="20"/>
              </w:rPr>
              <w:t xml:space="preserve"> the end of your internship</w:t>
            </w:r>
            <w:r>
              <w:rPr>
                <w:sz w:val="20"/>
                <w:szCs w:val="20"/>
              </w:rPr>
              <w:t>.</w:t>
            </w:r>
          </w:p>
        </w:tc>
        <w:tc>
          <w:tcPr>
            <w:tcW w:w="1530" w:type="dxa"/>
          </w:tcPr>
          <w:p w14:paraId="1288CFB4" w14:textId="77777777" w:rsidR="0014601C" w:rsidRPr="00D72F34" w:rsidRDefault="0014601C" w:rsidP="001460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1350" w:type="dxa"/>
          </w:tcPr>
          <w:p w14:paraId="5364AD9F" w14:textId="2E7E0E22" w:rsidR="0014601C" w:rsidRPr="00D72F34" w:rsidRDefault="0014601C" w:rsidP="001460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Pr>
                <w:rFonts w:ascii="Arial Narrow" w:hAnsi="Arial Narrow" w:cs="Arial"/>
                <w:color w:val="222222"/>
                <w:sz w:val="20"/>
                <w:szCs w:val="20"/>
              </w:rPr>
              <w:t>June 30</w:t>
            </w:r>
          </w:p>
        </w:tc>
      </w:tr>
      <w:tr w:rsidR="0014601C" w:rsidRPr="001029C8" w14:paraId="23655228" w14:textId="4BA1700C" w:rsidTr="00AF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1A382CF2" w14:textId="1E6ECBD7"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 xml:space="preserve">July 5 </w:t>
            </w:r>
          </w:p>
        </w:tc>
        <w:tc>
          <w:tcPr>
            <w:tcW w:w="1089" w:type="dxa"/>
          </w:tcPr>
          <w:p w14:paraId="7820F509" w14:textId="4B3387CF"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9</w:t>
            </w:r>
          </w:p>
        </w:tc>
        <w:tc>
          <w:tcPr>
            <w:tcW w:w="2628" w:type="dxa"/>
          </w:tcPr>
          <w:p w14:paraId="1AAAA732" w14:textId="40392C2A"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Urban Economic Theories</w:t>
            </w:r>
          </w:p>
        </w:tc>
        <w:tc>
          <w:tcPr>
            <w:tcW w:w="1143" w:type="dxa"/>
          </w:tcPr>
          <w:p w14:paraId="34373C45" w14:textId="09AB793D"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#2, #8</w:t>
            </w:r>
          </w:p>
        </w:tc>
        <w:tc>
          <w:tcPr>
            <w:tcW w:w="3366" w:type="dxa"/>
          </w:tcPr>
          <w:p w14:paraId="03BF0344" w14:textId="0F5A206D"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Master readings and work on final paper. Peer review of final paper</w:t>
            </w:r>
          </w:p>
          <w:p w14:paraId="3A763724" w14:textId="1C1D1455"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sidRPr="00D508FA">
              <w:rPr>
                <w:sz w:val="20"/>
                <w:szCs w:val="20"/>
              </w:rPr>
              <w:t>Annotated bibliography is submitted.</w:t>
            </w:r>
          </w:p>
        </w:tc>
        <w:tc>
          <w:tcPr>
            <w:tcW w:w="1530" w:type="dxa"/>
          </w:tcPr>
          <w:p w14:paraId="294DD09E" w14:textId="77777777" w:rsidR="0014601C" w:rsidRDefault="0014601C" w:rsidP="0014601C">
            <w:pPr>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1350" w:type="dxa"/>
          </w:tcPr>
          <w:p w14:paraId="0B5463C4" w14:textId="56757EC8" w:rsidR="0014601C" w:rsidRDefault="0014601C" w:rsidP="0014601C">
            <w:pPr>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July 7</w:t>
            </w:r>
          </w:p>
        </w:tc>
      </w:tr>
      <w:tr w:rsidR="0014601C" w:rsidRPr="001029C8" w14:paraId="057AC176" w14:textId="3728774C" w:rsidTr="00AF318C">
        <w:tc>
          <w:tcPr>
            <w:cnfStyle w:val="001000000000" w:firstRow="0" w:lastRow="0" w:firstColumn="1" w:lastColumn="0" w:oddVBand="0" w:evenVBand="0" w:oddHBand="0" w:evenHBand="0" w:firstRowFirstColumn="0" w:firstRowLastColumn="0" w:lastRowFirstColumn="0" w:lastRowLastColumn="0"/>
            <w:tcW w:w="1548" w:type="dxa"/>
          </w:tcPr>
          <w:p w14:paraId="010D93FD" w14:textId="7E996C16" w:rsidR="0014601C" w:rsidRPr="001029C8" w:rsidRDefault="0014601C" w:rsidP="0014601C">
            <w:pPr>
              <w:rPr>
                <w:rFonts w:ascii="Arial Narrow" w:hAnsi="Arial Narrow" w:cs="Arial"/>
                <w:color w:val="222222"/>
                <w:sz w:val="20"/>
                <w:szCs w:val="20"/>
              </w:rPr>
            </w:pPr>
            <w:r w:rsidRPr="001029C8">
              <w:rPr>
                <w:rFonts w:ascii="Arial Narrow" w:hAnsi="Arial Narrow" w:cs="Arial"/>
                <w:color w:val="222222"/>
                <w:sz w:val="20"/>
                <w:szCs w:val="20"/>
              </w:rPr>
              <w:t>Ju</w:t>
            </w:r>
            <w:r>
              <w:rPr>
                <w:rFonts w:ascii="Arial Narrow" w:hAnsi="Arial Narrow" w:cs="Arial"/>
                <w:color w:val="222222"/>
                <w:sz w:val="20"/>
                <w:szCs w:val="20"/>
              </w:rPr>
              <w:t>ly 12</w:t>
            </w:r>
          </w:p>
        </w:tc>
        <w:tc>
          <w:tcPr>
            <w:tcW w:w="1089" w:type="dxa"/>
          </w:tcPr>
          <w:p w14:paraId="00F30105" w14:textId="12EDEBB1"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10</w:t>
            </w:r>
          </w:p>
        </w:tc>
        <w:tc>
          <w:tcPr>
            <w:tcW w:w="2628" w:type="dxa"/>
          </w:tcPr>
          <w:p w14:paraId="36DEB0DF" w14:textId="77777777"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Development Economics</w:t>
            </w:r>
          </w:p>
          <w:p w14:paraId="798D3447" w14:textId="18342292"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Global Systems, Macro-Economics</w:t>
            </w:r>
          </w:p>
        </w:tc>
        <w:tc>
          <w:tcPr>
            <w:tcW w:w="1143" w:type="dxa"/>
          </w:tcPr>
          <w:p w14:paraId="6ADF8A8F" w14:textId="4AEA9ADB"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#3, #7</w:t>
            </w:r>
          </w:p>
        </w:tc>
        <w:tc>
          <w:tcPr>
            <w:tcW w:w="3366" w:type="dxa"/>
          </w:tcPr>
          <w:p w14:paraId="5847D7A4" w14:textId="77777777" w:rsidR="0014601C" w:rsidRPr="00D508FA" w:rsidRDefault="0014601C" w:rsidP="0014601C">
            <w:pPr>
              <w:cnfStyle w:val="000000000000" w:firstRow="0" w:lastRow="0" w:firstColumn="0" w:lastColumn="0" w:oddVBand="0" w:evenVBand="0" w:oddHBand="0" w:evenHBand="0" w:firstRowFirstColumn="0" w:firstRowLastColumn="0" w:lastRowFirstColumn="0" w:lastRowLastColumn="0"/>
              <w:rPr>
                <w:sz w:val="20"/>
                <w:szCs w:val="20"/>
              </w:rPr>
            </w:pPr>
            <w:r w:rsidRPr="00D508FA">
              <w:rPr>
                <w:sz w:val="20"/>
                <w:szCs w:val="20"/>
              </w:rPr>
              <w:t>Internship report is signed off by your supervisor and submitted.</w:t>
            </w:r>
          </w:p>
          <w:p w14:paraId="5A57363A" w14:textId="57289E85" w:rsidR="0014601C" w:rsidRPr="00344DD0" w:rsidRDefault="0014601C" w:rsidP="0014601C">
            <w:pPr>
              <w:cnfStyle w:val="000000000000" w:firstRow="0" w:lastRow="0" w:firstColumn="0" w:lastColumn="0" w:oddVBand="0" w:evenVBand="0" w:oddHBand="0" w:evenHBand="0" w:firstRowFirstColumn="0" w:firstRowLastColumn="0" w:lastRowFirstColumn="0" w:lastRowLastColumn="0"/>
              <w:rPr>
                <w:sz w:val="20"/>
                <w:szCs w:val="20"/>
              </w:rPr>
            </w:pPr>
            <w:r w:rsidRPr="00D508FA">
              <w:rPr>
                <w:sz w:val="20"/>
                <w:szCs w:val="20"/>
              </w:rPr>
              <w:t>Complete the </w:t>
            </w:r>
            <w:r w:rsidRPr="00D508FA">
              <w:rPr>
                <w:color w:val="800080"/>
                <w:sz w:val="20"/>
                <w:szCs w:val="20"/>
                <w:u w:val="single"/>
              </w:rPr>
              <w:t>course evaluation</w:t>
            </w:r>
            <w:r w:rsidRPr="00D508FA">
              <w:rPr>
                <w:sz w:val="20"/>
                <w:szCs w:val="20"/>
              </w:rPr>
              <w:t>.</w:t>
            </w:r>
          </w:p>
        </w:tc>
        <w:tc>
          <w:tcPr>
            <w:tcW w:w="1530" w:type="dxa"/>
          </w:tcPr>
          <w:p w14:paraId="12F2F68B" w14:textId="77777777" w:rsidR="0014601C" w:rsidRDefault="0014601C" w:rsidP="0014601C">
            <w:pPr>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c>
          <w:tcPr>
            <w:tcW w:w="1350" w:type="dxa"/>
          </w:tcPr>
          <w:p w14:paraId="26757920" w14:textId="3A1DA31C" w:rsidR="0014601C" w:rsidRDefault="0014601C" w:rsidP="0014601C">
            <w:pPr>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July 14</w:t>
            </w:r>
          </w:p>
        </w:tc>
      </w:tr>
      <w:tr w:rsidR="0014601C" w:rsidRPr="001029C8" w14:paraId="24DF3ED0" w14:textId="250A3FAC" w:rsidTr="00AF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15C8406" w14:textId="19CA76CE"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July 19</w:t>
            </w:r>
          </w:p>
        </w:tc>
        <w:tc>
          <w:tcPr>
            <w:tcW w:w="1089" w:type="dxa"/>
          </w:tcPr>
          <w:p w14:paraId="4971B43E" w14:textId="77777777"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11</w:t>
            </w:r>
          </w:p>
          <w:p w14:paraId="6541B590" w14:textId="340A8372" w:rsidR="0014601C" w:rsidRPr="001029C8"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2628" w:type="dxa"/>
          </w:tcPr>
          <w:p w14:paraId="4AF82EFD" w14:textId="3E4FF84C" w:rsidR="00581DF5" w:rsidRDefault="00581DF5" w:rsidP="00581DF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PresentationsDevelopment Economics</w:t>
            </w:r>
          </w:p>
          <w:p w14:paraId="6FCFD84C" w14:textId="2E2F8464" w:rsidR="0014601C" w:rsidRPr="001029C8" w:rsidRDefault="00581DF5" w:rsidP="00581DF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Global Systems, Macro-Economics</w:t>
            </w:r>
          </w:p>
        </w:tc>
        <w:tc>
          <w:tcPr>
            <w:tcW w:w="1143" w:type="dxa"/>
          </w:tcPr>
          <w:p w14:paraId="165CCAD2" w14:textId="20B4FD19"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#4, #</w:t>
            </w:r>
            <w:r w:rsidR="005528B5">
              <w:rPr>
                <w:rFonts w:ascii="Arial Narrow" w:hAnsi="Arial Narrow" w:cs="Arial"/>
                <w:color w:val="222222"/>
                <w:sz w:val="20"/>
                <w:szCs w:val="20"/>
              </w:rPr>
              <w:t>9</w:t>
            </w:r>
          </w:p>
          <w:p w14:paraId="79B00C89" w14:textId="7C44144D"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3366" w:type="dxa"/>
          </w:tcPr>
          <w:p w14:paraId="6D7B467B" w14:textId="77777777" w:rsidR="0014601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Final Annotated Bibliography</w:t>
            </w:r>
          </w:p>
          <w:p w14:paraId="40465F46" w14:textId="17E621DF" w:rsidR="0014601C" w:rsidRPr="00D5215C" w:rsidRDefault="0014601C" w:rsidP="0014601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Final Paper 5 Economic Systems</w:t>
            </w:r>
            <w:r w:rsidR="00581DF5">
              <w:rPr>
                <w:rFonts w:ascii="Arial Narrow" w:hAnsi="Arial Narrow" w:cs="Arial"/>
                <w:color w:val="222222"/>
                <w:sz w:val="20"/>
                <w:szCs w:val="20"/>
              </w:rPr>
              <w:t xml:space="preserve"> PowerPoint</w:t>
            </w:r>
          </w:p>
        </w:tc>
        <w:tc>
          <w:tcPr>
            <w:tcW w:w="1530" w:type="dxa"/>
          </w:tcPr>
          <w:p w14:paraId="7B23D4E3" w14:textId="77777777" w:rsidR="0014601C" w:rsidRPr="00D5215C" w:rsidRDefault="0014601C" w:rsidP="0014601C">
            <w:pPr>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p>
        </w:tc>
        <w:tc>
          <w:tcPr>
            <w:tcW w:w="1350" w:type="dxa"/>
          </w:tcPr>
          <w:p w14:paraId="15397BE9" w14:textId="67431DBB" w:rsidR="0014601C" w:rsidRPr="00D5215C" w:rsidRDefault="0014601C" w:rsidP="0014601C">
            <w:pPr>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 xml:space="preserve">July </w:t>
            </w:r>
            <w:r w:rsidR="00F063E0">
              <w:rPr>
                <w:rFonts w:ascii="Arial Narrow" w:hAnsi="Arial Narrow" w:cs="Arial"/>
                <w:color w:val="222222"/>
                <w:sz w:val="20"/>
                <w:szCs w:val="20"/>
              </w:rPr>
              <w:t>21</w:t>
            </w:r>
          </w:p>
        </w:tc>
      </w:tr>
      <w:tr w:rsidR="0014601C" w:rsidRPr="001029C8" w14:paraId="2B223356" w14:textId="09CBA027" w:rsidTr="00AF318C">
        <w:tc>
          <w:tcPr>
            <w:cnfStyle w:val="001000000000" w:firstRow="0" w:lastRow="0" w:firstColumn="1" w:lastColumn="0" w:oddVBand="0" w:evenVBand="0" w:oddHBand="0" w:evenHBand="0" w:firstRowFirstColumn="0" w:firstRowLastColumn="0" w:lastRowFirstColumn="0" w:lastRowLastColumn="0"/>
            <w:tcW w:w="1548" w:type="dxa"/>
          </w:tcPr>
          <w:p w14:paraId="103252A9" w14:textId="37793E88" w:rsidR="0014601C" w:rsidRPr="001029C8" w:rsidRDefault="0014601C" w:rsidP="0014601C">
            <w:pPr>
              <w:rPr>
                <w:rFonts w:ascii="Arial Narrow" w:hAnsi="Arial Narrow" w:cs="Arial"/>
                <w:color w:val="222222"/>
                <w:sz w:val="20"/>
                <w:szCs w:val="20"/>
              </w:rPr>
            </w:pPr>
            <w:r>
              <w:rPr>
                <w:rFonts w:ascii="Arial Narrow" w:hAnsi="Arial Narrow" w:cs="Arial"/>
                <w:color w:val="222222"/>
                <w:sz w:val="20"/>
                <w:szCs w:val="20"/>
              </w:rPr>
              <w:t xml:space="preserve"> July 26</w:t>
            </w:r>
          </w:p>
        </w:tc>
        <w:tc>
          <w:tcPr>
            <w:tcW w:w="1089" w:type="dxa"/>
          </w:tcPr>
          <w:p w14:paraId="7599DF8E" w14:textId="10625CBA"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Module</w:t>
            </w:r>
            <w:r w:rsidRPr="001029C8">
              <w:rPr>
                <w:rFonts w:ascii="Arial Narrow" w:hAnsi="Arial Narrow" w:cs="Arial"/>
                <w:color w:val="222222"/>
                <w:sz w:val="20"/>
                <w:szCs w:val="20"/>
              </w:rPr>
              <w:t xml:space="preserve"> 12</w:t>
            </w:r>
          </w:p>
        </w:tc>
        <w:tc>
          <w:tcPr>
            <w:tcW w:w="2628" w:type="dxa"/>
          </w:tcPr>
          <w:p w14:paraId="03E1B91A" w14:textId="77777777"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Presentations</w:t>
            </w:r>
          </w:p>
          <w:p w14:paraId="72159DC3" w14:textId="0586D019" w:rsidR="0014601C" w:rsidRPr="001029C8"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r>
              <w:rPr>
                <w:rFonts w:ascii="Arial Narrow" w:hAnsi="Arial Narrow" w:cs="Arial"/>
                <w:color w:val="222222"/>
                <w:sz w:val="20"/>
                <w:szCs w:val="20"/>
              </w:rPr>
              <w:t>Integration</w:t>
            </w:r>
          </w:p>
        </w:tc>
        <w:tc>
          <w:tcPr>
            <w:tcW w:w="1143" w:type="dxa"/>
          </w:tcPr>
          <w:p w14:paraId="666BD134" w14:textId="26C62EF9" w:rsidR="0014601C" w:rsidRDefault="0014601C" w:rsidP="0014601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222222"/>
                <w:sz w:val="20"/>
                <w:szCs w:val="20"/>
              </w:rPr>
            </w:pPr>
          </w:p>
        </w:tc>
        <w:tc>
          <w:tcPr>
            <w:tcW w:w="3366" w:type="dxa"/>
          </w:tcPr>
          <w:p w14:paraId="34B7480F" w14:textId="2B49BD0C" w:rsidR="0014601C" w:rsidRPr="00BE318A" w:rsidRDefault="0014601C" w:rsidP="0014601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Final Papers Due</w:t>
            </w:r>
          </w:p>
        </w:tc>
        <w:tc>
          <w:tcPr>
            <w:tcW w:w="1530" w:type="dxa"/>
          </w:tcPr>
          <w:p w14:paraId="01960AE6" w14:textId="77777777" w:rsidR="0014601C" w:rsidRPr="00D508FA" w:rsidRDefault="0014601C" w:rsidP="0014601C">
            <w:pPr>
              <w:cnfStyle w:val="000000000000" w:firstRow="0" w:lastRow="0" w:firstColumn="0" w:lastColumn="0" w:oddVBand="0" w:evenVBand="0" w:oddHBand="0" w:evenHBand="0" w:firstRowFirstColumn="0" w:firstRowLastColumn="0" w:lastRowFirstColumn="0" w:lastRowLastColumn="0"/>
              <w:rPr>
                <w:sz w:val="20"/>
                <w:szCs w:val="20"/>
              </w:rPr>
            </w:pPr>
          </w:p>
        </w:tc>
        <w:tc>
          <w:tcPr>
            <w:tcW w:w="1350" w:type="dxa"/>
          </w:tcPr>
          <w:p w14:paraId="63CBA0ED" w14:textId="500E3986" w:rsidR="0014601C" w:rsidRPr="00D508FA" w:rsidRDefault="0014601C" w:rsidP="0014601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July 2</w:t>
            </w:r>
            <w:r w:rsidR="00F063E0">
              <w:rPr>
                <w:sz w:val="20"/>
                <w:szCs w:val="20"/>
              </w:rPr>
              <w:t>8</w:t>
            </w:r>
          </w:p>
        </w:tc>
      </w:tr>
    </w:tbl>
    <w:p w14:paraId="031EE98A" w14:textId="77777777" w:rsidR="0086103E" w:rsidRPr="007E30A5" w:rsidRDefault="0086103E" w:rsidP="000465E5">
      <w:pPr>
        <w:rPr>
          <w:rFonts w:ascii="Arial Narrow" w:hAnsi="Arial Narrow"/>
          <w:bCs/>
          <w:color w:val="000000"/>
        </w:rPr>
      </w:pPr>
    </w:p>
    <w:p w14:paraId="644D00C6" w14:textId="610EFD7C" w:rsidR="007F194A" w:rsidRPr="009D7F83" w:rsidRDefault="000465E5" w:rsidP="000465E5">
      <w:pPr>
        <w:sectPr w:rsidR="007F194A" w:rsidRPr="009D7F83" w:rsidSect="00110F06">
          <w:pgSz w:w="15840" w:h="12240" w:orient="landscape"/>
          <w:pgMar w:top="1440" w:right="1440" w:bottom="1440" w:left="1440" w:header="720" w:footer="720" w:gutter="0"/>
          <w:cols w:space="720"/>
          <w:docGrid w:linePitch="360"/>
        </w:sectPr>
      </w:pPr>
      <w:r w:rsidRPr="007E30A5">
        <w:rPr>
          <w:rFonts w:ascii="Arial Narrow" w:hAnsi="Arial Narrow"/>
          <w:bCs/>
          <w:color w:val="000000"/>
        </w:rPr>
        <w:t xml:space="preserve"> </w:t>
      </w:r>
      <w:r w:rsidR="00910EA4">
        <w:t>Course schedule, topics, evaluation and assignments may be changed at the instructor’s discre</w:t>
      </w:r>
      <w:r w:rsidR="000F16AB">
        <w:t>tion</w:t>
      </w:r>
    </w:p>
    <w:tbl>
      <w:tblPr>
        <w:tblW w:w="13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487"/>
        <w:gridCol w:w="7474"/>
      </w:tblGrid>
      <w:tr w:rsidR="009D7F83" w:rsidRPr="007E30A5" w14:paraId="4EADE006" w14:textId="77777777" w:rsidTr="00110F06">
        <w:trPr>
          <w:jc w:val="center"/>
        </w:trPr>
        <w:tc>
          <w:tcPr>
            <w:tcW w:w="1188" w:type="dxa"/>
            <w:shd w:val="clear" w:color="auto" w:fill="E0E0E0"/>
          </w:tcPr>
          <w:p w14:paraId="249A65A4" w14:textId="77777777" w:rsidR="009D7F83" w:rsidRPr="007E30A5" w:rsidRDefault="009D7F83" w:rsidP="000F16AB">
            <w:pPr>
              <w:jc w:val="center"/>
              <w:rPr>
                <w:rFonts w:ascii="Arial Narrow" w:hAnsi="Arial Narrow"/>
                <w:b/>
                <w:color w:val="000000"/>
                <w:sz w:val="20"/>
                <w:szCs w:val="20"/>
              </w:rPr>
            </w:pPr>
            <w:r w:rsidRPr="007E30A5">
              <w:rPr>
                <w:rFonts w:ascii="Arial Narrow" w:hAnsi="Arial Narrow"/>
                <w:b/>
                <w:color w:val="000000"/>
                <w:sz w:val="20"/>
                <w:szCs w:val="20"/>
              </w:rPr>
              <w:t>Economic Discipleship Level</w:t>
            </w:r>
          </w:p>
        </w:tc>
        <w:tc>
          <w:tcPr>
            <w:tcW w:w="4487" w:type="dxa"/>
            <w:shd w:val="clear" w:color="auto" w:fill="E0E0E0"/>
          </w:tcPr>
          <w:p w14:paraId="5239FECC" w14:textId="77777777" w:rsidR="009D7F83" w:rsidRPr="007E30A5" w:rsidRDefault="009D7F83" w:rsidP="000F16AB">
            <w:pPr>
              <w:jc w:val="center"/>
              <w:rPr>
                <w:rFonts w:ascii="Arial Narrow" w:hAnsi="Arial Narrow"/>
                <w:b/>
                <w:color w:val="000000"/>
                <w:sz w:val="20"/>
                <w:szCs w:val="20"/>
              </w:rPr>
            </w:pPr>
            <w:r w:rsidRPr="007E30A5">
              <w:rPr>
                <w:rFonts w:ascii="Arial Narrow" w:hAnsi="Arial Narrow"/>
                <w:b/>
                <w:color w:val="000000"/>
                <w:sz w:val="20"/>
                <w:szCs w:val="20"/>
              </w:rPr>
              <w:t>Course Content</w:t>
            </w:r>
          </w:p>
        </w:tc>
        <w:tc>
          <w:tcPr>
            <w:tcW w:w="7474" w:type="dxa"/>
            <w:shd w:val="clear" w:color="auto" w:fill="E0E0E0"/>
          </w:tcPr>
          <w:p w14:paraId="15F0B71F" w14:textId="77777777" w:rsidR="009D7F83" w:rsidRPr="007E30A5" w:rsidRDefault="009D7F83" w:rsidP="000F16AB">
            <w:pPr>
              <w:jc w:val="center"/>
              <w:rPr>
                <w:rFonts w:ascii="Arial Narrow" w:hAnsi="Arial Narrow"/>
                <w:b/>
                <w:color w:val="000000"/>
                <w:sz w:val="20"/>
                <w:szCs w:val="20"/>
              </w:rPr>
            </w:pPr>
            <w:r w:rsidRPr="007E30A5">
              <w:rPr>
                <w:rFonts w:ascii="Arial Narrow" w:hAnsi="Arial Narrow"/>
                <w:b/>
                <w:color w:val="000000"/>
                <w:sz w:val="20"/>
                <w:szCs w:val="20"/>
              </w:rPr>
              <w:t>Readings : Select from the books below  (Those with an asterix are required readings)</w:t>
            </w:r>
          </w:p>
        </w:tc>
      </w:tr>
      <w:tr w:rsidR="009D7F83" w:rsidRPr="007E30A5" w14:paraId="1171AF20" w14:textId="77777777" w:rsidTr="00555C90">
        <w:trPr>
          <w:trHeight w:val="2357"/>
          <w:jc w:val="center"/>
        </w:trPr>
        <w:tc>
          <w:tcPr>
            <w:tcW w:w="1188" w:type="dxa"/>
          </w:tcPr>
          <w:p w14:paraId="101A3461" w14:textId="77777777" w:rsidR="009D7F83" w:rsidRDefault="009D7F83" w:rsidP="000F16AB">
            <w:pPr>
              <w:jc w:val="center"/>
              <w:rPr>
                <w:rFonts w:ascii="Arial Narrow" w:hAnsi="Arial Narrow"/>
                <w:sz w:val="20"/>
                <w:szCs w:val="20"/>
              </w:rPr>
            </w:pPr>
            <w:r w:rsidRPr="007E30A5">
              <w:rPr>
                <w:rFonts w:ascii="Arial Narrow" w:hAnsi="Arial Narrow"/>
                <w:sz w:val="20"/>
                <w:szCs w:val="20"/>
              </w:rPr>
              <w:t>Level 1.</w:t>
            </w:r>
          </w:p>
          <w:p w14:paraId="58581B65" w14:textId="77777777" w:rsidR="00BF78BD" w:rsidRPr="007E30A5" w:rsidRDefault="00BF78BD" w:rsidP="00BF78BD">
            <w:pPr>
              <w:jc w:val="center"/>
              <w:rPr>
                <w:rFonts w:ascii="Arial Narrow" w:hAnsi="Arial Narrow"/>
                <w:sz w:val="20"/>
                <w:szCs w:val="20"/>
              </w:rPr>
            </w:pPr>
            <w:r w:rsidRPr="007E30A5">
              <w:rPr>
                <w:rFonts w:ascii="Arial Narrow" w:hAnsi="Arial Narrow"/>
                <w:sz w:val="20"/>
                <w:szCs w:val="20"/>
              </w:rPr>
              <w:t>Module 1-</w:t>
            </w:r>
            <w:r>
              <w:rPr>
                <w:rFonts w:ascii="Arial Narrow" w:hAnsi="Arial Narrow"/>
                <w:sz w:val="20"/>
                <w:szCs w:val="20"/>
              </w:rPr>
              <w:t>2</w:t>
            </w:r>
          </w:p>
          <w:p w14:paraId="41C12B56" w14:textId="4292AD96" w:rsidR="00BF78BD" w:rsidRPr="007E30A5" w:rsidRDefault="00BF78BD" w:rsidP="000F16AB">
            <w:pPr>
              <w:jc w:val="center"/>
              <w:rPr>
                <w:rFonts w:ascii="Arial Narrow" w:hAnsi="Arial Narrow"/>
                <w:sz w:val="20"/>
                <w:szCs w:val="20"/>
              </w:rPr>
            </w:pPr>
          </w:p>
        </w:tc>
        <w:tc>
          <w:tcPr>
            <w:tcW w:w="4487" w:type="dxa"/>
          </w:tcPr>
          <w:p w14:paraId="2AA8679F" w14:textId="77777777" w:rsidR="009D7F83" w:rsidRPr="007E30A5" w:rsidRDefault="009D7F83" w:rsidP="00F970D8">
            <w:pPr>
              <w:rPr>
                <w:rFonts w:ascii="Arial Narrow" w:hAnsi="Arial Narrow"/>
                <w:i/>
                <w:color w:val="000000"/>
                <w:sz w:val="20"/>
                <w:szCs w:val="20"/>
                <w:lang w:val="en-GB" w:eastAsia="en-GB"/>
              </w:rPr>
            </w:pPr>
            <w:r w:rsidRPr="007E30A5">
              <w:rPr>
                <w:rFonts w:ascii="Arial Narrow" w:hAnsi="Arial Narrow"/>
                <w:i/>
                <w:color w:val="000000"/>
                <w:sz w:val="20"/>
                <w:szCs w:val="20"/>
                <w:lang w:val="en-GB" w:eastAsia="en-GB"/>
              </w:rPr>
              <w:t>Biblical Basis of Cooperative Economics</w:t>
            </w:r>
          </w:p>
          <w:p w14:paraId="557DD9D8" w14:textId="77777777" w:rsidR="00555C90" w:rsidRDefault="009D7F83" w:rsidP="008B5762">
            <w:pPr>
              <w:pStyle w:val="ListParagraph"/>
              <w:numPr>
                <w:ilvl w:val="0"/>
                <w:numId w:val="30"/>
              </w:numPr>
              <w:rPr>
                <w:rFonts w:ascii="Arial Narrow" w:hAnsi="Arial Narrow"/>
                <w:color w:val="000000"/>
                <w:sz w:val="20"/>
                <w:szCs w:val="20"/>
                <w:lang w:val="en-GB" w:eastAsia="en-GB"/>
              </w:rPr>
            </w:pPr>
            <w:r w:rsidRPr="00555C90">
              <w:rPr>
                <w:rFonts w:ascii="Arial Narrow" w:hAnsi="Arial Narrow"/>
                <w:color w:val="000000"/>
                <w:sz w:val="20"/>
                <w:szCs w:val="20"/>
                <w:lang w:val="en-GB" w:eastAsia="en-GB"/>
              </w:rPr>
              <w:t>Ten Principles of Biblical Economics</w:t>
            </w:r>
          </w:p>
          <w:p w14:paraId="13070D87" w14:textId="77B42860" w:rsidR="009D7F83" w:rsidRPr="00555C90" w:rsidRDefault="00942156" w:rsidP="008B5762">
            <w:pPr>
              <w:pStyle w:val="ListParagraph"/>
              <w:numPr>
                <w:ilvl w:val="0"/>
                <w:numId w:val="30"/>
              </w:numPr>
              <w:rPr>
                <w:rFonts w:ascii="Arial Narrow" w:hAnsi="Arial Narrow"/>
                <w:color w:val="000000"/>
                <w:sz w:val="20"/>
                <w:szCs w:val="20"/>
                <w:lang w:val="en-GB" w:eastAsia="en-GB"/>
              </w:rPr>
            </w:pPr>
            <w:hyperlink r:id="rId17" w:history="1">
              <w:r w:rsidR="009D7F83" w:rsidRPr="00555C90">
                <w:rPr>
                  <w:rStyle w:val="Hyperlink"/>
                  <w:rFonts w:ascii="Arial Narrow" w:hAnsi="Arial Narrow"/>
                  <w:sz w:val="20"/>
                  <w:szCs w:val="20"/>
                  <w:lang w:val="en-GB" w:eastAsia="en-GB"/>
                </w:rPr>
                <w:t>Kingdom Economics</w:t>
              </w:r>
            </w:hyperlink>
            <w:r w:rsidR="009D7F83" w:rsidRPr="00555C90">
              <w:rPr>
                <w:rFonts w:ascii="Arial Narrow" w:hAnsi="Arial Narrow"/>
                <w:color w:val="000000"/>
                <w:sz w:val="20"/>
                <w:szCs w:val="20"/>
                <w:lang w:val="en-GB" w:eastAsia="en-GB"/>
              </w:rPr>
              <w:t xml:space="preserve"> ppt</w:t>
            </w:r>
          </w:p>
          <w:p w14:paraId="109EAF3D" w14:textId="77777777" w:rsidR="009D7F83" w:rsidRPr="007E30A5" w:rsidRDefault="00942156" w:rsidP="00F970D8">
            <w:pPr>
              <w:numPr>
                <w:ilvl w:val="0"/>
                <w:numId w:val="1"/>
              </w:numPr>
              <w:rPr>
                <w:rFonts w:ascii="Arial Narrow" w:hAnsi="Arial Narrow"/>
                <w:color w:val="000000"/>
                <w:sz w:val="20"/>
                <w:szCs w:val="20"/>
                <w:lang w:val="en-GB" w:eastAsia="en-GB"/>
              </w:rPr>
            </w:pPr>
            <w:hyperlink r:id="rId18" w:history="1">
              <w:r w:rsidR="009D7F83" w:rsidRPr="007E30A5">
                <w:rPr>
                  <w:rStyle w:val="Hyperlink"/>
                  <w:rFonts w:ascii="Arial Narrow" w:hAnsi="Arial Narrow"/>
                  <w:sz w:val="20"/>
                  <w:szCs w:val="20"/>
                  <w:lang w:val="en-GB" w:eastAsia="en-GB"/>
                </w:rPr>
                <w:t>The Poor and Poverty in Jesus Teaching</w:t>
              </w:r>
            </w:hyperlink>
          </w:p>
          <w:p w14:paraId="32B57DAB" w14:textId="77777777" w:rsidR="009D7F83" w:rsidRPr="007E30A5" w:rsidRDefault="009D7F83" w:rsidP="00F970D8">
            <w:pPr>
              <w:numPr>
                <w:ilvl w:val="0"/>
                <w:numId w:val="1"/>
              </w:numPr>
              <w:rPr>
                <w:rFonts w:ascii="Arial Narrow" w:hAnsi="Arial Narrow"/>
                <w:color w:val="000000"/>
                <w:sz w:val="20"/>
                <w:szCs w:val="20"/>
                <w:lang w:val="en-GB" w:eastAsia="en-GB"/>
              </w:rPr>
            </w:pPr>
            <w:r w:rsidRPr="007E30A5">
              <w:rPr>
                <w:rFonts w:ascii="Arial Narrow" w:hAnsi="Arial Narrow"/>
                <w:color w:val="993300"/>
                <w:sz w:val="20"/>
                <w:szCs w:val="20"/>
                <w:lang w:val="en-GB" w:eastAsia="en-GB"/>
              </w:rPr>
              <w:t xml:space="preserve"> </w:t>
            </w:r>
            <w:hyperlink r:id="rId19" w:history="1">
              <w:r w:rsidRPr="007E30A5">
                <w:rPr>
                  <w:rStyle w:val="Hyperlink"/>
                  <w:rFonts w:ascii="Arial Narrow" w:hAnsi="Arial Narrow"/>
                  <w:sz w:val="20"/>
                  <w:szCs w:val="20"/>
                  <w:lang w:val="en-NZ" w:eastAsia="en-GB"/>
                </w:rPr>
                <w:t>The Poor and Poverty in Church History</w:t>
              </w:r>
            </w:hyperlink>
          </w:p>
          <w:p w14:paraId="77A2E009" w14:textId="77777777" w:rsidR="009D7F83" w:rsidRPr="007E30A5" w:rsidRDefault="009D7F83" w:rsidP="00F970D8">
            <w:pPr>
              <w:numPr>
                <w:ilvl w:val="0"/>
                <w:numId w:val="1"/>
              </w:numPr>
              <w:rPr>
                <w:rFonts w:ascii="Arial Narrow" w:hAnsi="Arial Narrow"/>
                <w:color w:val="000000"/>
                <w:sz w:val="20"/>
                <w:szCs w:val="20"/>
                <w:lang w:val="en-GB" w:eastAsia="en-GB"/>
              </w:rPr>
            </w:pPr>
            <w:r w:rsidRPr="007E30A5">
              <w:rPr>
                <w:rFonts w:ascii="Arial Narrow" w:hAnsi="Arial Narrow"/>
                <w:color w:val="000000"/>
                <w:sz w:val="20"/>
                <w:szCs w:val="20"/>
                <w:lang w:val="en-GB" w:eastAsia="en-GB"/>
              </w:rPr>
              <w:t>Diaconal Development</w:t>
            </w:r>
          </w:p>
          <w:p w14:paraId="3E79AE15" w14:textId="77777777" w:rsidR="009D7F83" w:rsidRPr="007E30A5" w:rsidRDefault="009D7F83" w:rsidP="00F970D8">
            <w:pPr>
              <w:numPr>
                <w:ilvl w:val="0"/>
                <w:numId w:val="1"/>
              </w:numPr>
              <w:rPr>
                <w:rFonts w:ascii="Arial Narrow" w:hAnsi="Arial Narrow"/>
                <w:color w:val="000000"/>
                <w:sz w:val="20"/>
                <w:szCs w:val="20"/>
                <w:lang w:val="en-GB" w:eastAsia="en-GB"/>
              </w:rPr>
            </w:pPr>
            <w:r w:rsidRPr="007E30A5">
              <w:rPr>
                <w:rFonts w:ascii="Arial Narrow" w:hAnsi="Arial Narrow"/>
                <w:color w:val="000000"/>
                <w:sz w:val="20"/>
                <w:szCs w:val="20"/>
                <w:lang w:val="en-GB" w:eastAsia="en-GB"/>
              </w:rPr>
              <w:t>Incarnational Economics.</w:t>
            </w:r>
          </w:p>
        </w:tc>
        <w:tc>
          <w:tcPr>
            <w:tcW w:w="7474" w:type="dxa"/>
          </w:tcPr>
          <w:p w14:paraId="5D183C5C" w14:textId="77777777" w:rsidR="009D7F83" w:rsidRPr="007E30A5" w:rsidRDefault="009D7F83" w:rsidP="000F16AB">
            <w:pPr>
              <w:spacing w:before="100" w:beforeAutospacing="1" w:after="100" w:afterAutospacing="1"/>
              <w:ind w:left="504" w:hanging="504"/>
              <w:rPr>
                <w:rFonts w:ascii="Arial Narrow" w:hAnsi="Arial Narrow"/>
                <w:color w:val="000000"/>
                <w:sz w:val="20"/>
                <w:szCs w:val="20"/>
              </w:rPr>
            </w:pPr>
            <w:r w:rsidRPr="007E30A5">
              <w:rPr>
                <w:rFonts w:ascii="Arial Narrow" w:hAnsi="Arial Narrow"/>
                <w:color w:val="000000"/>
                <w:sz w:val="20"/>
                <w:szCs w:val="20"/>
              </w:rPr>
              <w:t xml:space="preserve">Snyder, H. (1985). The Age of Jubilee. </w:t>
            </w:r>
            <w:r w:rsidRPr="007E30A5">
              <w:rPr>
                <w:rFonts w:ascii="Arial Narrow" w:hAnsi="Arial Narrow"/>
                <w:color w:val="000000"/>
                <w:sz w:val="20"/>
                <w:szCs w:val="20"/>
                <w:u w:val="single"/>
              </w:rPr>
              <w:t>A Kingdom Manifesto</w:t>
            </w:r>
            <w:r w:rsidRPr="007E30A5">
              <w:rPr>
                <w:rFonts w:ascii="Arial Narrow" w:hAnsi="Arial Narrow"/>
                <w:b/>
                <w:bCs/>
                <w:color w:val="000000"/>
                <w:sz w:val="20"/>
                <w:szCs w:val="20"/>
              </w:rPr>
              <w:t xml:space="preserve">: </w:t>
            </w:r>
            <w:r w:rsidRPr="007E30A5">
              <w:rPr>
                <w:rFonts w:ascii="Arial Narrow" w:hAnsi="Arial Narrow"/>
                <w:color w:val="000000"/>
                <w:sz w:val="20"/>
                <w:szCs w:val="20"/>
              </w:rPr>
              <w:t>67-76.</w:t>
            </w:r>
          </w:p>
          <w:p w14:paraId="05D0825F" w14:textId="77777777" w:rsidR="009D7F83" w:rsidRPr="007E30A5" w:rsidRDefault="009D7F83" w:rsidP="000F16AB">
            <w:pPr>
              <w:ind w:left="504" w:hanging="504"/>
              <w:rPr>
                <w:rFonts w:ascii="Arial Narrow" w:hAnsi="Arial Narrow"/>
                <w:sz w:val="20"/>
                <w:szCs w:val="20"/>
              </w:rPr>
            </w:pPr>
            <w:r w:rsidRPr="007E30A5">
              <w:rPr>
                <w:rFonts w:ascii="Arial Narrow" w:hAnsi="Arial Narrow"/>
                <w:sz w:val="20"/>
                <w:szCs w:val="20"/>
                <w:lang w:val="pt-BR"/>
              </w:rPr>
              <w:t>*Grigg, V (</w:t>
            </w:r>
            <w:r>
              <w:rPr>
                <w:rFonts w:ascii="Arial Narrow" w:hAnsi="Arial Narrow"/>
                <w:sz w:val="20"/>
                <w:szCs w:val="20"/>
                <w:lang w:val="pt-BR"/>
              </w:rPr>
              <w:t xml:space="preserve">2016) </w:t>
            </w:r>
            <w:r w:rsidRPr="008B1670">
              <w:rPr>
                <w:rFonts w:ascii="Arial Narrow" w:hAnsi="Arial Narrow"/>
                <w:i/>
                <w:sz w:val="20"/>
                <w:szCs w:val="20"/>
                <w:lang w:val="pt-BR"/>
              </w:rPr>
              <w:t>Kiwinomics.</w:t>
            </w:r>
            <w:r>
              <w:rPr>
                <w:rFonts w:ascii="Arial Narrow" w:hAnsi="Arial Narrow"/>
                <w:sz w:val="20"/>
                <w:szCs w:val="20"/>
                <w:lang w:val="pt-BR"/>
              </w:rPr>
              <w:t xml:space="preserve"> Auckland: Urban Leadership Foundation. Chs 1-8</w:t>
            </w:r>
          </w:p>
          <w:p w14:paraId="72C0D998" w14:textId="71C8C98C" w:rsidR="009D7F83" w:rsidRPr="009D7F83" w:rsidRDefault="009D7F83" w:rsidP="000F16AB">
            <w:pPr>
              <w:shd w:val="clear" w:color="auto" w:fill="FFFFFF"/>
              <w:rPr>
                <w:rFonts w:ascii="Arial Narrow" w:hAnsi="Arial Narrow"/>
                <w:color w:val="222222"/>
                <w:sz w:val="20"/>
                <w:szCs w:val="20"/>
              </w:rPr>
            </w:pPr>
            <w:r w:rsidRPr="007E30A5">
              <w:rPr>
                <w:rFonts w:ascii="Arial Narrow" w:hAnsi="Arial Narrow"/>
                <w:sz w:val="20"/>
                <w:szCs w:val="20"/>
              </w:rPr>
              <w:t xml:space="preserve">Meeks, D. (1989.) </w:t>
            </w:r>
            <w:r w:rsidRPr="007E30A5">
              <w:rPr>
                <w:rFonts w:ascii="Arial Narrow" w:hAnsi="Arial Narrow"/>
                <w:i/>
                <w:iCs/>
                <w:sz w:val="20"/>
                <w:szCs w:val="20"/>
              </w:rPr>
              <w:t xml:space="preserve">God the economist: The doctrine of God and political economy. </w:t>
            </w:r>
            <w:r w:rsidRPr="007E30A5">
              <w:rPr>
                <w:rFonts w:ascii="Arial Narrow" w:hAnsi="Arial Narrow"/>
                <w:sz w:val="20"/>
                <w:szCs w:val="20"/>
              </w:rPr>
              <w:t xml:space="preserve">Fortress.  One chapter is available at </w:t>
            </w:r>
            <w:hyperlink r:id="rId20" w:anchor="v=onepage&amp;q&amp;f=false" w:tgtFrame="_blank" w:history="1">
              <w:r w:rsidRPr="007E30A5">
                <w:rPr>
                  <w:rFonts w:ascii="Arial Narrow" w:hAnsi="Arial Narrow"/>
                  <w:color w:val="1155CC"/>
                  <w:sz w:val="20"/>
                  <w:szCs w:val="20"/>
                  <w:u w:val="single"/>
                </w:rPr>
                <w:t>http://books.google.ca/books?id=y4hXxSWZCFwC&amp;pg=PA75&amp;source=gbs_toc_r&amp;cad=4#v=onepage&amp;q&amp;f=false</w:t>
              </w:r>
            </w:hyperlink>
            <w:r w:rsidRPr="007E30A5">
              <w:rPr>
                <w:rFonts w:ascii="Arial Narrow" w:hAnsi="Arial Narrow"/>
                <w:color w:val="222222"/>
                <w:sz w:val="20"/>
                <w:szCs w:val="20"/>
              </w:rPr>
              <w:t xml:space="preserve">  but it is well worthwhile to get the whole book. </w:t>
            </w:r>
          </w:p>
          <w:p w14:paraId="6B68A39D" w14:textId="77777777" w:rsidR="009D7F83" w:rsidRPr="007E30A5" w:rsidRDefault="009D7F83" w:rsidP="000F16AB">
            <w:pPr>
              <w:ind w:left="720" w:hanging="720"/>
              <w:jc w:val="both"/>
              <w:rPr>
                <w:rFonts w:ascii="Arial Narrow" w:hAnsi="Arial Narrow"/>
                <w:sz w:val="20"/>
                <w:szCs w:val="20"/>
              </w:rPr>
            </w:pPr>
            <w:r w:rsidRPr="007E30A5">
              <w:rPr>
                <w:rFonts w:ascii="Arial Narrow" w:hAnsi="Arial Narrow"/>
                <w:sz w:val="20"/>
                <w:szCs w:val="20"/>
              </w:rPr>
              <w:t>Myers, Bryant. L.. (2004</w:t>
            </w:r>
            <w:r w:rsidRPr="007E30A5">
              <w:rPr>
                <w:rFonts w:ascii="Arial Narrow" w:hAnsi="Arial Narrow"/>
                <w:i/>
                <w:sz w:val="20"/>
                <w:szCs w:val="20"/>
              </w:rPr>
              <w:t>) Walking with the Poor</w:t>
            </w:r>
            <w:r w:rsidRPr="007E30A5">
              <w:rPr>
                <w:rFonts w:ascii="Arial Narrow" w:hAnsi="Arial Narrow"/>
                <w:sz w:val="20"/>
                <w:szCs w:val="20"/>
              </w:rPr>
              <w:t>. Orbis Books. Maryknoll, New York.</w:t>
            </w:r>
          </w:p>
          <w:p w14:paraId="2859A091" w14:textId="77777777" w:rsidR="009D7F83" w:rsidRPr="007E30A5" w:rsidRDefault="009D7F83" w:rsidP="000F16AB">
            <w:pPr>
              <w:ind w:left="720" w:hanging="720"/>
              <w:jc w:val="both"/>
              <w:rPr>
                <w:rFonts w:ascii="Arial Narrow" w:hAnsi="Arial Narrow"/>
                <w:sz w:val="20"/>
                <w:szCs w:val="20"/>
              </w:rPr>
            </w:pPr>
            <w:r w:rsidRPr="007E30A5">
              <w:rPr>
                <w:rFonts w:ascii="Arial Narrow" w:hAnsi="Arial Narrow"/>
                <w:sz w:val="20"/>
                <w:szCs w:val="20"/>
              </w:rPr>
              <w:t xml:space="preserve">*Greer,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chap 9.</w:t>
            </w:r>
          </w:p>
        </w:tc>
      </w:tr>
      <w:tr w:rsidR="009D7F83" w:rsidRPr="007E30A5" w14:paraId="34BE5D0C" w14:textId="77777777" w:rsidTr="00110F06">
        <w:trPr>
          <w:jc w:val="center"/>
        </w:trPr>
        <w:tc>
          <w:tcPr>
            <w:tcW w:w="1188" w:type="dxa"/>
          </w:tcPr>
          <w:p w14:paraId="515806F0" w14:textId="37EC7137" w:rsidR="009D7F83" w:rsidRPr="007E30A5" w:rsidRDefault="009D7F83" w:rsidP="000F16AB">
            <w:pPr>
              <w:jc w:val="center"/>
              <w:rPr>
                <w:rFonts w:ascii="Arial Narrow" w:hAnsi="Arial Narrow"/>
                <w:sz w:val="20"/>
                <w:szCs w:val="20"/>
              </w:rPr>
            </w:pPr>
            <w:r>
              <w:rPr>
                <w:rFonts w:ascii="Arial Narrow" w:hAnsi="Arial Narrow"/>
                <w:sz w:val="20"/>
                <w:szCs w:val="20"/>
              </w:rPr>
              <w:t xml:space="preserve">Module </w:t>
            </w:r>
            <w:r w:rsidR="00850729">
              <w:rPr>
                <w:rFonts w:ascii="Arial Narrow" w:hAnsi="Arial Narrow"/>
                <w:sz w:val="20"/>
                <w:szCs w:val="20"/>
              </w:rPr>
              <w:t>3-</w:t>
            </w:r>
            <w:r>
              <w:rPr>
                <w:rFonts w:ascii="Arial Narrow" w:hAnsi="Arial Narrow"/>
                <w:sz w:val="20"/>
                <w:szCs w:val="20"/>
              </w:rPr>
              <w:t>4</w:t>
            </w:r>
          </w:p>
        </w:tc>
        <w:tc>
          <w:tcPr>
            <w:tcW w:w="4487" w:type="dxa"/>
          </w:tcPr>
          <w:p w14:paraId="390EF463" w14:textId="05D3D295" w:rsidR="009D7F83" w:rsidRPr="007E30A5" w:rsidRDefault="00850729" w:rsidP="000F16AB">
            <w:pPr>
              <w:jc w:val="both"/>
              <w:rPr>
                <w:rFonts w:ascii="Arial Narrow" w:hAnsi="Arial Narrow"/>
                <w:i/>
                <w:sz w:val="20"/>
                <w:szCs w:val="20"/>
              </w:rPr>
            </w:pPr>
            <w:r>
              <w:rPr>
                <w:rFonts w:ascii="Arial Narrow" w:hAnsi="Arial Narrow"/>
                <w:i/>
                <w:sz w:val="20"/>
                <w:szCs w:val="20"/>
              </w:rPr>
              <w:t xml:space="preserve">Either </w:t>
            </w:r>
            <w:r w:rsidR="009D7F83">
              <w:rPr>
                <w:rFonts w:ascii="Arial Narrow" w:hAnsi="Arial Narrow"/>
                <w:i/>
                <w:sz w:val="20"/>
                <w:szCs w:val="20"/>
              </w:rPr>
              <w:t>L</w:t>
            </w:r>
            <w:r w:rsidR="00BF78BD">
              <w:rPr>
                <w:rFonts w:ascii="Arial Narrow" w:hAnsi="Arial Narrow"/>
                <w:i/>
                <w:sz w:val="20"/>
                <w:szCs w:val="20"/>
              </w:rPr>
              <w:t>.A.</w:t>
            </w:r>
            <w:r w:rsidR="009D7F83">
              <w:rPr>
                <w:rFonts w:ascii="Arial Narrow" w:hAnsi="Arial Narrow"/>
                <w:i/>
                <w:sz w:val="20"/>
                <w:szCs w:val="20"/>
              </w:rPr>
              <w:t xml:space="preserve"> Economics</w:t>
            </w:r>
          </w:p>
        </w:tc>
        <w:tc>
          <w:tcPr>
            <w:tcW w:w="7474" w:type="dxa"/>
          </w:tcPr>
          <w:p w14:paraId="0DC25395"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Scott, Allen J. 1995. Industrial Urbanism in Late Twentieth Century Southern California. </w:t>
            </w:r>
            <w:r w:rsidRPr="001A79A6">
              <w:rPr>
                <w:rFonts w:ascii="Arial Narrow" w:hAnsi="Arial Narrow"/>
                <w:bCs/>
                <w:i/>
                <w:iCs/>
                <w:sz w:val="20"/>
                <w:szCs w:val="20"/>
              </w:rPr>
              <w:t>Contention</w:t>
            </w:r>
            <w:r w:rsidRPr="001A79A6">
              <w:rPr>
                <w:rFonts w:ascii="Arial Narrow" w:hAnsi="Arial Narrow"/>
                <w:bCs/>
                <w:sz w:val="20"/>
                <w:szCs w:val="20"/>
              </w:rPr>
              <w:t>, Vol 5, No 1, pp39-65</w:t>
            </w:r>
          </w:p>
          <w:p w14:paraId="730D37E5"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Dear, M. (2010). </w:t>
            </w:r>
            <w:r w:rsidRPr="001A79A6">
              <w:rPr>
                <w:rFonts w:ascii="Arial Narrow" w:hAnsi="Arial Narrow"/>
                <w:bCs/>
                <w:i/>
                <w:iCs/>
                <w:sz w:val="20"/>
                <w:szCs w:val="20"/>
              </w:rPr>
              <w:t>L.A. as Postmodern Urbanism</w:t>
            </w:r>
            <w:r w:rsidRPr="001A79A6">
              <w:rPr>
                <w:rFonts w:ascii="Arial Narrow" w:hAnsi="Arial Narrow"/>
                <w:bCs/>
                <w:sz w:val="20"/>
                <w:szCs w:val="20"/>
              </w:rPr>
              <w:t>. Los Angeles.</w:t>
            </w:r>
          </w:p>
          <w:p w14:paraId="5D2631F1"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Dear, M. J. (2000). </w:t>
            </w:r>
            <w:r w:rsidRPr="001A79A6">
              <w:rPr>
                <w:rFonts w:ascii="Arial Narrow" w:hAnsi="Arial Narrow"/>
                <w:bCs/>
                <w:i/>
                <w:iCs/>
                <w:sz w:val="20"/>
                <w:szCs w:val="20"/>
              </w:rPr>
              <w:t>The Postmodern Urban Condition</w:t>
            </w:r>
            <w:r w:rsidRPr="001A79A6">
              <w:rPr>
                <w:rFonts w:ascii="Arial Narrow" w:hAnsi="Arial Narrow"/>
                <w:bCs/>
                <w:sz w:val="20"/>
                <w:szCs w:val="20"/>
              </w:rPr>
              <w:t>. Oxford: Blackwell Publishers.</w:t>
            </w:r>
          </w:p>
          <w:p w14:paraId="1D56DE2B"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Dear, M. J. (2002). </w:t>
            </w:r>
            <w:r w:rsidRPr="001A79A6">
              <w:rPr>
                <w:rFonts w:ascii="Arial Narrow" w:hAnsi="Arial Narrow"/>
                <w:bCs/>
                <w:i/>
                <w:iCs/>
                <w:sz w:val="20"/>
                <w:szCs w:val="20"/>
              </w:rPr>
              <w:t>From Chicago to L.A.</w:t>
            </w:r>
            <w:r w:rsidRPr="001A79A6">
              <w:rPr>
                <w:rFonts w:ascii="Arial Narrow" w:hAnsi="Arial Narrow"/>
                <w:bCs/>
                <w:sz w:val="20"/>
                <w:szCs w:val="20"/>
              </w:rPr>
              <w:t xml:space="preserve"> Thousand Oaks: Sage.</w:t>
            </w:r>
          </w:p>
          <w:p w14:paraId="2895D583"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Dear, M. J., Schockman, H. E., &amp; Hise, G. (Eds.). (1996). </w:t>
            </w:r>
            <w:r w:rsidRPr="001A79A6">
              <w:rPr>
                <w:rFonts w:ascii="Arial Narrow" w:hAnsi="Arial Narrow"/>
                <w:bCs/>
                <w:i/>
                <w:iCs/>
                <w:sz w:val="20"/>
                <w:szCs w:val="20"/>
              </w:rPr>
              <w:t>Rethinking Los Angeles</w:t>
            </w:r>
            <w:r w:rsidRPr="001A79A6">
              <w:rPr>
                <w:rFonts w:ascii="Arial Narrow" w:hAnsi="Arial Narrow"/>
                <w:bCs/>
                <w:sz w:val="20"/>
                <w:szCs w:val="20"/>
              </w:rPr>
              <w:t>. Thousand Oaks: Sage.</w:t>
            </w:r>
          </w:p>
          <w:p w14:paraId="172CDDC8"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Fulton, A. M. (2001). </w:t>
            </w:r>
            <w:r w:rsidRPr="001A79A6">
              <w:rPr>
                <w:rFonts w:ascii="Arial Narrow" w:hAnsi="Arial Narrow"/>
                <w:bCs/>
                <w:i/>
                <w:iCs/>
                <w:sz w:val="20"/>
                <w:szCs w:val="20"/>
              </w:rPr>
              <w:t>Reluctant Metropolis: The Politics of Urban Growth in Los Angeles</w:t>
            </w:r>
            <w:r w:rsidRPr="001A79A6">
              <w:rPr>
                <w:rFonts w:ascii="Arial Narrow" w:hAnsi="Arial Narrow"/>
                <w:bCs/>
                <w:sz w:val="20"/>
                <w:szCs w:val="20"/>
              </w:rPr>
              <w:t>. Baltimore and London: John Hopkins University Press.</w:t>
            </w:r>
          </w:p>
          <w:p w14:paraId="2F44F74E"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Fulton, A. M. (2001). </w:t>
            </w:r>
            <w:r w:rsidRPr="001A79A6">
              <w:rPr>
                <w:rFonts w:ascii="Arial Narrow" w:hAnsi="Arial Narrow"/>
                <w:bCs/>
                <w:i/>
                <w:iCs/>
                <w:sz w:val="20"/>
                <w:szCs w:val="20"/>
              </w:rPr>
              <w:t>Reluctant Metropolis: The Politics of Urban Growth in Los Angeles</w:t>
            </w:r>
            <w:r w:rsidRPr="001A79A6">
              <w:rPr>
                <w:rFonts w:ascii="Arial Narrow" w:hAnsi="Arial Narrow"/>
                <w:bCs/>
                <w:sz w:val="20"/>
                <w:szCs w:val="20"/>
              </w:rPr>
              <w:t>. Baltimore and London: John Hopkins University Press.</w:t>
            </w:r>
          </w:p>
          <w:p w14:paraId="03D04747"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LA Economic Development Council. </w:t>
            </w:r>
            <w:r w:rsidRPr="00F970D8">
              <w:rPr>
                <w:rFonts w:ascii="Arial Narrow" w:hAnsi="Arial Narrow"/>
                <w:bCs/>
                <w:i/>
                <w:iCs/>
                <w:sz w:val="20"/>
                <w:szCs w:val="20"/>
              </w:rPr>
              <w:t>2017 Forecast</w:t>
            </w:r>
            <w:r w:rsidRPr="001A79A6">
              <w:rPr>
                <w:rFonts w:ascii="Arial Narrow" w:hAnsi="Arial Narrow"/>
                <w:bCs/>
                <w:sz w:val="20"/>
                <w:szCs w:val="20"/>
              </w:rPr>
              <w:t>.</w:t>
            </w:r>
          </w:p>
          <w:p w14:paraId="684B1D65"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Scott, A. J., &amp; Soja, E. W. (1996). </w:t>
            </w:r>
            <w:r w:rsidRPr="001A79A6">
              <w:rPr>
                <w:rFonts w:ascii="Arial Narrow" w:hAnsi="Arial Narrow"/>
                <w:bCs/>
                <w:i/>
                <w:iCs/>
                <w:sz w:val="20"/>
                <w:szCs w:val="20"/>
              </w:rPr>
              <w:t>The City: Los Angeles and Urban Theory at the End of the Twentieth Century</w:t>
            </w:r>
            <w:r w:rsidRPr="001A79A6">
              <w:rPr>
                <w:rFonts w:ascii="Arial Narrow" w:hAnsi="Arial Narrow"/>
                <w:bCs/>
                <w:sz w:val="20"/>
                <w:szCs w:val="20"/>
              </w:rPr>
              <w:t>. Los Angeles: University of California Press.</w:t>
            </w:r>
          </w:p>
          <w:p w14:paraId="24B3AB25"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Soja, E. (1989/1997). </w:t>
            </w:r>
            <w:r w:rsidRPr="001A79A6">
              <w:rPr>
                <w:rFonts w:ascii="Arial Narrow" w:hAnsi="Arial Narrow"/>
                <w:bCs/>
                <w:i/>
                <w:iCs/>
                <w:sz w:val="20"/>
                <w:szCs w:val="20"/>
              </w:rPr>
              <w:t>Postmodern Geographies: The Reassertion of Space in Critical Social Theory</w:t>
            </w:r>
            <w:r w:rsidRPr="001A79A6">
              <w:rPr>
                <w:rFonts w:ascii="Arial Narrow" w:hAnsi="Arial Narrow"/>
                <w:bCs/>
                <w:sz w:val="20"/>
                <w:szCs w:val="20"/>
              </w:rPr>
              <w:t>. London: Verso Books.</w:t>
            </w:r>
          </w:p>
          <w:p w14:paraId="1BB98329" w14:textId="77777777" w:rsidR="009D7F83" w:rsidRPr="008606D2"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Soja, E. (2000). </w:t>
            </w:r>
            <w:r w:rsidRPr="001A79A6">
              <w:rPr>
                <w:rFonts w:ascii="Arial Narrow" w:hAnsi="Arial Narrow"/>
                <w:bCs/>
                <w:i/>
                <w:iCs/>
                <w:sz w:val="20"/>
                <w:szCs w:val="20"/>
              </w:rPr>
              <w:t xml:space="preserve">Postmetropolis: Critical Studies of Cities and Regions. </w:t>
            </w:r>
            <w:r w:rsidRPr="001A79A6">
              <w:rPr>
                <w:rFonts w:ascii="Arial Narrow" w:hAnsi="Arial Narrow"/>
                <w:bCs/>
                <w:sz w:val="20"/>
                <w:szCs w:val="20"/>
              </w:rPr>
              <w:t>. Oxford: Basil Blackwell.</w:t>
            </w:r>
          </w:p>
          <w:p w14:paraId="36E971C5" w14:textId="77777777" w:rsidR="009D7F83" w:rsidRPr="007E30A5" w:rsidRDefault="009D7F83" w:rsidP="000F16AB">
            <w:pPr>
              <w:spacing w:beforeLines="1" w:before="2" w:afterLines="1" w:after="2"/>
              <w:ind w:left="720" w:hanging="720"/>
              <w:rPr>
                <w:rFonts w:ascii="Arial Narrow" w:hAnsi="Arial Narrow"/>
                <w:sz w:val="20"/>
                <w:szCs w:val="20"/>
              </w:rPr>
            </w:pPr>
            <w:r w:rsidRPr="001A79A6">
              <w:rPr>
                <w:rFonts w:ascii="Arial Narrow" w:hAnsi="Arial Narrow"/>
                <w:bCs/>
                <w:sz w:val="20"/>
                <w:szCs w:val="20"/>
              </w:rPr>
              <w:t xml:space="preserve">Soja, E. (2014). </w:t>
            </w:r>
            <w:r w:rsidRPr="001A79A6">
              <w:rPr>
                <w:rFonts w:ascii="Arial Narrow" w:hAnsi="Arial Narrow"/>
                <w:bCs/>
                <w:i/>
                <w:iCs/>
                <w:sz w:val="20"/>
                <w:szCs w:val="20"/>
              </w:rPr>
              <w:t>My Los Angeles</w:t>
            </w:r>
            <w:r w:rsidRPr="001A79A6">
              <w:rPr>
                <w:rFonts w:ascii="Arial Narrow" w:hAnsi="Arial Narrow"/>
                <w:bCs/>
                <w:sz w:val="20"/>
                <w:szCs w:val="20"/>
              </w:rPr>
              <w:t>. Los Angeles: University of California Press.</w:t>
            </w:r>
          </w:p>
        </w:tc>
      </w:tr>
      <w:tr w:rsidR="00980216" w:rsidRPr="007E30A5" w14:paraId="70FEF9A6" w14:textId="77777777" w:rsidTr="00110F06">
        <w:trPr>
          <w:jc w:val="center"/>
        </w:trPr>
        <w:tc>
          <w:tcPr>
            <w:tcW w:w="1188" w:type="dxa"/>
          </w:tcPr>
          <w:p w14:paraId="45DDB7CB" w14:textId="600B055E" w:rsidR="00980216" w:rsidRPr="00980216" w:rsidRDefault="00980216" w:rsidP="00980216">
            <w:pPr>
              <w:jc w:val="center"/>
              <w:rPr>
                <w:rFonts w:ascii="Arial Narrow" w:hAnsi="Arial Narrow"/>
                <w:sz w:val="20"/>
                <w:szCs w:val="20"/>
              </w:rPr>
            </w:pPr>
            <w:r w:rsidRPr="00980216">
              <w:rPr>
                <w:rFonts w:ascii="Arial Narrow" w:hAnsi="Arial Narrow"/>
                <w:sz w:val="20"/>
                <w:szCs w:val="20"/>
              </w:rPr>
              <w:t>Level 2.</w:t>
            </w:r>
          </w:p>
        </w:tc>
        <w:tc>
          <w:tcPr>
            <w:tcW w:w="4487" w:type="dxa"/>
          </w:tcPr>
          <w:p w14:paraId="6D6A70DD" w14:textId="5A8AFF7C" w:rsidR="00980216" w:rsidRPr="00980216" w:rsidRDefault="00555C90" w:rsidP="00980216">
            <w:pPr>
              <w:jc w:val="both"/>
              <w:rPr>
                <w:rFonts w:ascii="Arial Narrow" w:hAnsi="Arial Narrow"/>
                <w:i/>
                <w:iCs/>
                <w:sz w:val="20"/>
                <w:szCs w:val="20"/>
              </w:rPr>
            </w:pPr>
            <w:r>
              <w:rPr>
                <w:rFonts w:ascii="Arial Narrow" w:hAnsi="Arial Narrow"/>
                <w:i/>
                <w:iCs/>
                <w:sz w:val="20"/>
                <w:szCs w:val="20"/>
              </w:rPr>
              <w:t xml:space="preserve">Or </w:t>
            </w:r>
            <w:r w:rsidR="00980216" w:rsidRPr="00980216">
              <w:rPr>
                <w:rFonts w:ascii="Arial Narrow" w:hAnsi="Arial Narrow"/>
                <w:i/>
                <w:iCs/>
                <w:sz w:val="20"/>
                <w:szCs w:val="20"/>
              </w:rPr>
              <w:t>Poverty Assessment</w:t>
            </w:r>
            <w:r>
              <w:rPr>
                <w:rFonts w:ascii="Arial Narrow" w:hAnsi="Arial Narrow"/>
                <w:i/>
                <w:iCs/>
                <w:sz w:val="20"/>
                <w:szCs w:val="20"/>
              </w:rPr>
              <w:t xml:space="preserve"> (International)</w:t>
            </w:r>
          </w:p>
          <w:p w14:paraId="2778C7BF" w14:textId="77777777" w:rsidR="00980216" w:rsidRPr="00980216" w:rsidRDefault="00980216" w:rsidP="00980216">
            <w:pPr>
              <w:jc w:val="both"/>
              <w:rPr>
                <w:rFonts w:ascii="Arial Narrow" w:hAnsi="Arial Narrow"/>
                <w:sz w:val="20"/>
                <w:szCs w:val="20"/>
              </w:rPr>
            </w:pPr>
            <w:r w:rsidRPr="00980216">
              <w:rPr>
                <w:rFonts w:ascii="Arial Narrow" w:hAnsi="Arial Narrow"/>
                <w:sz w:val="20"/>
                <w:szCs w:val="20"/>
              </w:rPr>
              <w:t>Understanding the level of poverty in the slum is important, before venturing into a poverty reduction project.</w:t>
            </w:r>
          </w:p>
          <w:p w14:paraId="5F93AECB" w14:textId="23C47988" w:rsidR="00980216" w:rsidRPr="00980216" w:rsidRDefault="00980216" w:rsidP="00980216">
            <w:pPr>
              <w:numPr>
                <w:ilvl w:val="0"/>
                <w:numId w:val="2"/>
              </w:numPr>
              <w:rPr>
                <w:rFonts w:ascii="Arial Narrow" w:hAnsi="Arial Narrow"/>
                <w:sz w:val="20"/>
                <w:szCs w:val="20"/>
              </w:rPr>
            </w:pPr>
            <w:r w:rsidRPr="00980216">
              <w:rPr>
                <w:rFonts w:ascii="Arial Narrow" w:hAnsi="Arial Narrow"/>
                <w:sz w:val="20"/>
                <w:szCs w:val="20"/>
              </w:rPr>
              <w:t>CASHPHOR House INDEX</w:t>
            </w:r>
            <w:r>
              <w:rPr>
                <w:rFonts w:ascii="Arial Narrow" w:hAnsi="Arial Narrow"/>
                <w:sz w:val="20"/>
                <w:szCs w:val="20"/>
              </w:rPr>
              <w:t xml:space="preserve">   </w:t>
            </w:r>
            <w:r w:rsidRPr="00980216">
              <w:rPr>
                <w:rFonts w:ascii="Arial Narrow" w:hAnsi="Arial Narrow"/>
                <w:sz w:val="20"/>
                <w:szCs w:val="20"/>
              </w:rPr>
              <w:t xml:space="preserve"> http://www.cashpor.in/chi.html </w:t>
            </w:r>
          </w:p>
          <w:p w14:paraId="3FA59BBB" w14:textId="77777777" w:rsidR="00980216" w:rsidRPr="00980216" w:rsidRDefault="00980216" w:rsidP="00980216">
            <w:pPr>
              <w:numPr>
                <w:ilvl w:val="0"/>
                <w:numId w:val="2"/>
              </w:numPr>
              <w:rPr>
                <w:rFonts w:ascii="Arial Narrow" w:hAnsi="Arial Narrow"/>
                <w:sz w:val="20"/>
                <w:szCs w:val="20"/>
              </w:rPr>
            </w:pPr>
            <w:r w:rsidRPr="00980216">
              <w:rPr>
                <w:rFonts w:ascii="Arial Narrow" w:hAnsi="Arial Narrow"/>
                <w:sz w:val="20"/>
                <w:szCs w:val="20"/>
              </w:rPr>
              <w:t>Progress out Poverty Index</w:t>
            </w:r>
          </w:p>
          <w:p w14:paraId="4F5423AF" w14:textId="77777777" w:rsidR="00980216" w:rsidRPr="00980216" w:rsidRDefault="00980216" w:rsidP="00980216">
            <w:pPr>
              <w:ind w:left="720"/>
              <w:rPr>
                <w:rFonts w:ascii="Arial Narrow" w:hAnsi="Arial Narrow"/>
                <w:sz w:val="20"/>
                <w:szCs w:val="20"/>
              </w:rPr>
            </w:pPr>
            <w:r w:rsidRPr="00980216">
              <w:rPr>
                <w:rFonts w:ascii="Arial Narrow" w:hAnsi="Arial Narrow"/>
                <w:sz w:val="20"/>
                <w:szCs w:val="20"/>
              </w:rPr>
              <w:t>http://www.cashpor.in/ppi.html</w:t>
            </w:r>
          </w:p>
          <w:p w14:paraId="69E9C6BD" w14:textId="77777777" w:rsidR="00980216" w:rsidRPr="00980216" w:rsidRDefault="00980216" w:rsidP="00980216">
            <w:pPr>
              <w:numPr>
                <w:ilvl w:val="0"/>
                <w:numId w:val="2"/>
              </w:numPr>
              <w:rPr>
                <w:rFonts w:ascii="Arial Narrow" w:hAnsi="Arial Narrow"/>
                <w:sz w:val="20"/>
                <w:szCs w:val="20"/>
              </w:rPr>
            </w:pPr>
            <w:r w:rsidRPr="00980216">
              <w:rPr>
                <w:rFonts w:ascii="Arial Narrow" w:hAnsi="Arial Narrow"/>
                <w:sz w:val="20"/>
                <w:szCs w:val="20"/>
              </w:rPr>
              <w:t>Participatory Wealth Ranking (</w:t>
            </w:r>
            <w:hyperlink r:id="rId21" w:history="1">
              <w:r w:rsidRPr="00980216">
                <w:rPr>
                  <w:rStyle w:val="Hyperlink"/>
                  <w:rFonts w:ascii="Arial Narrow" w:hAnsi="Arial Narrow"/>
                  <w:sz w:val="20"/>
                  <w:szCs w:val="20"/>
                </w:rPr>
                <w:t>http://www.microfinancegateway.org/p/site/m/template.rc/1.11.48260/1.26.9234/p/site/m/template.rc/1.11.48260/1.26.10538/</w:t>
              </w:r>
            </w:hyperlink>
            <w:r w:rsidRPr="00980216">
              <w:rPr>
                <w:rFonts w:ascii="Arial Narrow" w:hAnsi="Arial Narrow"/>
                <w:sz w:val="20"/>
                <w:szCs w:val="20"/>
              </w:rPr>
              <w:t xml:space="preserve"> )</w:t>
            </w:r>
          </w:p>
          <w:p w14:paraId="487A3C84" w14:textId="77777777" w:rsidR="00980216" w:rsidRPr="00980216" w:rsidRDefault="00980216" w:rsidP="00980216">
            <w:pPr>
              <w:numPr>
                <w:ilvl w:val="0"/>
                <w:numId w:val="2"/>
              </w:numPr>
              <w:rPr>
                <w:rFonts w:ascii="Arial Narrow" w:hAnsi="Arial Narrow"/>
                <w:sz w:val="20"/>
                <w:szCs w:val="20"/>
              </w:rPr>
            </w:pPr>
            <w:r w:rsidRPr="00980216">
              <w:rPr>
                <w:rFonts w:ascii="Arial Narrow" w:hAnsi="Arial Narrow"/>
                <w:sz w:val="20"/>
                <w:szCs w:val="20"/>
              </w:rPr>
              <w:t xml:space="preserve">Socio-economic survey </w:t>
            </w:r>
          </w:p>
          <w:p w14:paraId="12D69490" w14:textId="77777777" w:rsidR="00980216" w:rsidRDefault="00980216" w:rsidP="00980216">
            <w:pPr>
              <w:numPr>
                <w:ilvl w:val="0"/>
                <w:numId w:val="2"/>
              </w:numPr>
              <w:rPr>
                <w:rFonts w:ascii="Arial Narrow" w:hAnsi="Arial Narrow"/>
                <w:sz w:val="20"/>
                <w:szCs w:val="20"/>
              </w:rPr>
            </w:pPr>
            <w:r w:rsidRPr="00980216">
              <w:rPr>
                <w:rFonts w:ascii="Arial Narrow" w:hAnsi="Arial Narrow"/>
                <w:sz w:val="20"/>
                <w:szCs w:val="20"/>
              </w:rPr>
              <w:t>Poverty score card</w:t>
            </w:r>
          </w:p>
          <w:p w14:paraId="14707776" w14:textId="48E84CC9" w:rsidR="00980216" w:rsidRPr="00980216" w:rsidRDefault="00980216" w:rsidP="00980216">
            <w:pPr>
              <w:ind w:left="360"/>
              <w:rPr>
                <w:rFonts w:ascii="Arial Narrow" w:hAnsi="Arial Narrow"/>
                <w:sz w:val="20"/>
                <w:szCs w:val="20"/>
              </w:rPr>
            </w:pPr>
            <w:r w:rsidRPr="00980216">
              <w:rPr>
                <w:rFonts w:ascii="Arial Narrow" w:hAnsi="Arial Narrow"/>
                <w:sz w:val="20"/>
                <w:szCs w:val="20"/>
              </w:rPr>
              <w:t>(</w:t>
            </w:r>
            <w:r w:rsidRPr="00980216">
              <w:rPr>
                <w:rStyle w:val="HTMLCite"/>
                <w:rFonts w:ascii="Arial Narrow" w:hAnsi="Arial Narrow"/>
                <w:sz w:val="20"/>
              </w:rPr>
              <w:t>www.microfinance.com/English/Papers/Scoring_Poverty_India.pdf)</w:t>
            </w:r>
          </w:p>
          <w:p w14:paraId="65E0C561" w14:textId="39A3A5BC" w:rsidR="00980216" w:rsidRPr="00980216" w:rsidRDefault="00980216" w:rsidP="00980216">
            <w:pPr>
              <w:jc w:val="both"/>
              <w:rPr>
                <w:rFonts w:ascii="Arial Narrow" w:hAnsi="Arial Narrow"/>
                <w:sz w:val="20"/>
                <w:szCs w:val="20"/>
              </w:rPr>
            </w:pPr>
            <w:r w:rsidRPr="00980216">
              <w:rPr>
                <w:rFonts w:ascii="Arial Narrow" w:hAnsi="Arial Narrow"/>
                <w:sz w:val="20"/>
                <w:szCs w:val="20"/>
              </w:rPr>
              <w:t xml:space="preserve">Scan the web and come to class with the issues on the Debates about the effectiveness of Microfinance in combatting poverty. </w:t>
            </w:r>
          </w:p>
        </w:tc>
        <w:tc>
          <w:tcPr>
            <w:tcW w:w="7474" w:type="dxa"/>
          </w:tcPr>
          <w:p w14:paraId="5619FC28" w14:textId="77777777" w:rsidR="00980216" w:rsidRPr="00980216" w:rsidRDefault="00980216" w:rsidP="00980216">
            <w:pPr>
              <w:widowControl w:val="0"/>
              <w:autoSpaceDE w:val="0"/>
              <w:autoSpaceDN w:val="0"/>
              <w:adjustRightInd w:val="0"/>
              <w:ind w:left="576" w:hanging="576"/>
              <w:rPr>
                <w:rFonts w:ascii="Arial Narrow" w:hAnsi="Arial Narrow" w:cs="Arial"/>
                <w:sz w:val="20"/>
                <w:szCs w:val="20"/>
              </w:rPr>
            </w:pPr>
            <w:r w:rsidRPr="00980216">
              <w:rPr>
                <w:rFonts w:ascii="Arial Narrow" w:hAnsi="Arial Narrow" w:cs="Arial"/>
                <w:sz w:val="20"/>
                <w:szCs w:val="20"/>
              </w:rPr>
              <w:t xml:space="preserve">*Greer, P. and. Phil. Smith. (2009). </w:t>
            </w:r>
            <w:r w:rsidRPr="00980216">
              <w:rPr>
                <w:rFonts w:ascii="Arial Narrow" w:hAnsi="Arial Narrow" w:cs="Arial"/>
                <w:i/>
                <w:iCs/>
                <w:sz w:val="20"/>
                <w:szCs w:val="20"/>
              </w:rPr>
              <w:t>The Poor Will Be Glad</w:t>
            </w:r>
            <w:r w:rsidRPr="00980216">
              <w:rPr>
                <w:rFonts w:ascii="Arial Narrow" w:hAnsi="Arial Narrow" w:cs="Arial"/>
                <w:sz w:val="20"/>
                <w:szCs w:val="20"/>
              </w:rPr>
              <w:t>. Grand Rapids, Zondervan. chapter 5,6</w:t>
            </w:r>
          </w:p>
          <w:p w14:paraId="3DEB62B9" w14:textId="77777777" w:rsidR="00980216" w:rsidRPr="00980216" w:rsidRDefault="00980216" w:rsidP="00980216">
            <w:pPr>
              <w:widowControl w:val="0"/>
              <w:autoSpaceDE w:val="0"/>
              <w:autoSpaceDN w:val="0"/>
              <w:adjustRightInd w:val="0"/>
              <w:ind w:left="720" w:hanging="720"/>
              <w:rPr>
                <w:rFonts w:ascii="Arial Narrow" w:hAnsi="Arial Narrow" w:cs="Arial"/>
                <w:sz w:val="20"/>
                <w:szCs w:val="20"/>
              </w:rPr>
            </w:pPr>
            <w:r w:rsidRPr="00980216">
              <w:rPr>
                <w:rFonts w:ascii="Arial Narrow" w:hAnsi="Arial Narrow" w:cs="Arial"/>
                <w:sz w:val="20"/>
                <w:szCs w:val="20"/>
              </w:rPr>
              <w:t xml:space="preserve">Santos, M. (1979). </w:t>
            </w:r>
            <w:r w:rsidRPr="00980216">
              <w:rPr>
                <w:rFonts w:ascii="Arial Narrow" w:hAnsi="Arial Narrow" w:cs="Arial"/>
                <w:i/>
                <w:iCs/>
                <w:sz w:val="20"/>
                <w:szCs w:val="20"/>
              </w:rPr>
              <w:t>The Shared Space.</w:t>
            </w:r>
            <w:r w:rsidRPr="00980216">
              <w:rPr>
                <w:rFonts w:ascii="Arial Narrow" w:hAnsi="Arial Narrow" w:cs="Arial"/>
                <w:sz w:val="20"/>
                <w:szCs w:val="20"/>
              </w:rPr>
              <w:t xml:space="preserve"> London and New York, Methuen. </w:t>
            </w:r>
          </w:p>
          <w:p w14:paraId="7B0103E2" w14:textId="77777777" w:rsidR="00980216" w:rsidRPr="007E30A5" w:rsidRDefault="00980216" w:rsidP="00980216">
            <w:pPr>
              <w:spacing w:beforeLines="1" w:before="2" w:afterLines="1" w:after="2"/>
              <w:ind w:left="576" w:hanging="576"/>
              <w:rPr>
                <w:rFonts w:ascii="Arial Narrow" w:hAnsi="Arial Narrow"/>
                <w:sz w:val="20"/>
                <w:szCs w:val="20"/>
              </w:rPr>
            </w:pPr>
          </w:p>
        </w:tc>
      </w:tr>
      <w:tr w:rsidR="009D7F83" w:rsidRPr="007E30A5" w14:paraId="1B823A42" w14:textId="77777777" w:rsidTr="00110F06">
        <w:trPr>
          <w:jc w:val="center"/>
        </w:trPr>
        <w:tc>
          <w:tcPr>
            <w:tcW w:w="1188" w:type="dxa"/>
          </w:tcPr>
          <w:p w14:paraId="06045DF8" w14:textId="77777777" w:rsidR="009D7F83" w:rsidRPr="007E30A5" w:rsidRDefault="009D7F83" w:rsidP="000F16AB">
            <w:pPr>
              <w:jc w:val="center"/>
              <w:rPr>
                <w:rFonts w:ascii="Arial Narrow" w:hAnsi="Arial Narrow"/>
                <w:sz w:val="20"/>
                <w:szCs w:val="20"/>
              </w:rPr>
            </w:pPr>
            <w:r w:rsidRPr="007E30A5">
              <w:rPr>
                <w:rFonts w:ascii="Arial Narrow" w:hAnsi="Arial Narrow"/>
                <w:sz w:val="20"/>
                <w:szCs w:val="20"/>
              </w:rPr>
              <w:t xml:space="preserve">Module </w:t>
            </w:r>
            <w:r>
              <w:rPr>
                <w:rFonts w:ascii="Arial Narrow" w:hAnsi="Arial Narrow"/>
                <w:sz w:val="20"/>
                <w:szCs w:val="20"/>
              </w:rPr>
              <w:t>5</w:t>
            </w:r>
            <w:r w:rsidRPr="007E30A5">
              <w:rPr>
                <w:rFonts w:ascii="Arial Narrow" w:hAnsi="Arial Narrow"/>
                <w:sz w:val="20"/>
                <w:szCs w:val="20"/>
              </w:rPr>
              <w:t>-</w:t>
            </w:r>
            <w:r>
              <w:rPr>
                <w:rFonts w:ascii="Arial Narrow" w:hAnsi="Arial Narrow"/>
                <w:sz w:val="20"/>
                <w:szCs w:val="20"/>
              </w:rPr>
              <w:t>6</w:t>
            </w:r>
          </w:p>
          <w:p w14:paraId="7095A6F1" w14:textId="77777777" w:rsidR="009D7F83" w:rsidRPr="007E30A5" w:rsidRDefault="009D7F83" w:rsidP="000F16AB">
            <w:pPr>
              <w:jc w:val="center"/>
              <w:rPr>
                <w:rFonts w:ascii="Arial Narrow" w:hAnsi="Arial Narrow"/>
                <w:sz w:val="20"/>
                <w:szCs w:val="20"/>
              </w:rPr>
            </w:pPr>
            <w:r w:rsidRPr="007E30A5">
              <w:rPr>
                <w:rFonts w:ascii="Arial Narrow" w:hAnsi="Arial Narrow"/>
                <w:sz w:val="20"/>
                <w:szCs w:val="20"/>
              </w:rPr>
              <w:t>Level 3a.</w:t>
            </w:r>
          </w:p>
        </w:tc>
        <w:tc>
          <w:tcPr>
            <w:tcW w:w="4487" w:type="dxa"/>
          </w:tcPr>
          <w:p w14:paraId="38326011" w14:textId="77777777" w:rsidR="009D7F83" w:rsidRPr="007E30A5" w:rsidRDefault="009D7F83" w:rsidP="000F16AB">
            <w:pPr>
              <w:jc w:val="both"/>
              <w:rPr>
                <w:rFonts w:ascii="Arial Narrow" w:hAnsi="Arial Narrow"/>
                <w:i/>
                <w:sz w:val="20"/>
                <w:szCs w:val="20"/>
              </w:rPr>
            </w:pPr>
            <w:r w:rsidRPr="007E30A5">
              <w:rPr>
                <w:rFonts w:ascii="Arial Narrow" w:hAnsi="Arial Narrow"/>
                <w:i/>
                <w:sz w:val="20"/>
                <w:szCs w:val="20"/>
              </w:rPr>
              <w:t>Micro Finance</w:t>
            </w:r>
          </w:p>
          <w:p w14:paraId="7F9C3108" w14:textId="51AF95A3" w:rsidR="009D7F83" w:rsidRPr="007E30A5" w:rsidRDefault="009D7F83" w:rsidP="000F16AB">
            <w:pPr>
              <w:jc w:val="both"/>
              <w:rPr>
                <w:rFonts w:ascii="Arial Narrow" w:hAnsi="Arial Narrow"/>
                <w:sz w:val="20"/>
                <w:szCs w:val="20"/>
              </w:rPr>
            </w:pPr>
            <w:r w:rsidRPr="007E30A5">
              <w:rPr>
                <w:rFonts w:ascii="Arial Narrow" w:hAnsi="Arial Narrow"/>
                <w:sz w:val="20"/>
                <w:szCs w:val="20"/>
              </w:rPr>
              <w:t>After analyzing and assessing the poverty level of the families in the slum it is crucial to formulate MFI for the community. Study the various models of MFI and take one MFI model and implement that model to the community. The model MFI which a pastor may introduce into the community should be accepted by the slum community. Therefore</w:t>
            </w:r>
            <w:r w:rsidR="00F54275">
              <w:rPr>
                <w:rFonts w:ascii="Arial Narrow" w:hAnsi="Arial Narrow"/>
                <w:sz w:val="20"/>
                <w:szCs w:val="20"/>
              </w:rPr>
              <w:t>,</w:t>
            </w:r>
            <w:r w:rsidRPr="007E30A5">
              <w:rPr>
                <w:rFonts w:ascii="Arial Narrow" w:hAnsi="Arial Narrow"/>
                <w:sz w:val="20"/>
                <w:szCs w:val="20"/>
              </w:rPr>
              <w:t xml:space="preserve"> participation of the people in the MFI is very important.</w:t>
            </w:r>
          </w:p>
          <w:p w14:paraId="2611FD57"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Techniques of participation</w:t>
            </w:r>
          </w:p>
          <w:p w14:paraId="1B30A8C8"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Foundation and principles of Holistic Ministry</w:t>
            </w:r>
          </w:p>
          <w:p w14:paraId="34C7C0A5"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History of Micro finance</w:t>
            </w:r>
          </w:p>
          <w:p w14:paraId="6E36586C"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Fundamentals of micro finance</w:t>
            </w:r>
          </w:p>
          <w:p w14:paraId="35EB2950"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Establishment of MFIs</w:t>
            </w:r>
          </w:p>
          <w:p w14:paraId="199CA221"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Status and innovation of micro finance in the local culture</w:t>
            </w:r>
          </w:p>
          <w:p w14:paraId="29048B14"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An introduction to micro finance delivery models in the local culture</w:t>
            </w:r>
          </w:p>
          <w:p w14:paraId="2E5855DC"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Improving micro finance practice</w:t>
            </w:r>
          </w:p>
          <w:p w14:paraId="0DE2995D"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Principles &amp; practices of Christian micro finance &amp; micro enterprise development</w:t>
            </w:r>
          </w:p>
          <w:p w14:paraId="4922405A"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A slice of micro finance operation</w:t>
            </w:r>
          </w:p>
          <w:p w14:paraId="420BA60B" w14:textId="77777777" w:rsidR="009D7F83" w:rsidRPr="007E30A5" w:rsidRDefault="009D7F83" w:rsidP="000F16AB">
            <w:pPr>
              <w:numPr>
                <w:ilvl w:val="0"/>
                <w:numId w:val="3"/>
              </w:numPr>
              <w:jc w:val="both"/>
              <w:rPr>
                <w:rFonts w:ascii="Arial Narrow" w:hAnsi="Arial Narrow"/>
                <w:sz w:val="20"/>
                <w:szCs w:val="20"/>
              </w:rPr>
            </w:pPr>
            <w:r w:rsidRPr="007E30A5">
              <w:rPr>
                <w:rFonts w:ascii="Arial Narrow" w:hAnsi="Arial Narrow"/>
                <w:sz w:val="20"/>
                <w:szCs w:val="20"/>
              </w:rPr>
              <w:t>Role of micro finance in livelihood promotion</w:t>
            </w:r>
          </w:p>
        </w:tc>
        <w:tc>
          <w:tcPr>
            <w:tcW w:w="7474" w:type="dxa"/>
          </w:tcPr>
          <w:p w14:paraId="53EDDCAC"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Start with *Greer,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chap 7,8</w:t>
            </w:r>
          </w:p>
          <w:p w14:paraId="673782CE" w14:textId="54D06AE3" w:rsidR="009D7F83" w:rsidRPr="007E30A5" w:rsidRDefault="00942156" w:rsidP="000F16AB">
            <w:pPr>
              <w:spacing w:beforeLines="1" w:before="2" w:afterLines="1" w:after="2"/>
              <w:ind w:left="576" w:hanging="576"/>
              <w:rPr>
                <w:rFonts w:ascii="Arial Narrow" w:hAnsi="Arial Narrow"/>
                <w:sz w:val="20"/>
                <w:szCs w:val="20"/>
              </w:rPr>
            </w:pPr>
            <w:hyperlink r:id="rId22" w:history="1">
              <w:r w:rsidR="00527DEF" w:rsidRPr="00980216">
                <w:rPr>
                  <w:sz w:val="20"/>
                  <w:szCs w:val="20"/>
                </w:rPr>
                <w:t>Yunus, Muhammad.</w:t>
              </w:r>
            </w:hyperlink>
            <w:r w:rsidR="009D7F83" w:rsidRPr="007E30A5">
              <w:rPr>
                <w:rFonts w:ascii="Arial Narrow" w:hAnsi="Arial Narrow"/>
                <w:sz w:val="20"/>
                <w:szCs w:val="20"/>
              </w:rPr>
              <w:t xml:space="preserve"> (1999).  </w:t>
            </w:r>
            <w:hyperlink r:id="rId23" w:history="1">
              <w:r w:rsidR="009D7F83" w:rsidRPr="00850729">
                <w:rPr>
                  <w:rStyle w:val="Hyperlink"/>
                  <w:rFonts w:ascii="Arial Narrow" w:hAnsi="Arial Narrow"/>
                  <w:b/>
                  <w:i/>
                  <w:iCs/>
                  <w:sz w:val="20"/>
                  <w:szCs w:val="20"/>
                  <w:u w:val="none"/>
                </w:rPr>
                <w:t>Banker to the Poor:</w:t>
              </w:r>
              <w:r w:rsidR="009D7F83" w:rsidRPr="00850729">
                <w:rPr>
                  <w:rStyle w:val="Hyperlink"/>
                  <w:rFonts w:ascii="Arial Narrow" w:hAnsi="Arial Narrow"/>
                  <w:i/>
                  <w:iCs/>
                  <w:sz w:val="20"/>
                  <w:szCs w:val="20"/>
                  <w:u w:val="none"/>
                </w:rPr>
                <w:t xml:space="preserve"> Micro-Lending and the Battle Against World Poverty</w:t>
              </w:r>
            </w:hyperlink>
            <w:r w:rsidR="009D7F83" w:rsidRPr="007E30A5">
              <w:rPr>
                <w:rFonts w:ascii="Arial Narrow" w:hAnsi="Arial Narrow"/>
                <w:sz w:val="20"/>
                <w:szCs w:val="20"/>
              </w:rPr>
              <w:t xml:space="preserve"> 272 pages. ISBN: 1891620118 </w:t>
            </w:r>
          </w:p>
          <w:p w14:paraId="57A20E3F" w14:textId="77777777" w:rsidR="009D7F83" w:rsidRPr="007E30A5" w:rsidRDefault="009D7F83" w:rsidP="000F16AB">
            <w:pPr>
              <w:ind w:left="720" w:hanging="720"/>
              <w:jc w:val="both"/>
              <w:rPr>
                <w:rFonts w:ascii="Arial Narrow" w:hAnsi="Arial Narrow"/>
                <w:sz w:val="20"/>
                <w:szCs w:val="20"/>
              </w:rPr>
            </w:pPr>
            <w:r w:rsidRPr="007E30A5">
              <w:rPr>
                <w:rFonts w:ascii="Arial Narrow" w:hAnsi="Arial Narrow"/>
                <w:sz w:val="20"/>
                <w:szCs w:val="20"/>
              </w:rPr>
              <w:t>*Bussau, David &amp; Russell Mask. (2003</w:t>
            </w:r>
            <w:r w:rsidRPr="007E30A5">
              <w:rPr>
                <w:rFonts w:ascii="Arial Narrow" w:hAnsi="Arial Narrow"/>
                <w:i/>
                <w:sz w:val="20"/>
                <w:szCs w:val="20"/>
              </w:rPr>
              <w:t>). Christian Micro enterprise development – An Introduction</w:t>
            </w:r>
            <w:r w:rsidRPr="007E30A5">
              <w:rPr>
                <w:rFonts w:ascii="Arial Narrow" w:hAnsi="Arial Narrow"/>
                <w:sz w:val="20"/>
                <w:szCs w:val="20"/>
              </w:rPr>
              <w:t>. Regnum Books international in Association with Paternoster Press. U.K.</w:t>
            </w:r>
          </w:p>
          <w:p w14:paraId="7F0978ED" w14:textId="77777777" w:rsidR="009D7F83" w:rsidRPr="007E30A5" w:rsidRDefault="009D7F83" w:rsidP="000F16AB">
            <w:pPr>
              <w:ind w:left="720" w:hanging="720"/>
              <w:jc w:val="both"/>
              <w:rPr>
                <w:rFonts w:ascii="Arial Narrow" w:hAnsi="Arial Narrow"/>
                <w:sz w:val="20"/>
                <w:szCs w:val="20"/>
              </w:rPr>
            </w:pPr>
            <w:r w:rsidRPr="007E30A5">
              <w:rPr>
                <w:rFonts w:ascii="Arial Narrow" w:hAnsi="Arial Narrow"/>
                <w:sz w:val="20"/>
                <w:szCs w:val="20"/>
              </w:rPr>
              <w:t xml:space="preserve">Mask, Russell. </w:t>
            </w:r>
            <w:r w:rsidRPr="007E30A5">
              <w:rPr>
                <w:rFonts w:ascii="Arial Narrow" w:hAnsi="Arial Narrow"/>
                <w:i/>
                <w:sz w:val="20"/>
                <w:szCs w:val="20"/>
              </w:rPr>
              <w:t>Principles and Practices of Christian Micro finance and Micro enterprise Development</w:t>
            </w:r>
            <w:r w:rsidRPr="007E30A5">
              <w:rPr>
                <w:rFonts w:ascii="Arial Narrow" w:hAnsi="Arial Narrow"/>
                <w:sz w:val="20"/>
                <w:szCs w:val="20"/>
              </w:rPr>
              <w:t xml:space="preserve">. Chalmers Centre for Economic Development. U.S.A.  (see also </w:t>
            </w:r>
            <w:hyperlink r:id="rId24" w:history="1">
              <w:r w:rsidRPr="007E30A5">
                <w:rPr>
                  <w:rStyle w:val="Hyperlink"/>
                  <w:rFonts w:ascii="Arial Narrow" w:hAnsi="Arial Narrow"/>
                  <w:sz w:val="20"/>
                  <w:szCs w:val="20"/>
                </w:rPr>
                <w:t>http://www.chalmers.org/work/gtc/trainers-in-the-majority-world</w:t>
              </w:r>
            </w:hyperlink>
            <w:r w:rsidRPr="007E30A5">
              <w:rPr>
                <w:rFonts w:ascii="Arial Narrow" w:hAnsi="Arial Narrow"/>
                <w:sz w:val="20"/>
                <w:szCs w:val="20"/>
              </w:rPr>
              <w:t>).</w:t>
            </w:r>
          </w:p>
          <w:p w14:paraId="29710779" w14:textId="77777777" w:rsidR="009D7F83" w:rsidRPr="007E30A5" w:rsidRDefault="009D7F83" w:rsidP="000F16AB">
            <w:pPr>
              <w:ind w:left="720" w:hanging="720"/>
              <w:jc w:val="both"/>
              <w:rPr>
                <w:rFonts w:ascii="Arial Narrow" w:hAnsi="Arial Narrow"/>
                <w:sz w:val="20"/>
                <w:szCs w:val="20"/>
              </w:rPr>
            </w:pPr>
            <w:r w:rsidRPr="007E30A5">
              <w:rPr>
                <w:rFonts w:ascii="Arial Narrow" w:hAnsi="Arial Narrow"/>
                <w:sz w:val="20"/>
                <w:szCs w:val="20"/>
              </w:rPr>
              <w:t xml:space="preserve">Mayoux, Linda. </w:t>
            </w:r>
            <w:r w:rsidRPr="007E30A5">
              <w:rPr>
                <w:rFonts w:ascii="Arial Narrow" w:hAnsi="Arial Narrow"/>
                <w:i/>
                <w:sz w:val="20"/>
                <w:szCs w:val="20"/>
              </w:rPr>
              <w:t>Micro-finance and the Empowerment of women</w:t>
            </w:r>
            <w:r w:rsidRPr="007E30A5">
              <w:rPr>
                <w:rFonts w:ascii="Arial Narrow" w:hAnsi="Arial Narrow"/>
                <w:sz w:val="20"/>
                <w:szCs w:val="20"/>
              </w:rPr>
              <w:t xml:space="preserve">.  (Access at </w:t>
            </w:r>
            <w:hyperlink r:id="rId25" w:history="1">
              <w:r w:rsidRPr="007E30A5">
                <w:rPr>
                  <w:rStyle w:val="Hyperlink"/>
                  <w:rFonts w:ascii="Arial Narrow" w:hAnsi="Arial Narrow"/>
                  <w:sz w:val="20"/>
                  <w:szCs w:val="20"/>
                </w:rPr>
                <w:t>http://www.ilo.org/employment/Whatwedo/Publications/WCMS_117993/lang--en/index.htm</w:t>
              </w:r>
            </w:hyperlink>
            <w:r w:rsidRPr="007E30A5">
              <w:rPr>
                <w:rFonts w:ascii="Arial Narrow" w:hAnsi="Arial Narrow"/>
                <w:sz w:val="20"/>
                <w:szCs w:val="20"/>
              </w:rPr>
              <w:t>)</w:t>
            </w:r>
          </w:p>
          <w:p w14:paraId="70386BAB"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Marguerite Robinson (2001). </w:t>
            </w:r>
            <w:hyperlink r:id="rId26" w:history="1">
              <w:r w:rsidRPr="007E30A5">
                <w:rPr>
                  <w:rStyle w:val="Hyperlink"/>
                  <w:rFonts w:ascii="Arial Narrow" w:hAnsi="Arial Narrow"/>
                  <w:b/>
                  <w:sz w:val="20"/>
                  <w:szCs w:val="20"/>
                </w:rPr>
                <w:t>The Microfinance Revolution:</w:t>
              </w:r>
              <w:r w:rsidRPr="007E30A5">
                <w:rPr>
                  <w:rStyle w:val="Hyperlink"/>
                  <w:rFonts w:ascii="Arial Narrow" w:hAnsi="Arial Narrow"/>
                  <w:sz w:val="20"/>
                  <w:szCs w:val="20"/>
                </w:rPr>
                <w:t xml:space="preserve"> Sustainable Finance for the Poor</w:t>
              </w:r>
            </w:hyperlink>
            <w:r w:rsidRPr="007E30A5">
              <w:rPr>
                <w:rFonts w:ascii="Arial Narrow" w:hAnsi="Arial Narrow"/>
                <w:sz w:val="20"/>
                <w:szCs w:val="20"/>
              </w:rPr>
              <w:t xml:space="preserve"> . World Bank, ISBN: 0821345249. </w:t>
            </w:r>
          </w:p>
          <w:p w14:paraId="3F878099"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Marguerite, S. Robinson. (2002). </w:t>
            </w:r>
            <w:hyperlink r:id="rId27" w:history="1">
              <w:r w:rsidRPr="007E30A5">
                <w:rPr>
                  <w:rStyle w:val="Hyperlink"/>
                  <w:rFonts w:ascii="Arial Narrow" w:hAnsi="Arial Narrow"/>
                  <w:b/>
                  <w:sz w:val="20"/>
                  <w:szCs w:val="20"/>
                </w:rPr>
                <w:t>Microfinance Revolution Volume 2:</w:t>
              </w:r>
              <w:r w:rsidRPr="007E30A5">
                <w:rPr>
                  <w:rStyle w:val="Hyperlink"/>
                  <w:rFonts w:ascii="Arial Narrow" w:hAnsi="Arial Narrow"/>
                  <w:sz w:val="20"/>
                  <w:szCs w:val="20"/>
                </w:rPr>
                <w:t xml:space="preserve"> Lessons from Indonesia</w:t>
              </w:r>
            </w:hyperlink>
            <w:r w:rsidRPr="007E30A5">
              <w:rPr>
                <w:rFonts w:ascii="Arial Narrow" w:hAnsi="Arial Narrow"/>
                <w:sz w:val="20"/>
                <w:szCs w:val="20"/>
              </w:rPr>
              <w:t xml:space="preserve">. World Bank. ISBN: 0821349538. </w:t>
            </w:r>
          </w:p>
          <w:p w14:paraId="4C5D42A0"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Elizabeth Rhyne. (2001).  </w:t>
            </w:r>
            <w:hyperlink r:id="rId28" w:history="1">
              <w:r w:rsidRPr="007E30A5">
                <w:rPr>
                  <w:rStyle w:val="Hyperlink"/>
                  <w:rFonts w:ascii="Arial Narrow" w:hAnsi="Arial Narrow"/>
                  <w:b/>
                  <w:sz w:val="20"/>
                  <w:szCs w:val="20"/>
                </w:rPr>
                <w:t>Mainstreaming Microfinance</w:t>
              </w:r>
              <w:r w:rsidRPr="007E30A5">
                <w:rPr>
                  <w:rStyle w:val="Hyperlink"/>
                  <w:rFonts w:ascii="Arial Narrow" w:hAnsi="Arial Narrow"/>
                  <w:sz w:val="20"/>
                  <w:szCs w:val="20"/>
                </w:rPr>
                <w:t>: How Lending to the Poor Began, Grew, and Came of Age in Bolivia</w:t>
              </w:r>
            </w:hyperlink>
            <w:r w:rsidRPr="007E30A5">
              <w:rPr>
                <w:rFonts w:ascii="Arial Narrow" w:hAnsi="Arial Narrow"/>
                <w:sz w:val="20"/>
                <w:szCs w:val="20"/>
              </w:rPr>
              <w:t>. Kumarian Press, ISBN. 1565491262. 272 pages.</w:t>
            </w:r>
          </w:p>
          <w:p w14:paraId="30D1D42F"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Maria Otero Elisabeth H. Rhyne, eds. (1994). </w:t>
            </w:r>
            <w:hyperlink r:id="rId29" w:history="1">
              <w:r w:rsidRPr="007E30A5">
                <w:rPr>
                  <w:rStyle w:val="Hyperlink"/>
                  <w:rFonts w:ascii="Arial Narrow" w:hAnsi="Arial Narrow"/>
                  <w:b/>
                  <w:sz w:val="20"/>
                  <w:szCs w:val="20"/>
                </w:rPr>
                <w:t>The New World of Microenterprise Finance:</w:t>
              </w:r>
              <w:r w:rsidRPr="007E30A5">
                <w:rPr>
                  <w:rStyle w:val="Hyperlink"/>
                  <w:rFonts w:ascii="Arial Narrow" w:hAnsi="Arial Narrow"/>
                  <w:sz w:val="20"/>
                  <w:szCs w:val="20"/>
                </w:rPr>
                <w:t xml:space="preserve"> Building Healthy Financial Institutions for the Poor </w:t>
              </w:r>
            </w:hyperlink>
            <w:r w:rsidRPr="007E30A5">
              <w:rPr>
                <w:rFonts w:ascii="Arial Narrow" w:hAnsi="Arial Narrow"/>
                <w:sz w:val="20"/>
                <w:szCs w:val="20"/>
              </w:rPr>
              <w:t>. Kumarian Press. ISBN: 1565490304 318 pages.</w:t>
            </w:r>
          </w:p>
          <w:p w14:paraId="7CC5E3AA"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 Graham Wright . (2000). </w:t>
            </w:r>
            <w:hyperlink r:id="rId30" w:history="1">
              <w:r w:rsidRPr="007E30A5">
                <w:rPr>
                  <w:rStyle w:val="Hyperlink"/>
                  <w:rFonts w:ascii="Arial Narrow" w:hAnsi="Arial Narrow"/>
                  <w:b/>
                  <w:sz w:val="20"/>
                  <w:szCs w:val="20"/>
                </w:rPr>
                <w:t>Microfinance Systems:</w:t>
              </w:r>
              <w:r w:rsidRPr="007E30A5">
                <w:rPr>
                  <w:rStyle w:val="Hyperlink"/>
                  <w:rFonts w:ascii="Arial Narrow" w:hAnsi="Arial Narrow"/>
                  <w:sz w:val="20"/>
                  <w:szCs w:val="20"/>
                </w:rPr>
                <w:t xml:space="preserve"> Designing Quality Financial Services for the Poor</w:t>
              </w:r>
            </w:hyperlink>
            <w:r w:rsidRPr="007E30A5">
              <w:rPr>
                <w:rFonts w:ascii="Arial Narrow" w:hAnsi="Arial Narrow"/>
                <w:sz w:val="20"/>
                <w:szCs w:val="20"/>
              </w:rPr>
              <w:t>. Zed Books.  ISBN: 1856497887. 256 pages.</w:t>
            </w:r>
          </w:p>
          <w:p w14:paraId="4EBBF3BB" w14:textId="77777777" w:rsidR="009D7F83" w:rsidRPr="007E30A5" w:rsidRDefault="009D7F83" w:rsidP="000F16AB">
            <w:pPr>
              <w:jc w:val="center"/>
              <w:rPr>
                <w:rFonts w:ascii="Arial Narrow" w:hAnsi="Arial Narrow"/>
                <w:sz w:val="20"/>
                <w:szCs w:val="20"/>
              </w:rPr>
            </w:pPr>
          </w:p>
        </w:tc>
      </w:tr>
      <w:tr w:rsidR="009D7F83" w:rsidRPr="007E30A5" w14:paraId="434821BA" w14:textId="77777777" w:rsidTr="00110F06">
        <w:trPr>
          <w:jc w:val="center"/>
        </w:trPr>
        <w:tc>
          <w:tcPr>
            <w:tcW w:w="1188" w:type="dxa"/>
          </w:tcPr>
          <w:p w14:paraId="6E01A9F9" w14:textId="77777777" w:rsidR="009D7F83" w:rsidRPr="007E30A5" w:rsidRDefault="009D7F83" w:rsidP="000F16AB">
            <w:pPr>
              <w:jc w:val="center"/>
              <w:rPr>
                <w:rFonts w:ascii="Arial Narrow" w:hAnsi="Arial Narrow"/>
                <w:b/>
                <w:sz w:val="20"/>
                <w:szCs w:val="20"/>
              </w:rPr>
            </w:pPr>
            <w:r w:rsidRPr="007E30A5">
              <w:rPr>
                <w:rFonts w:ascii="Arial Narrow" w:hAnsi="Arial Narrow"/>
                <w:b/>
                <w:sz w:val="20"/>
                <w:szCs w:val="20"/>
              </w:rPr>
              <w:br w:type="page"/>
              <w:t xml:space="preserve">Module </w:t>
            </w:r>
            <w:r>
              <w:rPr>
                <w:rFonts w:ascii="Arial Narrow" w:hAnsi="Arial Narrow"/>
                <w:b/>
                <w:sz w:val="20"/>
                <w:szCs w:val="20"/>
              </w:rPr>
              <w:t>7-9</w:t>
            </w:r>
          </w:p>
          <w:p w14:paraId="50E2B7E8" w14:textId="77777777" w:rsidR="009D7F83" w:rsidRPr="007E30A5" w:rsidRDefault="009D7F83" w:rsidP="000F16AB">
            <w:pPr>
              <w:jc w:val="center"/>
              <w:rPr>
                <w:rFonts w:ascii="Arial Narrow" w:hAnsi="Arial Narrow"/>
                <w:sz w:val="20"/>
                <w:szCs w:val="20"/>
              </w:rPr>
            </w:pPr>
            <w:r w:rsidRPr="007E30A5">
              <w:rPr>
                <w:rFonts w:ascii="Arial Narrow" w:hAnsi="Arial Narrow"/>
                <w:b/>
                <w:sz w:val="20"/>
                <w:szCs w:val="20"/>
              </w:rPr>
              <w:t xml:space="preserve">Level </w:t>
            </w:r>
            <w:r w:rsidRPr="007E30A5">
              <w:rPr>
                <w:rFonts w:ascii="Arial Narrow" w:hAnsi="Arial Narrow"/>
                <w:sz w:val="20"/>
                <w:szCs w:val="20"/>
              </w:rPr>
              <w:t xml:space="preserve"> 3b.</w:t>
            </w:r>
          </w:p>
        </w:tc>
        <w:tc>
          <w:tcPr>
            <w:tcW w:w="4487" w:type="dxa"/>
          </w:tcPr>
          <w:p w14:paraId="24B62243" w14:textId="77777777" w:rsidR="009D7F83" w:rsidRPr="007E30A5" w:rsidRDefault="009D7F83" w:rsidP="000F16AB">
            <w:pPr>
              <w:jc w:val="both"/>
              <w:rPr>
                <w:rFonts w:ascii="Arial Narrow" w:hAnsi="Arial Narrow"/>
                <w:i/>
                <w:sz w:val="20"/>
                <w:szCs w:val="20"/>
              </w:rPr>
            </w:pPr>
            <w:r w:rsidRPr="007E30A5">
              <w:rPr>
                <w:rFonts w:ascii="Arial Narrow" w:hAnsi="Arial Narrow"/>
                <w:i/>
                <w:sz w:val="20"/>
                <w:szCs w:val="20"/>
              </w:rPr>
              <w:t>Cooperative Models: Self-Help Group Methodology</w:t>
            </w:r>
          </w:p>
          <w:p w14:paraId="7A4D3C27" w14:textId="708A810A" w:rsidR="009D7F83" w:rsidRPr="007E30A5" w:rsidRDefault="009D7F83" w:rsidP="000F16AB">
            <w:pPr>
              <w:jc w:val="both"/>
              <w:rPr>
                <w:rFonts w:ascii="Arial Narrow" w:hAnsi="Arial Narrow"/>
                <w:sz w:val="20"/>
                <w:szCs w:val="20"/>
              </w:rPr>
            </w:pPr>
            <w:r w:rsidRPr="007E30A5">
              <w:rPr>
                <w:rFonts w:ascii="Arial Narrow" w:hAnsi="Arial Narrow"/>
                <w:sz w:val="20"/>
                <w:szCs w:val="20"/>
              </w:rPr>
              <w:t>After understanding of various models of MFI, it is necessary to study in detail the SHG operational pattern. In India SHG has become a kind of national strategy to allev</w:t>
            </w:r>
            <w:r w:rsidR="00F54275">
              <w:rPr>
                <w:rFonts w:ascii="Arial Narrow" w:hAnsi="Arial Narrow"/>
                <w:sz w:val="20"/>
                <w:szCs w:val="20"/>
              </w:rPr>
              <w:t>i</w:t>
            </w:r>
            <w:r w:rsidRPr="007E30A5">
              <w:rPr>
                <w:rFonts w:ascii="Arial Narrow" w:hAnsi="Arial Narrow"/>
                <w:sz w:val="20"/>
                <w:szCs w:val="20"/>
              </w:rPr>
              <w:t>ate poverty.</w:t>
            </w:r>
          </w:p>
          <w:p w14:paraId="00099FE1" w14:textId="7593C6EB" w:rsidR="009D7F83" w:rsidRPr="007E30A5" w:rsidRDefault="009D7F83" w:rsidP="00F54275">
            <w:pPr>
              <w:numPr>
                <w:ilvl w:val="0"/>
                <w:numId w:val="4"/>
              </w:numPr>
              <w:rPr>
                <w:rFonts w:ascii="Arial Narrow" w:hAnsi="Arial Narrow"/>
                <w:sz w:val="20"/>
                <w:szCs w:val="20"/>
              </w:rPr>
            </w:pPr>
            <w:r w:rsidRPr="007E30A5">
              <w:rPr>
                <w:rFonts w:ascii="Arial Narrow" w:hAnsi="Arial Narrow"/>
                <w:sz w:val="20"/>
                <w:szCs w:val="20"/>
              </w:rPr>
              <w:t>Women</w:t>
            </w:r>
            <w:r w:rsidR="00F54275">
              <w:rPr>
                <w:rFonts w:ascii="Arial Narrow" w:hAnsi="Arial Narrow"/>
                <w:sz w:val="20"/>
                <w:szCs w:val="20"/>
              </w:rPr>
              <w:t>’s</w:t>
            </w:r>
            <w:r w:rsidRPr="007E30A5">
              <w:rPr>
                <w:rFonts w:ascii="Arial Narrow" w:hAnsi="Arial Narrow"/>
                <w:sz w:val="20"/>
                <w:szCs w:val="20"/>
              </w:rPr>
              <w:t xml:space="preserve"> Self-Help Group</w:t>
            </w:r>
            <w:r w:rsidR="00F54275">
              <w:rPr>
                <w:rFonts w:ascii="Arial Narrow" w:hAnsi="Arial Narrow"/>
                <w:sz w:val="20"/>
                <w:szCs w:val="20"/>
              </w:rPr>
              <w:t>s</w:t>
            </w:r>
            <w:r w:rsidRPr="007E30A5">
              <w:rPr>
                <w:rFonts w:ascii="Arial Narrow" w:hAnsi="Arial Narrow"/>
                <w:sz w:val="20"/>
                <w:szCs w:val="20"/>
              </w:rPr>
              <w:t xml:space="preserve"> in India </w:t>
            </w:r>
            <w:hyperlink r:id="rId31" w:history="1">
              <w:r w:rsidRPr="007E30A5">
                <w:rPr>
                  <w:rStyle w:val="Hyperlink"/>
                  <w:rFonts w:ascii="Arial Narrow" w:hAnsi="Arial Narrow"/>
                  <w:sz w:val="20"/>
                  <w:szCs w:val="20"/>
                </w:rPr>
                <w:t>www.edarural.com/documents/SHG-Study/Executive-Summary.pdf</w:t>
              </w:r>
            </w:hyperlink>
            <w:r w:rsidRPr="007E30A5">
              <w:rPr>
                <w:rStyle w:val="HTMLCite"/>
                <w:rFonts w:ascii="Arial Narrow" w:hAnsi="Arial Narrow"/>
                <w:i w:val="0"/>
                <w:sz w:val="20"/>
                <w:szCs w:val="20"/>
              </w:rPr>
              <w:t xml:space="preserve"> )</w:t>
            </w:r>
          </w:p>
          <w:p w14:paraId="0C472A06" w14:textId="77777777"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Group formation process and group dynamics  (</w:t>
            </w:r>
            <w:hyperlink r:id="rId32" w:history="1">
              <w:r w:rsidRPr="007E30A5">
                <w:rPr>
                  <w:rStyle w:val="Hyperlink"/>
                  <w:rFonts w:ascii="Arial Narrow" w:hAnsi="Arial Narrow"/>
                  <w:sz w:val="20"/>
                  <w:szCs w:val="20"/>
                </w:rPr>
                <w:t>http://www.ilo.org/asia/whatwedo/publications/WCMS_108268/lang--en/index.htm</w:t>
              </w:r>
            </w:hyperlink>
            <w:r w:rsidRPr="007E30A5">
              <w:rPr>
                <w:rFonts w:ascii="Arial Narrow" w:hAnsi="Arial Narrow"/>
                <w:sz w:val="20"/>
                <w:szCs w:val="20"/>
              </w:rPr>
              <w:t xml:space="preserve">) </w:t>
            </w:r>
          </w:p>
          <w:p w14:paraId="2123CCE6" w14:textId="77777777"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Biblical primacy on savings not loans</w:t>
            </w:r>
          </w:p>
          <w:p w14:paraId="757854D5" w14:textId="77777777"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 xml:space="preserve">Opening of bank account </w:t>
            </w:r>
          </w:p>
          <w:p w14:paraId="245B6FBC" w14:textId="4143158A"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Bookkeeping &amp; maintenance of record</w:t>
            </w:r>
          </w:p>
          <w:p w14:paraId="62DA389D" w14:textId="77777777"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 xml:space="preserve">SHG bank linkage </w:t>
            </w:r>
          </w:p>
          <w:p w14:paraId="68BADD83" w14:textId="77777777"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Federation of women Self-Help Groups at the local community (</w:t>
            </w:r>
            <w:r w:rsidRPr="007E30A5">
              <w:rPr>
                <w:rFonts w:ascii="Arial Narrow" w:hAnsi="Arial Narrow"/>
                <w:i/>
                <w:sz w:val="20"/>
                <w:szCs w:val="20"/>
              </w:rPr>
              <w:t>panchayat)</w:t>
            </w:r>
            <w:r w:rsidRPr="007E30A5">
              <w:rPr>
                <w:rFonts w:ascii="Arial Narrow" w:hAnsi="Arial Narrow"/>
                <w:sz w:val="20"/>
                <w:szCs w:val="20"/>
              </w:rPr>
              <w:t xml:space="preserve"> level</w:t>
            </w:r>
          </w:p>
          <w:p w14:paraId="63D0DBCE" w14:textId="77777777" w:rsidR="009D7F83" w:rsidRPr="007E30A5" w:rsidRDefault="009D7F83" w:rsidP="000F16AB">
            <w:pPr>
              <w:numPr>
                <w:ilvl w:val="0"/>
                <w:numId w:val="4"/>
              </w:numPr>
              <w:jc w:val="both"/>
              <w:rPr>
                <w:rFonts w:ascii="Arial Narrow" w:hAnsi="Arial Narrow"/>
                <w:sz w:val="20"/>
                <w:szCs w:val="20"/>
              </w:rPr>
            </w:pPr>
            <w:r w:rsidRPr="007E30A5">
              <w:rPr>
                <w:rFonts w:ascii="Arial Narrow" w:hAnsi="Arial Narrow"/>
                <w:sz w:val="20"/>
                <w:szCs w:val="20"/>
              </w:rPr>
              <w:t>Quality parameters of Self-Help Groups assessment</w:t>
            </w:r>
          </w:p>
        </w:tc>
        <w:tc>
          <w:tcPr>
            <w:tcW w:w="7474" w:type="dxa"/>
          </w:tcPr>
          <w:p w14:paraId="5E8D5948" w14:textId="77777777" w:rsidR="009D7F83" w:rsidRPr="007E30A5" w:rsidRDefault="009D7F83" w:rsidP="000F16AB">
            <w:pPr>
              <w:autoSpaceDE w:val="0"/>
              <w:autoSpaceDN w:val="0"/>
              <w:adjustRightInd w:val="0"/>
              <w:ind w:left="720" w:hanging="720"/>
              <w:rPr>
                <w:rFonts w:ascii="Arial Narrow" w:hAnsi="Arial Narrow"/>
                <w:sz w:val="20"/>
                <w:szCs w:val="20"/>
                <w:lang w:val="en-NZ" w:eastAsia="en-GB"/>
              </w:rPr>
            </w:pPr>
            <w:r w:rsidRPr="007E30A5">
              <w:rPr>
                <w:rFonts w:ascii="Arial Narrow" w:hAnsi="Arial Narrow"/>
                <w:sz w:val="20"/>
                <w:szCs w:val="20"/>
                <w:lang w:val="en-NZ" w:eastAsia="en-GB"/>
              </w:rPr>
              <w:t xml:space="preserve">Kagawa, Toyohiko. (1936). </w:t>
            </w:r>
            <w:r w:rsidRPr="007E30A5">
              <w:rPr>
                <w:rFonts w:ascii="Arial Narrow" w:hAnsi="Arial Narrow"/>
                <w:i/>
                <w:iCs/>
                <w:sz w:val="20"/>
                <w:szCs w:val="20"/>
                <w:lang w:val="en-NZ" w:eastAsia="en-GB"/>
              </w:rPr>
              <w:t>Brotherhood Economics</w:t>
            </w:r>
            <w:r w:rsidRPr="007E30A5">
              <w:rPr>
                <w:rFonts w:ascii="Arial Narrow" w:hAnsi="Arial Narrow"/>
                <w:sz w:val="20"/>
                <w:szCs w:val="20"/>
                <w:lang w:val="en-NZ" w:eastAsia="en-GB"/>
              </w:rPr>
              <w:t>. New York and London: Harper and Brothers.</w:t>
            </w:r>
          </w:p>
          <w:p w14:paraId="6FA70B20" w14:textId="77777777" w:rsidR="009D7F83" w:rsidRPr="007E30A5" w:rsidRDefault="009D7F83" w:rsidP="000F16AB">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Cooperative Economics </w:t>
            </w:r>
            <w:hyperlink r:id="rId33" w:history="1">
              <w:r w:rsidRPr="007E30A5">
                <w:rPr>
                  <w:rStyle w:val="Hyperlink"/>
                  <w:rFonts w:ascii="Arial Narrow" w:hAnsi="Arial Narrow"/>
                  <w:sz w:val="20"/>
                  <w:szCs w:val="20"/>
                </w:rPr>
                <w:t>http://cultivate.coop/wiki/Cooperative_Economics</w:t>
              </w:r>
            </w:hyperlink>
          </w:p>
          <w:p w14:paraId="7662C102" w14:textId="77777777" w:rsidR="009D7F83" w:rsidRPr="007E30A5" w:rsidRDefault="009D7F83" w:rsidP="000F16AB">
            <w:pPr>
              <w:rPr>
                <w:rFonts w:ascii="Arial Narrow" w:hAnsi="Arial Narrow"/>
                <w:sz w:val="20"/>
                <w:szCs w:val="20"/>
              </w:rPr>
            </w:pPr>
            <w:r w:rsidRPr="007E30A5">
              <w:rPr>
                <w:rFonts w:ascii="Arial Narrow" w:hAnsi="Arial Narrow"/>
                <w:sz w:val="20"/>
                <w:szCs w:val="20"/>
              </w:rPr>
              <w:t xml:space="preserve">Cooperative Economics: An Interview with </w:t>
            </w:r>
            <w:hyperlink r:id="rId34" w:anchor="author" w:history="1">
              <w:r w:rsidRPr="007E30A5">
                <w:rPr>
                  <w:rStyle w:val="Hyperlink"/>
                  <w:rFonts w:ascii="Arial Narrow" w:hAnsi="Arial Narrow"/>
                  <w:b/>
                  <w:sz w:val="20"/>
                  <w:szCs w:val="20"/>
                </w:rPr>
                <w:t>Jaroslav Vanek</w:t>
              </w:r>
            </w:hyperlink>
            <w:r w:rsidRPr="007E30A5">
              <w:rPr>
                <w:rFonts w:ascii="Arial Narrow" w:hAnsi="Arial Narrow"/>
                <w:sz w:val="20"/>
                <w:szCs w:val="20"/>
              </w:rPr>
              <w:t xml:space="preserve"> New Renaissance Magazine, Vol 5. No 1.  </w:t>
            </w:r>
            <w:hyperlink r:id="rId35" w:history="1">
              <w:r w:rsidRPr="007E30A5">
                <w:rPr>
                  <w:rStyle w:val="Hyperlink"/>
                  <w:rFonts w:ascii="Arial Narrow" w:hAnsi="Arial Narrow"/>
                  <w:b/>
                  <w:bCs/>
                  <w:sz w:val="20"/>
                  <w:szCs w:val="20"/>
                </w:rPr>
                <w:t>http://www.ru.org/51cooper.html</w:t>
              </w:r>
            </w:hyperlink>
            <w:r w:rsidRPr="007E30A5">
              <w:rPr>
                <w:rFonts w:ascii="Arial Narrow" w:hAnsi="Arial Narrow"/>
                <w:sz w:val="20"/>
                <w:szCs w:val="20"/>
              </w:rPr>
              <w:t xml:space="preserve">  (accessed Jan 3, 2012).</w:t>
            </w:r>
          </w:p>
          <w:p w14:paraId="459369A1" w14:textId="77777777" w:rsidR="009D7F83" w:rsidRPr="007E30A5" w:rsidRDefault="009D7F83" w:rsidP="000F16AB">
            <w:pPr>
              <w:spacing w:beforeLines="1" w:before="2" w:afterLines="1" w:after="2"/>
              <w:ind w:left="576" w:hanging="576"/>
              <w:rPr>
                <w:rFonts w:ascii="Arial Narrow" w:hAnsi="Arial Narrow"/>
                <w:sz w:val="20"/>
                <w:szCs w:val="20"/>
              </w:rPr>
            </w:pPr>
          </w:p>
        </w:tc>
      </w:tr>
      <w:tr w:rsidR="009D7F83" w:rsidRPr="007E30A5" w14:paraId="77E8F783" w14:textId="77777777" w:rsidTr="00110F06">
        <w:trPr>
          <w:jc w:val="center"/>
        </w:trPr>
        <w:tc>
          <w:tcPr>
            <w:tcW w:w="1188" w:type="dxa"/>
          </w:tcPr>
          <w:p w14:paraId="4142A70D" w14:textId="77777777" w:rsidR="009D7F83" w:rsidRPr="007E30A5" w:rsidRDefault="009D7F83" w:rsidP="000F16AB">
            <w:pPr>
              <w:jc w:val="center"/>
              <w:rPr>
                <w:rFonts w:ascii="Arial Narrow" w:hAnsi="Arial Narrow"/>
                <w:sz w:val="20"/>
                <w:szCs w:val="20"/>
              </w:rPr>
            </w:pPr>
            <w:r w:rsidRPr="007E30A5">
              <w:rPr>
                <w:rFonts w:ascii="Arial Narrow" w:hAnsi="Arial Narrow"/>
                <w:sz w:val="20"/>
                <w:szCs w:val="20"/>
              </w:rPr>
              <w:t>Module 1</w:t>
            </w:r>
            <w:r>
              <w:rPr>
                <w:rFonts w:ascii="Arial Narrow" w:hAnsi="Arial Narrow"/>
                <w:sz w:val="20"/>
                <w:szCs w:val="20"/>
              </w:rPr>
              <w:t>0</w:t>
            </w:r>
            <w:r w:rsidRPr="007E30A5">
              <w:rPr>
                <w:rFonts w:ascii="Arial Narrow" w:hAnsi="Arial Narrow"/>
                <w:sz w:val="20"/>
                <w:szCs w:val="20"/>
              </w:rPr>
              <w:t>-1</w:t>
            </w:r>
            <w:r>
              <w:rPr>
                <w:rFonts w:ascii="Arial Narrow" w:hAnsi="Arial Narrow"/>
                <w:sz w:val="20"/>
                <w:szCs w:val="20"/>
              </w:rPr>
              <w:t>1</w:t>
            </w:r>
          </w:p>
          <w:p w14:paraId="350F6654" w14:textId="77777777" w:rsidR="009D7F83" w:rsidRPr="007E30A5" w:rsidRDefault="009D7F83" w:rsidP="000F16AB">
            <w:pPr>
              <w:jc w:val="center"/>
              <w:rPr>
                <w:rFonts w:ascii="Arial Narrow" w:hAnsi="Arial Narrow"/>
                <w:sz w:val="20"/>
                <w:szCs w:val="20"/>
              </w:rPr>
            </w:pPr>
            <w:r w:rsidRPr="007E30A5">
              <w:rPr>
                <w:rFonts w:ascii="Arial Narrow" w:hAnsi="Arial Narrow"/>
                <w:sz w:val="20"/>
                <w:szCs w:val="20"/>
              </w:rPr>
              <w:t>Level 4.</w:t>
            </w:r>
          </w:p>
        </w:tc>
        <w:tc>
          <w:tcPr>
            <w:tcW w:w="4487" w:type="dxa"/>
          </w:tcPr>
          <w:p w14:paraId="2AD57EBB" w14:textId="77777777" w:rsidR="009D7F83" w:rsidRPr="007E30A5" w:rsidRDefault="009D7F83" w:rsidP="000F16AB">
            <w:pPr>
              <w:jc w:val="both"/>
              <w:rPr>
                <w:rFonts w:ascii="Arial Narrow" w:hAnsi="Arial Narrow"/>
                <w:i/>
                <w:sz w:val="20"/>
                <w:szCs w:val="20"/>
              </w:rPr>
            </w:pPr>
            <w:r w:rsidRPr="007E30A5">
              <w:rPr>
                <w:rFonts w:ascii="Arial Narrow" w:hAnsi="Arial Narrow"/>
                <w:i/>
                <w:sz w:val="20"/>
                <w:szCs w:val="20"/>
              </w:rPr>
              <w:t>Social Entrepreneurship or Micro Enterprise Development (MED) &amp; Business Development Service (BDS)</w:t>
            </w:r>
          </w:p>
          <w:p w14:paraId="5B6B9A15" w14:textId="5578DD4F" w:rsidR="009D7F83" w:rsidRPr="007E30A5" w:rsidRDefault="009D7F83" w:rsidP="000F16AB">
            <w:pPr>
              <w:jc w:val="both"/>
              <w:rPr>
                <w:rFonts w:ascii="Arial Narrow" w:hAnsi="Arial Narrow"/>
                <w:sz w:val="20"/>
                <w:szCs w:val="20"/>
              </w:rPr>
            </w:pPr>
            <w:r w:rsidRPr="007E30A5">
              <w:rPr>
                <w:rFonts w:ascii="Arial Narrow" w:hAnsi="Arial Narrow"/>
                <w:sz w:val="20"/>
                <w:szCs w:val="20"/>
              </w:rPr>
              <w:t>The prime objective of the MFI project is to help families to start businesses. During the process of the project the training should be focused more on skill training and techniques involved in the business</w:t>
            </w:r>
            <w:r w:rsidR="00F54275">
              <w:rPr>
                <w:rFonts w:ascii="Arial Narrow" w:hAnsi="Arial Narrow"/>
                <w:sz w:val="20"/>
                <w:szCs w:val="20"/>
              </w:rPr>
              <w:t>.</w:t>
            </w:r>
            <w:r w:rsidRPr="007E30A5">
              <w:rPr>
                <w:rFonts w:ascii="Arial Narrow" w:hAnsi="Arial Narrow"/>
                <w:sz w:val="20"/>
                <w:szCs w:val="20"/>
              </w:rPr>
              <w:t xml:space="preserve"> After one year of the MFI project the beneficiaries will start the business at the micro level.</w:t>
            </w:r>
          </w:p>
          <w:p w14:paraId="4A0302C7" w14:textId="77777777" w:rsidR="009D7F83" w:rsidRPr="007E30A5" w:rsidRDefault="009D7F83" w:rsidP="000F16AB">
            <w:pPr>
              <w:numPr>
                <w:ilvl w:val="0"/>
                <w:numId w:val="5"/>
              </w:numPr>
              <w:jc w:val="both"/>
              <w:rPr>
                <w:rFonts w:ascii="Arial Narrow" w:hAnsi="Arial Narrow"/>
                <w:sz w:val="20"/>
                <w:szCs w:val="20"/>
              </w:rPr>
            </w:pPr>
            <w:r w:rsidRPr="007E30A5">
              <w:rPr>
                <w:rFonts w:ascii="Arial Narrow" w:hAnsi="Arial Narrow"/>
                <w:sz w:val="20"/>
                <w:szCs w:val="20"/>
              </w:rPr>
              <w:t>Reflection on Christian micro enterprise development</w:t>
            </w:r>
          </w:p>
          <w:p w14:paraId="708E5C64" w14:textId="77777777" w:rsidR="009D7F83" w:rsidRPr="007E30A5" w:rsidRDefault="009D7F83" w:rsidP="000F16AB">
            <w:pPr>
              <w:numPr>
                <w:ilvl w:val="0"/>
                <w:numId w:val="5"/>
              </w:numPr>
              <w:jc w:val="both"/>
              <w:rPr>
                <w:rFonts w:ascii="Arial Narrow" w:hAnsi="Arial Narrow"/>
                <w:sz w:val="20"/>
                <w:szCs w:val="20"/>
              </w:rPr>
            </w:pPr>
            <w:r w:rsidRPr="007E30A5">
              <w:rPr>
                <w:rFonts w:ascii="Arial Narrow" w:hAnsi="Arial Narrow"/>
                <w:sz w:val="20"/>
                <w:szCs w:val="20"/>
              </w:rPr>
              <w:t>Reflection on entrepreneurship</w:t>
            </w:r>
          </w:p>
          <w:p w14:paraId="207B48D7" w14:textId="5B696EFE" w:rsidR="009D7F83" w:rsidRPr="00555C90" w:rsidRDefault="009D7F83" w:rsidP="000F16AB">
            <w:pPr>
              <w:numPr>
                <w:ilvl w:val="0"/>
                <w:numId w:val="5"/>
              </w:numPr>
              <w:jc w:val="both"/>
              <w:rPr>
                <w:rFonts w:ascii="Arial Narrow" w:hAnsi="Arial Narrow"/>
                <w:sz w:val="20"/>
                <w:szCs w:val="20"/>
              </w:rPr>
            </w:pPr>
            <w:r w:rsidRPr="00555C90">
              <w:rPr>
                <w:rFonts w:ascii="Arial Narrow" w:hAnsi="Arial Narrow"/>
                <w:sz w:val="20"/>
                <w:szCs w:val="20"/>
              </w:rPr>
              <w:t>The formal st</w:t>
            </w:r>
            <w:r w:rsidR="00555C90" w:rsidRPr="00555C90">
              <w:rPr>
                <w:rFonts w:ascii="Arial Narrow" w:hAnsi="Arial Narrow"/>
                <w:sz w:val="20"/>
                <w:szCs w:val="20"/>
              </w:rPr>
              <w:t>r</w:t>
            </w:r>
            <w:r w:rsidRPr="00555C90">
              <w:rPr>
                <w:rFonts w:ascii="Arial Narrow" w:hAnsi="Arial Narrow"/>
                <w:sz w:val="20"/>
                <w:szCs w:val="20"/>
              </w:rPr>
              <w:t>uc</w:t>
            </w:r>
            <w:r w:rsidR="00555C90" w:rsidRPr="00555C90">
              <w:rPr>
                <w:rFonts w:ascii="Arial Narrow" w:hAnsi="Arial Narrow"/>
                <w:sz w:val="20"/>
                <w:szCs w:val="20"/>
              </w:rPr>
              <w:t>t</w:t>
            </w:r>
            <w:r w:rsidRPr="00555C90">
              <w:rPr>
                <w:rFonts w:ascii="Arial Narrow" w:hAnsi="Arial Narrow"/>
                <w:sz w:val="20"/>
                <w:szCs w:val="20"/>
              </w:rPr>
              <w:t xml:space="preserve">ures behind microfinance banking </w:t>
            </w:r>
          </w:p>
        </w:tc>
        <w:tc>
          <w:tcPr>
            <w:tcW w:w="7474" w:type="dxa"/>
          </w:tcPr>
          <w:p w14:paraId="34A611C9" w14:textId="77777777" w:rsidR="009D7F83" w:rsidRPr="007E30A5" w:rsidRDefault="009D7F83" w:rsidP="000F16AB">
            <w:pPr>
              <w:jc w:val="both"/>
              <w:rPr>
                <w:rFonts w:ascii="Arial Narrow" w:hAnsi="Arial Narrow"/>
                <w:b/>
                <w:sz w:val="20"/>
                <w:szCs w:val="20"/>
              </w:rPr>
            </w:pPr>
            <w:r w:rsidRPr="007E30A5">
              <w:rPr>
                <w:rFonts w:ascii="Arial Narrow" w:hAnsi="Arial Narrow"/>
                <w:b/>
                <w:sz w:val="20"/>
                <w:szCs w:val="20"/>
              </w:rPr>
              <w:t>Entrepreneurship</w:t>
            </w:r>
          </w:p>
          <w:p w14:paraId="62050FE7" w14:textId="28FC67F3" w:rsidR="009D7F83" w:rsidRPr="007E30A5" w:rsidRDefault="009D7F83" w:rsidP="008B5762">
            <w:pPr>
              <w:numPr>
                <w:ilvl w:val="0"/>
                <w:numId w:val="13"/>
              </w:numPr>
              <w:ind w:left="360"/>
              <w:rPr>
                <w:rFonts w:ascii="Arial Narrow" w:hAnsi="Arial Narrow"/>
                <w:sz w:val="20"/>
                <w:szCs w:val="20"/>
              </w:rPr>
            </w:pPr>
            <w:r w:rsidRPr="007E30A5">
              <w:rPr>
                <w:rFonts w:ascii="Arial Narrow" w:hAnsi="Arial Narrow"/>
                <w:sz w:val="20"/>
                <w:szCs w:val="20"/>
              </w:rPr>
              <w:t>Bakke, Dennis W. (2005)</w:t>
            </w:r>
            <w:r w:rsidRPr="007E30A5">
              <w:rPr>
                <w:rFonts w:ascii="Arial Narrow" w:hAnsi="Arial Narrow"/>
                <w:i/>
                <w:sz w:val="20"/>
                <w:szCs w:val="20"/>
              </w:rPr>
              <w:t>. Joy at Work.</w:t>
            </w:r>
            <w:r w:rsidRPr="007E30A5">
              <w:rPr>
                <w:rFonts w:ascii="Arial Narrow" w:hAnsi="Arial Narrow"/>
                <w:sz w:val="20"/>
                <w:szCs w:val="20"/>
              </w:rPr>
              <w:t xml:space="preserve"> Seattle, USA</w:t>
            </w:r>
            <w:r w:rsidR="00F54275">
              <w:rPr>
                <w:rFonts w:ascii="Arial Narrow" w:hAnsi="Arial Narrow"/>
                <w:sz w:val="20"/>
                <w:szCs w:val="20"/>
              </w:rPr>
              <w:t>.</w:t>
            </w:r>
            <w:r w:rsidRPr="007E30A5">
              <w:rPr>
                <w:rFonts w:ascii="Arial Narrow" w:hAnsi="Arial Narrow"/>
                <w:sz w:val="20"/>
                <w:szCs w:val="20"/>
              </w:rPr>
              <w:t xml:space="preserve"> PVG.</w:t>
            </w:r>
          </w:p>
          <w:p w14:paraId="7740007C" w14:textId="77777777" w:rsidR="009D7F83" w:rsidRPr="007E30A5" w:rsidRDefault="009D7F83" w:rsidP="008B5762">
            <w:pPr>
              <w:numPr>
                <w:ilvl w:val="0"/>
                <w:numId w:val="13"/>
              </w:numPr>
              <w:ind w:left="360"/>
              <w:rPr>
                <w:rFonts w:ascii="Arial Narrow" w:hAnsi="Arial Narrow"/>
                <w:sz w:val="20"/>
                <w:szCs w:val="20"/>
              </w:rPr>
            </w:pPr>
            <w:r w:rsidRPr="007E30A5">
              <w:rPr>
                <w:rFonts w:ascii="Arial Narrow" w:hAnsi="Arial Narrow"/>
                <w:sz w:val="20"/>
                <w:szCs w:val="20"/>
              </w:rPr>
              <w:t>Blanchard, Ken. &amp; Waghorn, Terry. With Ballard, Jim. (1997)</w:t>
            </w:r>
            <w:r w:rsidRPr="007E30A5">
              <w:rPr>
                <w:rFonts w:ascii="Arial Narrow" w:hAnsi="Arial Narrow"/>
                <w:i/>
                <w:sz w:val="20"/>
                <w:szCs w:val="20"/>
              </w:rPr>
              <w:t>. Mission Possible</w:t>
            </w:r>
            <w:r w:rsidRPr="007E30A5">
              <w:rPr>
                <w:rFonts w:ascii="Arial Narrow" w:hAnsi="Arial Narrow"/>
                <w:sz w:val="20"/>
                <w:szCs w:val="20"/>
              </w:rPr>
              <w:t>. Blanchard Management Corporation &amp; Terry Waghorn.</w:t>
            </w:r>
          </w:p>
          <w:p w14:paraId="6D5F80A4" w14:textId="6B7C020F" w:rsidR="009D7F83" w:rsidRPr="007E30A5" w:rsidRDefault="009D7F83" w:rsidP="008B5762">
            <w:pPr>
              <w:numPr>
                <w:ilvl w:val="0"/>
                <w:numId w:val="13"/>
              </w:numPr>
              <w:ind w:left="360"/>
              <w:rPr>
                <w:rFonts w:ascii="Arial Narrow" w:hAnsi="Arial Narrow"/>
                <w:sz w:val="20"/>
                <w:szCs w:val="20"/>
              </w:rPr>
            </w:pPr>
            <w:r w:rsidRPr="007E30A5">
              <w:rPr>
                <w:rFonts w:ascii="Arial Narrow" w:hAnsi="Arial Narrow"/>
                <w:sz w:val="20"/>
                <w:szCs w:val="20"/>
              </w:rPr>
              <w:t>Boehme, Ron. (2001)</w:t>
            </w:r>
            <w:r w:rsidRPr="007E30A5">
              <w:rPr>
                <w:rFonts w:ascii="Arial Narrow" w:hAnsi="Arial Narrow"/>
                <w:i/>
                <w:sz w:val="20"/>
                <w:szCs w:val="20"/>
              </w:rPr>
              <w:t>. Leadership for the 21</w:t>
            </w:r>
            <w:r w:rsidRPr="007E30A5">
              <w:rPr>
                <w:rFonts w:ascii="Arial Narrow" w:hAnsi="Arial Narrow"/>
                <w:i/>
                <w:sz w:val="20"/>
                <w:szCs w:val="20"/>
                <w:vertAlign w:val="superscript"/>
              </w:rPr>
              <w:t>st</w:t>
            </w:r>
            <w:r w:rsidRPr="007E30A5">
              <w:rPr>
                <w:rFonts w:ascii="Arial Narrow" w:hAnsi="Arial Narrow"/>
                <w:i/>
                <w:sz w:val="20"/>
                <w:szCs w:val="20"/>
              </w:rPr>
              <w:t xml:space="preserve"> Century</w:t>
            </w:r>
            <w:r w:rsidRPr="007E30A5">
              <w:rPr>
                <w:rFonts w:ascii="Arial Narrow" w:hAnsi="Arial Narrow"/>
                <w:sz w:val="20"/>
                <w:szCs w:val="20"/>
              </w:rPr>
              <w:t xml:space="preserve">, Frontline Communication Seattle, Washington  </w:t>
            </w:r>
          </w:p>
          <w:p w14:paraId="03D70D7E" w14:textId="2115621C" w:rsidR="009D7F83" w:rsidRPr="007E30A5" w:rsidRDefault="009D7F83" w:rsidP="008B5762">
            <w:pPr>
              <w:numPr>
                <w:ilvl w:val="0"/>
                <w:numId w:val="13"/>
              </w:numPr>
              <w:ind w:left="360"/>
              <w:rPr>
                <w:rFonts w:ascii="Arial Narrow" w:hAnsi="Arial Narrow"/>
                <w:sz w:val="20"/>
                <w:szCs w:val="20"/>
              </w:rPr>
            </w:pPr>
            <w:r w:rsidRPr="007E30A5">
              <w:rPr>
                <w:rFonts w:ascii="Arial Narrow" w:hAnsi="Arial Narrow"/>
                <w:sz w:val="20"/>
                <w:szCs w:val="20"/>
              </w:rPr>
              <w:t>Collins, Jim. (2001)</w:t>
            </w:r>
            <w:r w:rsidRPr="007E30A5">
              <w:rPr>
                <w:rFonts w:ascii="Arial Narrow" w:hAnsi="Arial Narrow"/>
                <w:i/>
                <w:sz w:val="20"/>
                <w:szCs w:val="20"/>
              </w:rPr>
              <w:t>. Good to Great</w:t>
            </w:r>
            <w:r w:rsidRPr="007E30A5">
              <w:rPr>
                <w:rFonts w:ascii="Arial Narrow" w:hAnsi="Arial Narrow"/>
                <w:sz w:val="20"/>
                <w:szCs w:val="20"/>
              </w:rPr>
              <w:t>, Harper Collins Publishers Inc. NY 10022.</w:t>
            </w:r>
          </w:p>
          <w:p w14:paraId="6C2D3C44" w14:textId="77777777" w:rsidR="009D7F83" w:rsidRPr="007E30A5" w:rsidRDefault="009D7F83" w:rsidP="000F16AB">
            <w:pPr>
              <w:ind w:left="-360"/>
              <w:rPr>
                <w:rFonts w:ascii="Arial Narrow" w:hAnsi="Arial Narrow"/>
                <w:b/>
                <w:sz w:val="20"/>
                <w:szCs w:val="20"/>
              </w:rPr>
            </w:pPr>
            <w:r w:rsidRPr="007E30A5">
              <w:rPr>
                <w:rFonts w:ascii="Arial Narrow" w:hAnsi="Arial Narrow"/>
                <w:b/>
                <w:sz w:val="20"/>
                <w:szCs w:val="20"/>
              </w:rPr>
              <w:t xml:space="preserve">         Microfinance Systems </w:t>
            </w:r>
            <w:r w:rsidRPr="007E30A5">
              <w:rPr>
                <w:rFonts w:ascii="Arial Narrow" w:hAnsi="Arial Narrow"/>
                <w:sz w:val="20"/>
                <w:szCs w:val="20"/>
              </w:rPr>
              <w:t xml:space="preserve">(extra credit for mastering this one) </w:t>
            </w:r>
          </w:p>
          <w:p w14:paraId="1E6DDDF6" w14:textId="77777777" w:rsidR="009D7F83" w:rsidRPr="007E30A5" w:rsidRDefault="009D7F83" w:rsidP="008B5762">
            <w:pPr>
              <w:widowControl w:val="0"/>
              <w:numPr>
                <w:ilvl w:val="0"/>
                <w:numId w:val="14"/>
              </w:numPr>
              <w:autoSpaceDE w:val="0"/>
              <w:autoSpaceDN w:val="0"/>
              <w:adjustRightInd w:val="0"/>
              <w:ind w:left="360" w:right="-72"/>
              <w:rPr>
                <w:rFonts w:ascii="Arial Narrow" w:hAnsi="Arial Narrow"/>
                <w:sz w:val="20"/>
                <w:szCs w:val="20"/>
              </w:rPr>
            </w:pPr>
            <w:r w:rsidRPr="007E30A5">
              <w:rPr>
                <w:rFonts w:ascii="Arial Narrow" w:hAnsi="Arial Narrow"/>
                <w:sz w:val="20"/>
                <w:szCs w:val="20"/>
              </w:rPr>
              <w:t xml:space="preserve">Ledgerwood, J. (1999). </w:t>
            </w:r>
            <w:r w:rsidRPr="007E30A5">
              <w:rPr>
                <w:rFonts w:ascii="Arial Narrow" w:hAnsi="Arial Narrow"/>
                <w:i/>
                <w:iCs/>
                <w:sz w:val="20"/>
                <w:szCs w:val="20"/>
              </w:rPr>
              <w:t>Microfinance Handbook: An Institutional and Financial Perspective</w:t>
            </w:r>
            <w:r w:rsidRPr="007E30A5">
              <w:rPr>
                <w:rFonts w:ascii="Arial Narrow" w:hAnsi="Arial Narrow"/>
                <w:sz w:val="20"/>
                <w:szCs w:val="20"/>
              </w:rPr>
              <w:t xml:space="preserve">. Washington, The International Bank for Reconstruction and Development/World Bank.  </w:t>
            </w:r>
          </w:p>
        </w:tc>
      </w:tr>
      <w:tr w:rsidR="009D7F83" w:rsidRPr="007E30A5" w14:paraId="34D163E2" w14:textId="77777777" w:rsidTr="00110F06">
        <w:trPr>
          <w:jc w:val="center"/>
        </w:trPr>
        <w:tc>
          <w:tcPr>
            <w:tcW w:w="1188" w:type="dxa"/>
          </w:tcPr>
          <w:p w14:paraId="3F6C51EE" w14:textId="77777777" w:rsidR="009D7F83" w:rsidRPr="007E30A5" w:rsidRDefault="009D7F83" w:rsidP="000F16AB">
            <w:pPr>
              <w:jc w:val="center"/>
              <w:rPr>
                <w:rFonts w:ascii="Arial Narrow" w:hAnsi="Arial Narrow"/>
                <w:sz w:val="20"/>
                <w:szCs w:val="20"/>
              </w:rPr>
            </w:pPr>
            <w:r w:rsidRPr="007E30A5">
              <w:rPr>
                <w:rFonts w:ascii="Arial Narrow" w:hAnsi="Arial Narrow"/>
                <w:sz w:val="20"/>
                <w:szCs w:val="20"/>
              </w:rPr>
              <w:t>Module 1</w:t>
            </w:r>
            <w:r>
              <w:rPr>
                <w:rFonts w:ascii="Arial Narrow" w:hAnsi="Arial Narrow"/>
                <w:sz w:val="20"/>
                <w:szCs w:val="20"/>
              </w:rPr>
              <w:t>2</w:t>
            </w:r>
            <w:r w:rsidRPr="007E30A5">
              <w:rPr>
                <w:rFonts w:ascii="Arial Narrow" w:hAnsi="Arial Narrow"/>
                <w:sz w:val="20"/>
                <w:szCs w:val="20"/>
              </w:rPr>
              <w:t>-1</w:t>
            </w:r>
            <w:r>
              <w:rPr>
                <w:rFonts w:ascii="Arial Narrow" w:hAnsi="Arial Narrow"/>
                <w:sz w:val="20"/>
                <w:szCs w:val="20"/>
              </w:rPr>
              <w:t>6</w:t>
            </w:r>
          </w:p>
          <w:p w14:paraId="398FDC52" w14:textId="77777777" w:rsidR="009D7F83" w:rsidRPr="007E30A5" w:rsidRDefault="009D7F83" w:rsidP="000F16AB">
            <w:pPr>
              <w:jc w:val="center"/>
              <w:rPr>
                <w:rFonts w:ascii="Arial Narrow" w:hAnsi="Arial Narrow"/>
                <w:sz w:val="20"/>
                <w:szCs w:val="20"/>
              </w:rPr>
            </w:pPr>
            <w:r w:rsidRPr="007E30A5">
              <w:rPr>
                <w:rFonts w:ascii="Arial Narrow" w:hAnsi="Arial Narrow"/>
                <w:sz w:val="20"/>
                <w:szCs w:val="20"/>
              </w:rPr>
              <w:t>Level 5</w:t>
            </w:r>
          </w:p>
        </w:tc>
        <w:tc>
          <w:tcPr>
            <w:tcW w:w="4487" w:type="dxa"/>
          </w:tcPr>
          <w:p w14:paraId="5F040CDB" w14:textId="77777777" w:rsidR="009D7F83" w:rsidRPr="007E30A5" w:rsidRDefault="009D7F83" w:rsidP="000F16AB">
            <w:pPr>
              <w:jc w:val="both"/>
              <w:rPr>
                <w:rFonts w:ascii="Arial Narrow" w:hAnsi="Arial Narrow"/>
                <w:sz w:val="20"/>
                <w:szCs w:val="20"/>
              </w:rPr>
            </w:pPr>
            <w:r w:rsidRPr="007E30A5">
              <w:rPr>
                <w:rFonts w:ascii="Arial Narrow" w:hAnsi="Arial Narrow"/>
                <w:sz w:val="20"/>
                <w:szCs w:val="20"/>
              </w:rPr>
              <w:t>Economic Systems and their impact on local urban economics: two circuits theory, dependency theory, urban economics, take off theory, global capitalism and critiques, psychological/ religious roots of an achievement culture.</w:t>
            </w:r>
          </w:p>
        </w:tc>
        <w:tc>
          <w:tcPr>
            <w:tcW w:w="7474" w:type="dxa"/>
          </w:tcPr>
          <w:p w14:paraId="396E09F2" w14:textId="77777777" w:rsidR="009D7F83" w:rsidRPr="007E30A5" w:rsidRDefault="009D7F83" w:rsidP="000F16AB">
            <w:pPr>
              <w:ind w:left="504" w:hanging="504"/>
              <w:rPr>
                <w:rFonts w:ascii="Arial Narrow" w:hAnsi="Arial Narrow"/>
                <w:sz w:val="20"/>
                <w:szCs w:val="20"/>
              </w:rPr>
            </w:pPr>
            <w:r w:rsidRPr="007E30A5">
              <w:rPr>
                <w:rFonts w:ascii="Arial Narrow" w:hAnsi="Arial Narrow"/>
                <w:sz w:val="20"/>
                <w:szCs w:val="20"/>
                <w:lang w:val="pt-BR"/>
              </w:rPr>
              <w:t>*Grigg, V (</w:t>
            </w:r>
            <w:r>
              <w:rPr>
                <w:rFonts w:ascii="Arial Narrow" w:hAnsi="Arial Narrow"/>
                <w:sz w:val="20"/>
                <w:szCs w:val="20"/>
                <w:lang w:val="pt-BR"/>
              </w:rPr>
              <w:t xml:space="preserve">2016) </w:t>
            </w:r>
            <w:r w:rsidRPr="00555C90">
              <w:rPr>
                <w:rFonts w:ascii="Arial Narrow" w:hAnsi="Arial Narrow"/>
                <w:i/>
                <w:iCs/>
                <w:sz w:val="20"/>
                <w:szCs w:val="20"/>
                <w:lang w:val="pt-BR"/>
              </w:rPr>
              <w:t>Kiwinomics</w:t>
            </w:r>
            <w:r>
              <w:rPr>
                <w:rFonts w:ascii="Arial Narrow" w:hAnsi="Arial Narrow"/>
                <w:sz w:val="20"/>
                <w:szCs w:val="20"/>
                <w:lang w:val="pt-BR"/>
              </w:rPr>
              <w:t xml:space="preserve"> chs. 9-13.</w:t>
            </w:r>
            <w:r w:rsidRPr="007E30A5">
              <w:rPr>
                <w:rFonts w:ascii="Arial Narrow" w:hAnsi="Arial Narrow"/>
                <w:sz w:val="20"/>
                <w:szCs w:val="20"/>
                <w:lang w:val="pt-BR"/>
              </w:rPr>
              <w:t xml:space="preserve"> </w:t>
            </w:r>
            <w:r>
              <w:rPr>
                <w:rFonts w:ascii="Arial Narrow" w:hAnsi="Arial Narrow"/>
                <w:sz w:val="20"/>
                <w:szCs w:val="20"/>
                <w:lang w:val="pt-BR"/>
              </w:rPr>
              <w:t xml:space="preserve"> Review 2 chapters per week from:</w:t>
            </w:r>
          </w:p>
          <w:p w14:paraId="4D806154" w14:textId="77777777" w:rsidR="009D7F83" w:rsidRPr="007E30A5" w:rsidRDefault="009D7F83" w:rsidP="008B5762">
            <w:pPr>
              <w:numPr>
                <w:ilvl w:val="0"/>
                <w:numId w:val="15"/>
              </w:numPr>
              <w:jc w:val="both"/>
              <w:rPr>
                <w:rFonts w:ascii="Arial Narrow" w:hAnsi="Arial Narrow"/>
                <w:sz w:val="20"/>
                <w:szCs w:val="20"/>
              </w:rPr>
            </w:pPr>
            <w:r w:rsidRPr="007E30A5">
              <w:rPr>
                <w:rFonts w:ascii="Arial Narrow" w:hAnsi="Arial Narrow"/>
                <w:sz w:val="20"/>
                <w:szCs w:val="20"/>
              </w:rPr>
              <w:t xml:space="preserve">Jeffrey Sachs (2005). </w:t>
            </w:r>
            <w:r w:rsidRPr="007E30A5">
              <w:rPr>
                <w:rFonts w:ascii="Arial Narrow" w:hAnsi="Arial Narrow"/>
                <w:i/>
                <w:sz w:val="20"/>
                <w:szCs w:val="20"/>
              </w:rPr>
              <w:t>The End of Poverty</w:t>
            </w:r>
            <w:r w:rsidRPr="007E30A5">
              <w:rPr>
                <w:rFonts w:ascii="Arial Narrow" w:hAnsi="Arial Narrow"/>
                <w:sz w:val="20"/>
                <w:szCs w:val="20"/>
              </w:rPr>
              <w:t>. Penguin Group. U.K.</w:t>
            </w:r>
          </w:p>
          <w:p w14:paraId="5122BA3E" w14:textId="77777777" w:rsidR="009D7F83" w:rsidRPr="007E30A5" w:rsidRDefault="009D7F83" w:rsidP="008B5762">
            <w:pPr>
              <w:numPr>
                <w:ilvl w:val="0"/>
                <w:numId w:val="15"/>
              </w:numPr>
              <w:rPr>
                <w:rFonts w:ascii="Arial Narrow" w:hAnsi="Arial Narrow" w:cs="Arial"/>
                <w:color w:val="000000"/>
                <w:sz w:val="20"/>
                <w:szCs w:val="20"/>
                <w:lang w:val="en-GB" w:eastAsia="en-GB"/>
              </w:rPr>
            </w:pPr>
            <w:r w:rsidRPr="007E30A5">
              <w:rPr>
                <w:rFonts w:ascii="Arial Narrow" w:hAnsi="Arial Narrow"/>
                <w:color w:val="000000"/>
                <w:sz w:val="20"/>
                <w:szCs w:val="20"/>
                <w:lang w:val="en-NZ" w:eastAsia="en-GB"/>
              </w:rPr>
              <w:t xml:space="preserve">Santos, Milton. (1979). </w:t>
            </w:r>
            <w:r w:rsidRPr="007E30A5">
              <w:rPr>
                <w:rFonts w:ascii="Arial Narrow" w:hAnsi="Arial Narrow"/>
                <w:i/>
                <w:iCs/>
                <w:color w:val="000000"/>
                <w:sz w:val="20"/>
                <w:szCs w:val="20"/>
                <w:lang w:val="en-NZ" w:eastAsia="en-GB"/>
              </w:rPr>
              <w:t>The Shared Space</w:t>
            </w:r>
            <w:r w:rsidRPr="007E30A5">
              <w:rPr>
                <w:rFonts w:ascii="Arial Narrow" w:hAnsi="Arial Narrow"/>
                <w:color w:val="000000"/>
                <w:sz w:val="20"/>
                <w:szCs w:val="20"/>
                <w:lang w:val="en-NZ" w:eastAsia="en-GB"/>
              </w:rPr>
              <w:t xml:space="preserve"> (trans from Portuguese, C. Gerry, Trans.). London and </w:t>
            </w:r>
            <w:r w:rsidRPr="007E30A5">
              <w:rPr>
                <w:rFonts w:ascii="Arial Narrow" w:hAnsi="Arial Narrow"/>
                <w:color w:val="000000"/>
                <w:sz w:val="20"/>
                <w:szCs w:val="20"/>
                <w:lang w:val="en-NZ" w:eastAsia="en-GB"/>
              </w:rPr>
              <w:tab/>
              <w:t>New York: Methuen</w:t>
            </w:r>
          </w:p>
          <w:p w14:paraId="3C4FB77D" w14:textId="77777777" w:rsidR="009D7F83" w:rsidRPr="007E30A5" w:rsidRDefault="009D7F83" w:rsidP="008B5762">
            <w:pPr>
              <w:numPr>
                <w:ilvl w:val="0"/>
                <w:numId w:val="15"/>
              </w:numPr>
              <w:rPr>
                <w:rFonts w:ascii="Arial Narrow" w:hAnsi="Arial Narrow"/>
                <w:color w:val="000000"/>
                <w:sz w:val="20"/>
                <w:szCs w:val="20"/>
              </w:rPr>
            </w:pPr>
            <w:r w:rsidRPr="007E30A5">
              <w:rPr>
                <w:rFonts w:ascii="Arial Narrow" w:hAnsi="Arial Narrow"/>
                <w:color w:val="000000"/>
                <w:sz w:val="20"/>
                <w:szCs w:val="20"/>
                <w:lang w:val="es-ES"/>
              </w:rPr>
              <w:t xml:space="preserve">*de Soto, Hernando. </w:t>
            </w:r>
            <w:r w:rsidRPr="007E30A5">
              <w:rPr>
                <w:rFonts w:ascii="Arial Narrow" w:hAnsi="Arial Narrow"/>
                <w:color w:val="000000"/>
                <w:sz w:val="20"/>
                <w:szCs w:val="20"/>
              </w:rPr>
              <w:t xml:space="preserve">(1989). </w:t>
            </w:r>
            <w:r w:rsidRPr="007E30A5">
              <w:rPr>
                <w:rFonts w:ascii="Arial Narrow" w:hAnsi="Arial Narrow"/>
                <w:i/>
                <w:color w:val="000000"/>
                <w:sz w:val="20"/>
                <w:szCs w:val="20"/>
              </w:rPr>
              <w:t>The Other Path</w:t>
            </w:r>
            <w:r w:rsidRPr="007E30A5">
              <w:rPr>
                <w:rFonts w:ascii="Arial Narrow" w:hAnsi="Arial Narrow"/>
                <w:color w:val="000000"/>
                <w:sz w:val="20"/>
                <w:szCs w:val="20"/>
              </w:rPr>
              <w:t xml:space="preserve"> (June Abbott, Trans.). New York: Harper &amp; Row.</w:t>
            </w:r>
          </w:p>
          <w:p w14:paraId="593EFD84" w14:textId="77777777" w:rsidR="009D7F83" w:rsidRPr="007E30A5" w:rsidRDefault="009D7F83" w:rsidP="008B5762">
            <w:pPr>
              <w:numPr>
                <w:ilvl w:val="0"/>
                <w:numId w:val="15"/>
              </w:numPr>
              <w:rPr>
                <w:rFonts w:ascii="Arial Narrow" w:hAnsi="Arial Narrow"/>
                <w:sz w:val="20"/>
                <w:szCs w:val="20"/>
              </w:rPr>
            </w:pPr>
            <w:r w:rsidRPr="007E30A5">
              <w:rPr>
                <w:rFonts w:ascii="Arial Narrow" w:hAnsi="Arial Narrow"/>
                <w:sz w:val="20"/>
                <w:szCs w:val="20"/>
              </w:rPr>
              <w:t xml:space="preserve">Jacobs, Jane. (1984). </w:t>
            </w:r>
            <w:r w:rsidRPr="007E30A5">
              <w:rPr>
                <w:rFonts w:ascii="Arial Narrow" w:hAnsi="Arial Narrow"/>
                <w:i/>
                <w:sz w:val="20"/>
                <w:szCs w:val="20"/>
              </w:rPr>
              <w:t>Cities and the Wealth of Nations.</w:t>
            </w:r>
            <w:r w:rsidRPr="007E30A5">
              <w:rPr>
                <w:rFonts w:ascii="Arial Narrow" w:hAnsi="Arial Narrow"/>
                <w:sz w:val="20"/>
                <w:szCs w:val="20"/>
              </w:rPr>
              <w:t xml:space="preserve"> </w:t>
            </w:r>
            <w:r w:rsidRPr="007E30A5">
              <w:rPr>
                <w:rFonts w:ascii="Arial Narrow" w:hAnsi="Arial Narrow"/>
                <w:i/>
                <w:sz w:val="20"/>
                <w:szCs w:val="20"/>
              </w:rPr>
              <w:t>The Atlantic Monthly</w:t>
            </w:r>
            <w:r w:rsidRPr="007E30A5">
              <w:rPr>
                <w:rFonts w:ascii="Arial Narrow" w:hAnsi="Arial Narrow"/>
                <w:sz w:val="20"/>
                <w:szCs w:val="20"/>
              </w:rPr>
              <w:t xml:space="preserve"> (Mar/Apr 1984).</w:t>
            </w:r>
          </w:p>
          <w:p w14:paraId="60909940" w14:textId="77777777" w:rsidR="009D7F83" w:rsidRPr="007E30A5" w:rsidRDefault="009D7F83" w:rsidP="008B5762">
            <w:pPr>
              <w:numPr>
                <w:ilvl w:val="0"/>
                <w:numId w:val="15"/>
              </w:numPr>
              <w:autoSpaceDE w:val="0"/>
              <w:autoSpaceDN w:val="0"/>
              <w:adjustRightInd w:val="0"/>
              <w:rPr>
                <w:rFonts w:ascii="Arial Narrow" w:hAnsi="Arial Narrow"/>
                <w:sz w:val="20"/>
                <w:szCs w:val="20"/>
                <w:lang w:val="en-NZ"/>
              </w:rPr>
            </w:pPr>
            <w:r w:rsidRPr="007E30A5">
              <w:rPr>
                <w:rFonts w:ascii="Arial Narrow" w:hAnsi="Arial Narrow"/>
                <w:sz w:val="20"/>
                <w:szCs w:val="20"/>
                <w:lang w:val="en-NZ"/>
              </w:rPr>
              <w:t xml:space="preserve">Rostow, W.W. (1991). </w:t>
            </w:r>
            <w:r w:rsidRPr="007E30A5">
              <w:rPr>
                <w:rFonts w:ascii="Arial Narrow" w:hAnsi="Arial Narrow"/>
                <w:i/>
                <w:sz w:val="20"/>
                <w:szCs w:val="20"/>
                <w:lang w:val="en-NZ"/>
              </w:rPr>
              <w:t>The Stages of Economic Growth: A Non-Communist Manifesto</w:t>
            </w:r>
            <w:r w:rsidRPr="007E30A5">
              <w:rPr>
                <w:rFonts w:ascii="Arial Narrow" w:hAnsi="Arial Narrow"/>
                <w:sz w:val="20"/>
                <w:szCs w:val="20"/>
                <w:lang w:val="en-NZ"/>
              </w:rPr>
              <w:t xml:space="preserve"> (3rd ed.). Cambridge: Cambridge University Press.</w:t>
            </w:r>
          </w:p>
          <w:p w14:paraId="26542676" w14:textId="77777777" w:rsidR="009D7F83" w:rsidRPr="007E30A5" w:rsidRDefault="009D7F83" w:rsidP="008B5762">
            <w:pPr>
              <w:numPr>
                <w:ilvl w:val="0"/>
                <w:numId w:val="15"/>
              </w:numPr>
              <w:jc w:val="both"/>
              <w:rPr>
                <w:rFonts w:ascii="Arial Narrow" w:hAnsi="Arial Narrow"/>
                <w:color w:val="000000"/>
                <w:sz w:val="20"/>
                <w:szCs w:val="20"/>
                <w:lang w:val="en-NZ" w:eastAsia="en-GB"/>
              </w:rPr>
            </w:pPr>
            <w:r w:rsidRPr="007E30A5">
              <w:rPr>
                <w:rFonts w:ascii="Arial Narrow" w:hAnsi="Arial Narrow" w:cs="Arial"/>
                <w:sz w:val="20"/>
                <w:szCs w:val="20"/>
              </w:rPr>
              <w:t xml:space="preserve">Schumacher, E.F. (1973). </w:t>
            </w:r>
            <w:r w:rsidRPr="007E30A5">
              <w:rPr>
                <w:rFonts w:ascii="Arial Narrow" w:hAnsi="Arial Narrow" w:cs="Arial"/>
                <w:i/>
                <w:iCs/>
                <w:sz w:val="20"/>
                <w:szCs w:val="20"/>
              </w:rPr>
              <w:t xml:space="preserve">Small is Beautiful – Economics As If People Matter, </w:t>
            </w:r>
            <w:r w:rsidRPr="007E30A5">
              <w:rPr>
                <w:rFonts w:ascii="Arial Narrow" w:hAnsi="Arial Narrow" w:cs="Arial"/>
                <w:sz w:val="20"/>
                <w:szCs w:val="20"/>
              </w:rPr>
              <w:t>Colophon Books (Ch. III, pp.180-193)</w:t>
            </w:r>
          </w:p>
          <w:p w14:paraId="05543A2A" w14:textId="77777777" w:rsidR="009D7F83" w:rsidRPr="007E30A5" w:rsidRDefault="009D7F83"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 xml:space="preserve">Korten, David (2000) </w:t>
            </w:r>
            <w:r w:rsidRPr="007E30A5">
              <w:rPr>
                <w:rFonts w:ascii="Arial Narrow" w:hAnsi="Arial Narrow" w:cs="Arial"/>
                <w:i/>
                <w:iCs/>
                <w:sz w:val="20"/>
                <w:szCs w:val="20"/>
              </w:rPr>
              <w:t>“The Post-Corporate World: Life After Capitalism”</w:t>
            </w:r>
            <w:r w:rsidRPr="007E30A5">
              <w:rPr>
                <w:rFonts w:ascii="Arial Narrow" w:hAnsi="Arial Narrow" w:cs="Arial"/>
                <w:sz w:val="20"/>
                <w:szCs w:val="20"/>
              </w:rPr>
              <w:t>, BK Currents ( Berrett-Koehler Publ.) (Ch. 18-20)</w:t>
            </w:r>
          </w:p>
          <w:p w14:paraId="0B4800B4" w14:textId="77777777" w:rsidR="009D7F83" w:rsidRPr="007E30A5" w:rsidRDefault="009D7F83"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Korten, David (2001) “</w:t>
            </w:r>
            <w:r w:rsidRPr="007E30A5">
              <w:rPr>
                <w:rFonts w:ascii="Arial Narrow" w:hAnsi="Arial Narrow" w:cs="Arial"/>
                <w:i/>
                <w:iCs/>
                <w:sz w:val="20"/>
                <w:szCs w:val="20"/>
              </w:rPr>
              <w:t>When Corporations Rule the World”</w:t>
            </w:r>
            <w:r w:rsidRPr="007E30A5">
              <w:rPr>
                <w:rFonts w:ascii="Arial Narrow" w:hAnsi="Arial Narrow" w:cs="Arial"/>
                <w:sz w:val="20"/>
                <w:szCs w:val="20"/>
              </w:rPr>
              <w:t xml:space="preserve"> , 2</w:t>
            </w:r>
            <w:r w:rsidRPr="007E30A5">
              <w:rPr>
                <w:rFonts w:ascii="Arial Narrow" w:hAnsi="Arial Narrow" w:cs="Arial"/>
                <w:sz w:val="20"/>
                <w:szCs w:val="20"/>
                <w:vertAlign w:val="superscript"/>
              </w:rPr>
              <w:t>nd</w:t>
            </w:r>
            <w:r w:rsidRPr="007E30A5">
              <w:rPr>
                <w:rFonts w:ascii="Arial Narrow" w:hAnsi="Arial Narrow" w:cs="Arial"/>
                <w:sz w:val="20"/>
                <w:szCs w:val="20"/>
              </w:rPr>
              <w:t xml:space="preserve"> ed., Kumarian Press. (Ch. 6-9).</w:t>
            </w:r>
          </w:p>
          <w:p w14:paraId="644FA9A4" w14:textId="77777777" w:rsidR="009D7F83" w:rsidRPr="007E30A5" w:rsidRDefault="009D7F83"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 xml:space="preserve">Peet, Richard and Elaine Hartwick. (2009). </w:t>
            </w:r>
            <w:r w:rsidRPr="007E30A5">
              <w:rPr>
                <w:rFonts w:ascii="Arial Narrow" w:hAnsi="Arial Narrow" w:cs="Arial"/>
                <w:i/>
                <w:sz w:val="20"/>
                <w:szCs w:val="20"/>
              </w:rPr>
              <w:t xml:space="preserve">Theories of Development: Contentions, Arguments, Alternatives. </w:t>
            </w:r>
            <w:r w:rsidRPr="007E30A5">
              <w:rPr>
                <w:rFonts w:ascii="Arial Narrow" w:hAnsi="Arial Narrow" w:cs="Arial"/>
                <w:sz w:val="20"/>
                <w:szCs w:val="20"/>
              </w:rPr>
              <w:t>The Guilford Press, London</w:t>
            </w:r>
          </w:p>
          <w:p w14:paraId="5F2BF7E1" w14:textId="77777777" w:rsidR="009D7F83" w:rsidRPr="007E30A5" w:rsidRDefault="009D7F83"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 xml:space="preserve">Collier, Paul. (2007). </w:t>
            </w:r>
            <w:r w:rsidRPr="007E30A5">
              <w:rPr>
                <w:rFonts w:ascii="Arial Narrow" w:hAnsi="Arial Narrow" w:cs="Arial"/>
                <w:i/>
                <w:sz w:val="20"/>
                <w:szCs w:val="20"/>
              </w:rPr>
              <w:t xml:space="preserve">The Bottom Billion. </w:t>
            </w:r>
            <w:r w:rsidRPr="007E30A5">
              <w:rPr>
                <w:rFonts w:ascii="Arial Narrow" w:hAnsi="Arial Narrow" w:cs="Arial"/>
                <w:sz w:val="20"/>
                <w:szCs w:val="20"/>
              </w:rPr>
              <w:t xml:space="preserve">Oxford University Press. </w:t>
            </w:r>
          </w:p>
        </w:tc>
      </w:tr>
    </w:tbl>
    <w:p w14:paraId="6E1CB3E1" w14:textId="77777777" w:rsidR="00110F06" w:rsidRDefault="00110F06" w:rsidP="00360F10">
      <w:pPr>
        <w:rPr>
          <w:rFonts w:ascii="Arial Narrow" w:hAnsi="Arial Narrow"/>
          <w:i/>
          <w:color w:val="000000"/>
        </w:rPr>
        <w:sectPr w:rsidR="00110F06" w:rsidSect="00BF78BD">
          <w:pgSz w:w="15840" w:h="12240" w:orient="landscape"/>
          <w:pgMar w:top="1440" w:right="1440" w:bottom="1440" w:left="1440" w:header="720" w:footer="720" w:gutter="0"/>
          <w:cols w:space="720"/>
          <w:docGrid w:linePitch="360"/>
        </w:sectPr>
      </w:pPr>
    </w:p>
    <w:p w14:paraId="2CC65249" w14:textId="4C27BB8C" w:rsidR="000465E5" w:rsidRPr="007E30A5" w:rsidRDefault="000465E5" w:rsidP="00360F10">
      <w:pPr>
        <w:rPr>
          <w:rFonts w:ascii="Arial Narrow" w:hAnsi="Arial Narrow"/>
          <w:color w:val="000000"/>
        </w:rPr>
      </w:pPr>
    </w:p>
    <w:p w14:paraId="4F4F909D" w14:textId="30318021" w:rsidR="000465E5" w:rsidRPr="007E30A5" w:rsidRDefault="008A7402" w:rsidP="00360F10">
      <w:pPr>
        <w:pStyle w:val="Heading3"/>
        <w:shd w:val="clear" w:color="000000" w:fill="BFBFBF"/>
        <w:rPr>
          <w:rFonts w:ascii="Arial Narrow" w:hAnsi="Arial Narrow"/>
          <w:color w:val="00CCFF"/>
        </w:rPr>
      </w:pPr>
      <w:r>
        <w:rPr>
          <w:rFonts w:ascii="Arial Narrow" w:hAnsi="Arial Narrow"/>
          <w:b w:val="0"/>
          <w:bCs w:val="0"/>
          <w:color w:val="000000"/>
        </w:rPr>
        <w:t>H</w:t>
      </w:r>
      <w:r w:rsidR="000465E5" w:rsidRPr="007E30A5">
        <w:rPr>
          <w:rFonts w:ascii="Arial Narrow" w:hAnsi="Arial Narrow"/>
          <w:b w:val="0"/>
          <w:bCs w:val="0"/>
          <w:color w:val="000000"/>
        </w:rPr>
        <w:t xml:space="preserve">. </w:t>
      </w:r>
      <w:r w:rsidR="000465E5" w:rsidRPr="007E30A5">
        <w:rPr>
          <w:rFonts w:ascii="Arial Narrow" w:hAnsi="Arial Narrow"/>
          <w:bCs w:val="0"/>
          <w:color w:val="000000"/>
        </w:rPr>
        <w:t xml:space="preserve">Learning &amp; Assessment Activities </w:t>
      </w:r>
    </w:p>
    <w:p w14:paraId="3A6BB3F2" w14:textId="77777777" w:rsidR="000465E5" w:rsidRPr="007E30A5" w:rsidRDefault="000465E5" w:rsidP="00360F10">
      <w:pPr>
        <w:shd w:val="clear" w:color="auto" w:fill="FFFFFF"/>
        <w:rPr>
          <w:rFonts w:ascii="Arial Narrow" w:hAnsi="Arial Narrow"/>
          <w:b/>
          <w:b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5924"/>
        <w:gridCol w:w="1080"/>
        <w:gridCol w:w="900"/>
      </w:tblGrid>
      <w:tr w:rsidR="00A33583" w:rsidRPr="007E30A5" w14:paraId="3993EB8B" w14:textId="77777777" w:rsidTr="001A79A6">
        <w:tc>
          <w:tcPr>
            <w:tcW w:w="1204" w:type="dxa"/>
            <w:shd w:val="clear" w:color="auto" w:fill="FFCC99"/>
          </w:tcPr>
          <w:p w14:paraId="50E32DBE"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Economic Discipleship Level</w:t>
            </w:r>
          </w:p>
        </w:tc>
        <w:tc>
          <w:tcPr>
            <w:tcW w:w="5924" w:type="dxa"/>
            <w:shd w:val="clear" w:color="auto" w:fill="FFCC99"/>
          </w:tcPr>
          <w:p w14:paraId="365EC244"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Assessment Task</w:t>
            </w:r>
          </w:p>
        </w:tc>
        <w:tc>
          <w:tcPr>
            <w:tcW w:w="1080" w:type="dxa"/>
            <w:shd w:val="clear" w:color="auto" w:fill="FFCC99"/>
          </w:tcPr>
          <w:p w14:paraId="6C4F8849" w14:textId="77777777" w:rsidR="004A1F3E" w:rsidRPr="007E30A5" w:rsidRDefault="00FA13E1" w:rsidP="000465E5">
            <w:pPr>
              <w:jc w:val="center"/>
              <w:rPr>
                <w:rFonts w:ascii="Arial Narrow" w:hAnsi="Arial Narrow"/>
                <w:b/>
                <w:sz w:val="20"/>
                <w:szCs w:val="20"/>
              </w:rPr>
            </w:pPr>
            <w:r w:rsidRPr="007E30A5">
              <w:rPr>
                <w:rFonts w:ascii="Arial Narrow" w:hAnsi="Arial Narrow"/>
                <w:b/>
                <w:sz w:val="20"/>
                <w:szCs w:val="20"/>
              </w:rPr>
              <w:t xml:space="preserve">Due Date </w:t>
            </w:r>
            <w:r w:rsidRPr="007E30A5">
              <w:rPr>
                <w:rFonts w:ascii="Arial Narrow" w:hAnsi="Arial Narrow"/>
                <w:sz w:val="16"/>
                <w:szCs w:val="16"/>
              </w:rPr>
              <w:t>(10 pm night before class)</w:t>
            </w:r>
          </w:p>
        </w:tc>
        <w:tc>
          <w:tcPr>
            <w:tcW w:w="900" w:type="dxa"/>
            <w:shd w:val="clear" w:color="auto" w:fill="FFCC99"/>
          </w:tcPr>
          <w:p w14:paraId="422C53B4"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Grading</w:t>
            </w:r>
          </w:p>
        </w:tc>
      </w:tr>
      <w:tr w:rsidR="00A33583" w:rsidRPr="007E30A5" w14:paraId="0B8C527F" w14:textId="77777777" w:rsidTr="001A79A6">
        <w:tc>
          <w:tcPr>
            <w:tcW w:w="1204" w:type="dxa"/>
          </w:tcPr>
          <w:p w14:paraId="7AC01473"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1.</w:t>
            </w:r>
          </w:p>
        </w:tc>
        <w:tc>
          <w:tcPr>
            <w:tcW w:w="5924" w:type="dxa"/>
          </w:tcPr>
          <w:p w14:paraId="35DD81A1" w14:textId="27C20E7F"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 xml:space="preserve">Proclaiming Good News to the </w:t>
            </w:r>
            <w:r w:rsidR="00E15FA8">
              <w:rPr>
                <w:rFonts w:ascii="Arial Narrow" w:hAnsi="Arial Narrow"/>
                <w:i/>
                <w:sz w:val="20"/>
                <w:szCs w:val="20"/>
              </w:rPr>
              <w:t>Poor of a K</w:t>
            </w:r>
            <w:r w:rsidRPr="007E30A5">
              <w:rPr>
                <w:rFonts w:ascii="Arial Narrow" w:hAnsi="Arial Narrow"/>
                <w:i/>
                <w:sz w:val="20"/>
                <w:szCs w:val="20"/>
              </w:rPr>
              <w:t>ingdom Jubilee</w:t>
            </w:r>
          </w:p>
          <w:p w14:paraId="0DC2CF17" w14:textId="3BAA0427" w:rsidR="004A1F3E" w:rsidRPr="007E30A5" w:rsidRDefault="00C467B1" w:rsidP="000465E5">
            <w:pPr>
              <w:jc w:val="both"/>
              <w:rPr>
                <w:rFonts w:ascii="Arial Narrow" w:hAnsi="Arial Narrow"/>
                <w:sz w:val="20"/>
                <w:szCs w:val="20"/>
              </w:rPr>
            </w:pPr>
            <w:r w:rsidRPr="007E30A5">
              <w:rPr>
                <w:rFonts w:ascii="Arial Narrow" w:hAnsi="Arial Narrow"/>
                <w:sz w:val="20"/>
                <w:szCs w:val="20"/>
              </w:rPr>
              <w:t>Work in pairs to d</w:t>
            </w:r>
            <w:r w:rsidR="004A1F3E" w:rsidRPr="007E30A5">
              <w:rPr>
                <w:rFonts w:ascii="Arial Narrow" w:hAnsi="Arial Narrow"/>
                <w:sz w:val="20"/>
                <w:szCs w:val="20"/>
              </w:rPr>
              <w:t>esign a Bible Studies series in a graphical format for people with only elementary education or in a local language such as Spanish, that discusses ten or more foundational Biblical economic principles. (You can start with one of the ten studies in Conversations on Economic Discipleship that other students have developed and upgrade them or design from scratch).</w:t>
            </w:r>
          </w:p>
          <w:p w14:paraId="52A699F0" w14:textId="77777777" w:rsidR="004A1F3E" w:rsidRPr="007E30A5" w:rsidRDefault="004A1F3E" w:rsidP="000465E5">
            <w:pPr>
              <w:jc w:val="both"/>
              <w:rPr>
                <w:rFonts w:ascii="Arial Narrow" w:hAnsi="Arial Narrow"/>
                <w:sz w:val="20"/>
                <w:szCs w:val="20"/>
              </w:rPr>
            </w:pPr>
          </w:p>
          <w:p w14:paraId="5C6C5BAF" w14:textId="77777777" w:rsidR="002D2441" w:rsidRPr="007E30A5" w:rsidRDefault="004A1F3E" w:rsidP="000465E5">
            <w:pPr>
              <w:jc w:val="both"/>
              <w:rPr>
                <w:rFonts w:ascii="Arial Narrow" w:hAnsi="Arial Narrow"/>
                <w:sz w:val="20"/>
                <w:szCs w:val="20"/>
              </w:rPr>
            </w:pPr>
            <w:r w:rsidRPr="007E30A5">
              <w:rPr>
                <w:rFonts w:ascii="Arial Narrow" w:hAnsi="Arial Narrow"/>
                <w:sz w:val="20"/>
                <w:szCs w:val="20"/>
              </w:rPr>
              <w:t>Demonstrate 200 pages of reading related to these principles.</w:t>
            </w:r>
            <w:r w:rsidR="002D2441" w:rsidRPr="007E30A5">
              <w:rPr>
                <w:rFonts w:ascii="Arial Narrow" w:hAnsi="Arial Narrow"/>
                <w:sz w:val="20"/>
                <w:szCs w:val="20"/>
              </w:rPr>
              <w:t xml:space="preserve"> </w:t>
            </w:r>
          </w:p>
          <w:p w14:paraId="44063E10" w14:textId="12475A4C" w:rsidR="004A1F3E"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1</w:t>
            </w:r>
          </w:p>
        </w:tc>
        <w:tc>
          <w:tcPr>
            <w:tcW w:w="1080" w:type="dxa"/>
          </w:tcPr>
          <w:p w14:paraId="3E87BE75" w14:textId="77777777" w:rsidR="004A1F3E" w:rsidRPr="007E30A5" w:rsidRDefault="00FA13E1" w:rsidP="000465E5">
            <w:pPr>
              <w:jc w:val="center"/>
              <w:rPr>
                <w:rFonts w:ascii="Arial Narrow" w:hAnsi="Arial Narrow"/>
                <w:sz w:val="20"/>
                <w:szCs w:val="20"/>
              </w:rPr>
            </w:pPr>
            <w:r w:rsidRPr="007E30A5">
              <w:rPr>
                <w:rFonts w:ascii="Arial Narrow" w:hAnsi="Arial Narrow"/>
                <w:sz w:val="20"/>
                <w:szCs w:val="20"/>
              </w:rPr>
              <w:t>3</w:t>
            </w:r>
            <w:r w:rsidRPr="007E30A5">
              <w:rPr>
                <w:rFonts w:ascii="Arial Narrow" w:hAnsi="Arial Narrow"/>
                <w:sz w:val="20"/>
                <w:szCs w:val="20"/>
                <w:vertAlign w:val="superscript"/>
              </w:rPr>
              <w:t>rd</w:t>
            </w:r>
            <w:r w:rsidRPr="007E30A5">
              <w:rPr>
                <w:rFonts w:ascii="Arial Narrow" w:hAnsi="Arial Narrow"/>
                <w:sz w:val="20"/>
                <w:szCs w:val="20"/>
              </w:rPr>
              <w:t xml:space="preserve"> week</w:t>
            </w:r>
          </w:p>
        </w:tc>
        <w:tc>
          <w:tcPr>
            <w:tcW w:w="900" w:type="dxa"/>
          </w:tcPr>
          <w:p w14:paraId="78A275C1" w14:textId="1FCDC943" w:rsidR="004A1F3E" w:rsidRPr="007E30A5" w:rsidRDefault="007E30A5" w:rsidP="000465E5">
            <w:pPr>
              <w:jc w:val="center"/>
              <w:rPr>
                <w:rFonts w:ascii="Arial Narrow" w:hAnsi="Arial Narrow"/>
                <w:sz w:val="20"/>
                <w:szCs w:val="20"/>
              </w:rPr>
            </w:pPr>
            <w:r w:rsidRPr="007E30A5">
              <w:rPr>
                <w:rFonts w:ascii="Arial Narrow" w:hAnsi="Arial Narrow"/>
                <w:sz w:val="20"/>
                <w:szCs w:val="20"/>
              </w:rPr>
              <w:t>20</w:t>
            </w:r>
            <w:r w:rsidR="004A1F3E" w:rsidRPr="007E30A5">
              <w:rPr>
                <w:rFonts w:ascii="Arial Narrow" w:hAnsi="Arial Narrow"/>
                <w:sz w:val="20"/>
                <w:szCs w:val="20"/>
              </w:rPr>
              <w:t>%</w:t>
            </w:r>
          </w:p>
        </w:tc>
      </w:tr>
      <w:tr w:rsidR="00A33583" w:rsidRPr="007E30A5" w14:paraId="18A77318" w14:textId="77777777" w:rsidTr="001A79A6">
        <w:tc>
          <w:tcPr>
            <w:tcW w:w="1204" w:type="dxa"/>
          </w:tcPr>
          <w:p w14:paraId="21457C79" w14:textId="0DBE946C" w:rsidR="004A1F3E" w:rsidRPr="007E30A5" w:rsidRDefault="004A1F3E" w:rsidP="000465E5">
            <w:pPr>
              <w:jc w:val="center"/>
              <w:rPr>
                <w:rFonts w:ascii="Arial Narrow" w:hAnsi="Arial Narrow"/>
                <w:sz w:val="20"/>
                <w:szCs w:val="20"/>
              </w:rPr>
            </w:pPr>
            <w:r w:rsidRPr="007E30A5">
              <w:rPr>
                <w:rFonts w:ascii="Arial Narrow" w:hAnsi="Arial Narrow"/>
                <w:sz w:val="20"/>
                <w:szCs w:val="20"/>
              </w:rPr>
              <w:t>2.</w:t>
            </w:r>
            <w:r w:rsidR="00E100DF">
              <w:rPr>
                <w:rFonts w:ascii="Arial Narrow" w:hAnsi="Arial Narrow"/>
                <w:sz w:val="20"/>
                <w:szCs w:val="20"/>
              </w:rPr>
              <w:t>1</w:t>
            </w:r>
          </w:p>
        </w:tc>
        <w:tc>
          <w:tcPr>
            <w:tcW w:w="5924" w:type="dxa"/>
          </w:tcPr>
          <w:p w14:paraId="01C4F97D" w14:textId="77777777" w:rsidR="00FA13E1" w:rsidRPr="007E30A5" w:rsidRDefault="004A1F3E" w:rsidP="000465E5">
            <w:pPr>
              <w:jc w:val="both"/>
              <w:rPr>
                <w:rFonts w:ascii="Arial Narrow" w:hAnsi="Arial Narrow"/>
                <w:i/>
                <w:sz w:val="20"/>
                <w:szCs w:val="20"/>
              </w:rPr>
            </w:pPr>
            <w:r w:rsidRPr="007E30A5">
              <w:rPr>
                <w:rFonts w:ascii="Arial Narrow" w:hAnsi="Arial Narrow"/>
                <w:i/>
                <w:sz w:val="20"/>
                <w:szCs w:val="20"/>
              </w:rPr>
              <w:t>Poverty Assessment</w:t>
            </w:r>
          </w:p>
          <w:p w14:paraId="533EB7D6" w14:textId="69F34B74" w:rsidR="00FA13E1" w:rsidRPr="007E30A5" w:rsidRDefault="00FA13E1" w:rsidP="00FA13E1">
            <w:pPr>
              <w:jc w:val="both"/>
              <w:rPr>
                <w:rFonts w:ascii="Arial Narrow" w:hAnsi="Arial Narrow"/>
                <w:sz w:val="20"/>
                <w:szCs w:val="20"/>
              </w:rPr>
            </w:pPr>
            <w:r w:rsidRPr="007E30A5">
              <w:rPr>
                <w:rFonts w:ascii="Arial Narrow" w:hAnsi="Arial Narrow"/>
                <w:sz w:val="20"/>
                <w:szCs w:val="20"/>
              </w:rPr>
              <w:t>Obtain from your</w:t>
            </w:r>
            <w:r w:rsidR="007D1D7C" w:rsidRPr="007E30A5">
              <w:rPr>
                <w:rFonts w:ascii="Arial Narrow" w:hAnsi="Arial Narrow"/>
                <w:sz w:val="20"/>
                <w:szCs w:val="20"/>
              </w:rPr>
              <w:t xml:space="preserve"> organization or from a Credit U</w:t>
            </w:r>
            <w:r w:rsidRPr="007E30A5">
              <w:rPr>
                <w:rFonts w:ascii="Arial Narrow" w:hAnsi="Arial Narrow"/>
                <w:sz w:val="20"/>
                <w:szCs w:val="20"/>
              </w:rPr>
              <w:t xml:space="preserve">nion the criteria for identifying those classified as below the poverty line or eligible for certain programs aimed a the poor.  Compare these with the results others in the class obtain.  Submit as one project or individual projects. </w:t>
            </w:r>
          </w:p>
          <w:p w14:paraId="281F660F" w14:textId="33676607"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2</w:t>
            </w:r>
          </w:p>
        </w:tc>
        <w:tc>
          <w:tcPr>
            <w:tcW w:w="1080" w:type="dxa"/>
          </w:tcPr>
          <w:p w14:paraId="579B14B4" w14:textId="77777777" w:rsidR="004A1F3E" w:rsidRPr="007E30A5" w:rsidRDefault="004A1F3E" w:rsidP="000465E5">
            <w:pPr>
              <w:jc w:val="center"/>
              <w:rPr>
                <w:rFonts w:ascii="Arial Narrow" w:hAnsi="Arial Narrow"/>
                <w:sz w:val="20"/>
                <w:szCs w:val="20"/>
              </w:rPr>
            </w:pPr>
          </w:p>
        </w:tc>
        <w:tc>
          <w:tcPr>
            <w:tcW w:w="900" w:type="dxa"/>
          </w:tcPr>
          <w:p w14:paraId="737633A0" w14:textId="489B267F" w:rsidR="004A1F3E" w:rsidRPr="007E30A5" w:rsidRDefault="002E3831" w:rsidP="000465E5">
            <w:pPr>
              <w:jc w:val="center"/>
              <w:rPr>
                <w:rFonts w:ascii="Arial Narrow" w:hAnsi="Arial Narrow"/>
                <w:sz w:val="20"/>
                <w:szCs w:val="20"/>
              </w:rPr>
            </w:pPr>
            <w:r>
              <w:rPr>
                <w:rFonts w:ascii="Arial Narrow" w:hAnsi="Arial Narrow"/>
                <w:sz w:val="20"/>
                <w:szCs w:val="20"/>
              </w:rPr>
              <w:t>5</w:t>
            </w:r>
          </w:p>
        </w:tc>
      </w:tr>
      <w:tr w:rsidR="00A33583" w:rsidRPr="007E30A5" w14:paraId="6BAB1E8D" w14:textId="77777777" w:rsidTr="001A79A6">
        <w:tc>
          <w:tcPr>
            <w:tcW w:w="1204" w:type="dxa"/>
          </w:tcPr>
          <w:p w14:paraId="1E648771" w14:textId="2882C101" w:rsidR="00E100DF" w:rsidRPr="007E30A5" w:rsidRDefault="00E100DF" w:rsidP="00E100DF">
            <w:pPr>
              <w:jc w:val="center"/>
              <w:rPr>
                <w:rFonts w:ascii="Arial Narrow" w:hAnsi="Arial Narrow"/>
                <w:sz w:val="20"/>
                <w:szCs w:val="20"/>
              </w:rPr>
            </w:pPr>
            <w:r>
              <w:rPr>
                <w:rFonts w:ascii="Arial Narrow" w:hAnsi="Arial Narrow"/>
                <w:sz w:val="20"/>
                <w:szCs w:val="20"/>
              </w:rPr>
              <w:t>OR 2.2</w:t>
            </w:r>
          </w:p>
        </w:tc>
        <w:tc>
          <w:tcPr>
            <w:tcW w:w="5924" w:type="dxa"/>
          </w:tcPr>
          <w:p w14:paraId="4859CD60" w14:textId="7C384C67" w:rsidR="00E100DF" w:rsidRDefault="00E100DF" w:rsidP="00E100DF">
            <w:pPr>
              <w:jc w:val="both"/>
              <w:rPr>
                <w:rFonts w:ascii="Arial Narrow" w:hAnsi="Arial Narrow"/>
                <w:i/>
                <w:sz w:val="20"/>
                <w:szCs w:val="20"/>
              </w:rPr>
            </w:pPr>
            <w:r w:rsidRPr="007E30A5">
              <w:rPr>
                <w:rFonts w:ascii="Arial Narrow" w:hAnsi="Arial Narrow"/>
                <w:i/>
                <w:sz w:val="20"/>
                <w:szCs w:val="20"/>
              </w:rPr>
              <w:t>(</w:t>
            </w:r>
            <w:r w:rsidR="002E3831">
              <w:rPr>
                <w:rFonts w:ascii="Arial Narrow" w:hAnsi="Arial Narrow"/>
                <w:i/>
                <w:sz w:val="20"/>
                <w:szCs w:val="20"/>
              </w:rPr>
              <w:t xml:space="preserve">Poverty Analysis and Engagement </w:t>
            </w:r>
            <w:r w:rsidRPr="007E30A5">
              <w:rPr>
                <w:rFonts w:ascii="Arial Narrow" w:hAnsi="Arial Narrow"/>
                <w:i/>
                <w:sz w:val="20"/>
                <w:szCs w:val="20"/>
              </w:rPr>
              <w:t>for LA students)</w:t>
            </w:r>
          </w:p>
          <w:p w14:paraId="3B331DBA" w14:textId="748624E2" w:rsidR="00E100DF" w:rsidRDefault="008606D2" w:rsidP="00E100DF">
            <w:pPr>
              <w:jc w:val="both"/>
              <w:rPr>
                <w:rFonts w:ascii="Arial Narrow" w:hAnsi="Arial Narrow"/>
                <w:sz w:val="20"/>
                <w:szCs w:val="20"/>
              </w:rPr>
            </w:pPr>
            <w:r>
              <w:rPr>
                <w:rFonts w:ascii="Arial Narrow" w:hAnsi="Arial Narrow"/>
                <w:sz w:val="20"/>
                <w:szCs w:val="20"/>
              </w:rPr>
              <w:t xml:space="preserve">Work </w:t>
            </w:r>
            <w:r w:rsidR="00A33583">
              <w:rPr>
                <w:rFonts w:ascii="Arial Narrow" w:hAnsi="Arial Narrow"/>
                <w:sz w:val="20"/>
                <w:szCs w:val="20"/>
              </w:rPr>
              <w:t>together to share your annotated Bibliography notes on LA readings and theology readings in the google doc at</w:t>
            </w:r>
            <w:r>
              <w:rPr>
                <w:rFonts w:ascii="Arial Narrow" w:hAnsi="Arial Narrow"/>
                <w:sz w:val="20"/>
                <w:szCs w:val="20"/>
              </w:rPr>
              <w:t xml:space="preserve"> </w:t>
            </w:r>
            <w:hyperlink r:id="rId36" w:history="1">
              <w:r w:rsidR="00A33583" w:rsidRPr="00023D25">
                <w:rPr>
                  <w:rStyle w:val="Hyperlink"/>
                  <w:rFonts w:ascii="Arial Narrow" w:hAnsi="Arial Narrow"/>
                  <w:sz w:val="20"/>
                  <w:szCs w:val="20"/>
                </w:rPr>
                <w:t>https://docs.google.com/a/apu.edu/document/d/1v-qJlQJBK_01gdEtya_uBAgR6KFjZ0q_A11vmQt9xEM/edit?usp=sharing</w:t>
              </w:r>
            </w:hyperlink>
          </w:p>
          <w:p w14:paraId="52B774EE" w14:textId="77777777" w:rsidR="00A33583" w:rsidRDefault="00A33583" w:rsidP="00E100DF">
            <w:pPr>
              <w:jc w:val="both"/>
              <w:rPr>
                <w:rFonts w:ascii="Arial Narrow" w:hAnsi="Arial Narrow"/>
                <w:sz w:val="20"/>
                <w:szCs w:val="20"/>
              </w:rPr>
            </w:pPr>
          </w:p>
          <w:p w14:paraId="5F9B8BDD" w14:textId="58066DA9" w:rsidR="00A33583" w:rsidRPr="00E100DF" w:rsidRDefault="00A33583" w:rsidP="00E100DF">
            <w:pPr>
              <w:jc w:val="both"/>
              <w:rPr>
                <w:rFonts w:ascii="Arial Narrow" w:hAnsi="Arial Narrow"/>
                <w:sz w:val="20"/>
                <w:szCs w:val="20"/>
              </w:rPr>
            </w:pPr>
            <w:r>
              <w:rPr>
                <w:rFonts w:ascii="Arial Narrow" w:hAnsi="Arial Narrow"/>
                <w:sz w:val="20"/>
                <w:szCs w:val="20"/>
              </w:rPr>
              <w:t>From these develop a collective outline for a paper (</w:t>
            </w:r>
            <w:r w:rsidR="00C7393F">
              <w:rPr>
                <w:rFonts w:ascii="Arial Narrow" w:hAnsi="Arial Narrow"/>
                <w:sz w:val="20"/>
                <w:szCs w:val="20"/>
              </w:rPr>
              <w:t>or</w:t>
            </w:r>
            <w:r>
              <w:rPr>
                <w:rFonts w:ascii="Arial Narrow" w:hAnsi="Arial Narrow"/>
                <w:sz w:val="20"/>
                <w:szCs w:val="20"/>
              </w:rPr>
              <w:t xml:space="preserve"> even better a well formed written paper) that grapples with the issues of a theology and practice for transforming LA poverty or the poverty of church groups in LA). </w:t>
            </w:r>
          </w:p>
          <w:p w14:paraId="11ACB625" w14:textId="77777777" w:rsidR="00E100DF" w:rsidRPr="007E30A5" w:rsidRDefault="00E100DF" w:rsidP="000465E5">
            <w:pPr>
              <w:jc w:val="both"/>
              <w:rPr>
                <w:rFonts w:ascii="Arial Narrow" w:hAnsi="Arial Narrow"/>
                <w:i/>
                <w:sz w:val="20"/>
                <w:szCs w:val="20"/>
              </w:rPr>
            </w:pPr>
          </w:p>
        </w:tc>
        <w:tc>
          <w:tcPr>
            <w:tcW w:w="1080" w:type="dxa"/>
          </w:tcPr>
          <w:p w14:paraId="29D476D8" w14:textId="77777777" w:rsidR="00E100DF" w:rsidRPr="007E30A5" w:rsidRDefault="00E100DF" w:rsidP="000465E5">
            <w:pPr>
              <w:jc w:val="center"/>
              <w:rPr>
                <w:rFonts w:ascii="Arial Narrow" w:hAnsi="Arial Narrow"/>
                <w:sz w:val="20"/>
                <w:szCs w:val="20"/>
              </w:rPr>
            </w:pPr>
          </w:p>
        </w:tc>
        <w:tc>
          <w:tcPr>
            <w:tcW w:w="900" w:type="dxa"/>
          </w:tcPr>
          <w:p w14:paraId="56E0084C" w14:textId="5941E052" w:rsidR="00E100DF" w:rsidRPr="007E30A5" w:rsidRDefault="00E100DF" w:rsidP="00A33583">
            <w:pPr>
              <w:jc w:val="center"/>
              <w:rPr>
                <w:rFonts w:ascii="Arial Narrow" w:hAnsi="Arial Narrow"/>
                <w:sz w:val="20"/>
                <w:szCs w:val="20"/>
              </w:rPr>
            </w:pPr>
            <w:r>
              <w:rPr>
                <w:rFonts w:ascii="Arial Narrow" w:hAnsi="Arial Narrow"/>
                <w:sz w:val="20"/>
                <w:szCs w:val="20"/>
              </w:rPr>
              <w:t xml:space="preserve">OR </w:t>
            </w:r>
            <w:r w:rsidR="002E3831">
              <w:rPr>
                <w:rFonts w:ascii="Arial Narrow" w:hAnsi="Arial Narrow"/>
                <w:sz w:val="20"/>
                <w:szCs w:val="20"/>
              </w:rPr>
              <w:t>5</w:t>
            </w:r>
          </w:p>
        </w:tc>
      </w:tr>
      <w:tr w:rsidR="00A33583" w:rsidRPr="007E30A5" w14:paraId="12099F4A" w14:textId="77777777" w:rsidTr="001A79A6">
        <w:tc>
          <w:tcPr>
            <w:tcW w:w="1204" w:type="dxa"/>
          </w:tcPr>
          <w:p w14:paraId="69B747DA" w14:textId="38C4C4EB" w:rsidR="004A1F3E" w:rsidRPr="007E30A5" w:rsidRDefault="00144C44" w:rsidP="000465E5">
            <w:pPr>
              <w:jc w:val="center"/>
              <w:rPr>
                <w:rFonts w:ascii="Arial Narrow" w:hAnsi="Arial Narrow"/>
                <w:sz w:val="20"/>
                <w:szCs w:val="20"/>
              </w:rPr>
            </w:pPr>
            <w:r>
              <w:rPr>
                <w:rFonts w:ascii="Arial Narrow" w:hAnsi="Arial Narrow"/>
                <w:sz w:val="20"/>
                <w:szCs w:val="20"/>
              </w:rPr>
              <w:t>3.1</w:t>
            </w:r>
          </w:p>
        </w:tc>
        <w:tc>
          <w:tcPr>
            <w:tcW w:w="5924" w:type="dxa"/>
          </w:tcPr>
          <w:p w14:paraId="374C60BF"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Micro Finance</w:t>
            </w:r>
          </w:p>
          <w:p w14:paraId="08283E1B" w14:textId="30CE21E0"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Study the various models of </w:t>
            </w:r>
            <w:r w:rsidR="00C467B1" w:rsidRPr="007E30A5">
              <w:rPr>
                <w:rFonts w:ascii="Arial Narrow" w:hAnsi="Arial Narrow"/>
                <w:sz w:val="20"/>
                <w:szCs w:val="20"/>
              </w:rPr>
              <w:t>economic engagement</w:t>
            </w:r>
            <w:r w:rsidRPr="007E30A5">
              <w:rPr>
                <w:rFonts w:ascii="Arial Narrow" w:hAnsi="Arial Narrow"/>
                <w:sz w:val="20"/>
                <w:szCs w:val="20"/>
              </w:rPr>
              <w:t xml:space="preserve"> and take one model and </w:t>
            </w:r>
            <w:r w:rsidR="00FA13E1" w:rsidRPr="007E30A5">
              <w:rPr>
                <w:rFonts w:ascii="Arial Narrow" w:hAnsi="Arial Narrow"/>
                <w:sz w:val="20"/>
                <w:szCs w:val="20"/>
              </w:rPr>
              <w:t xml:space="preserve">walk alongside someone who is </w:t>
            </w:r>
            <w:r w:rsidRPr="007E30A5">
              <w:rPr>
                <w:rFonts w:ascii="Arial Narrow" w:hAnsi="Arial Narrow"/>
                <w:sz w:val="20"/>
                <w:szCs w:val="20"/>
              </w:rPr>
              <w:t>implement</w:t>
            </w:r>
            <w:r w:rsidR="00FA13E1" w:rsidRPr="007E30A5">
              <w:rPr>
                <w:rFonts w:ascii="Arial Narrow" w:hAnsi="Arial Narrow"/>
                <w:sz w:val="20"/>
                <w:szCs w:val="20"/>
              </w:rPr>
              <w:t>ing</w:t>
            </w:r>
            <w:r w:rsidRPr="007E30A5">
              <w:rPr>
                <w:rFonts w:ascii="Arial Narrow" w:hAnsi="Arial Narrow"/>
                <w:sz w:val="20"/>
                <w:szCs w:val="20"/>
              </w:rPr>
              <w:t xml:space="preserve"> that model in the community. The model which a </w:t>
            </w:r>
            <w:r w:rsidR="00FA13E1" w:rsidRPr="007E30A5">
              <w:rPr>
                <w:rFonts w:ascii="Arial Narrow" w:hAnsi="Arial Narrow"/>
                <w:sz w:val="20"/>
                <w:szCs w:val="20"/>
              </w:rPr>
              <w:t>leader</w:t>
            </w:r>
            <w:r w:rsidRPr="007E30A5">
              <w:rPr>
                <w:rFonts w:ascii="Arial Narrow" w:hAnsi="Arial Narrow"/>
                <w:sz w:val="20"/>
                <w:szCs w:val="20"/>
              </w:rPr>
              <w:t xml:space="preserve"> may introduce into the community should be accepted by the </w:t>
            </w:r>
            <w:r w:rsidR="007E30A5" w:rsidRPr="007E30A5">
              <w:rPr>
                <w:rFonts w:ascii="Arial Narrow" w:hAnsi="Arial Narrow"/>
                <w:sz w:val="20"/>
                <w:szCs w:val="20"/>
              </w:rPr>
              <w:t>marginalized</w:t>
            </w:r>
            <w:r w:rsidRPr="007E30A5">
              <w:rPr>
                <w:rFonts w:ascii="Arial Narrow" w:hAnsi="Arial Narrow"/>
                <w:sz w:val="20"/>
                <w:szCs w:val="20"/>
              </w:rPr>
              <w:t xml:space="preserve"> community. </w:t>
            </w:r>
          </w:p>
          <w:p w14:paraId="0AE34690" w14:textId="77777777" w:rsidR="004A1F3E" w:rsidRPr="007E30A5" w:rsidRDefault="004A1F3E" w:rsidP="000465E5">
            <w:pPr>
              <w:jc w:val="both"/>
              <w:rPr>
                <w:rFonts w:ascii="Arial Narrow" w:hAnsi="Arial Narrow"/>
                <w:sz w:val="20"/>
                <w:szCs w:val="20"/>
              </w:rPr>
            </w:pPr>
          </w:p>
          <w:p w14:paraId="4C16B0FE" w14:textId="188DEDD4"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Evaluate your engagement with an </w:t>
            </w:r>
            <w:r w:rsidR="007E30A5" w:rsidRPr="007E30A5">
              <w:rPr>
                <w:rFonts w:ascii="Arial Narrow" w:hAnsi="Arial Narrow"/>
                <w:sz w:val="20"/>
                <w:szCs w:val="20"/>
              </w:rPr>
              <w:t>economic development organization, including</w:t>
            </w:r>
            <w:r w:rsidRPr="007E30A5">
              <w:rPr>
                <w:rFonts w:ascii="Arial Narrow" w:hAnsi="Arial Narrow"/>
                <w:sz w:val="20"/>
                <w:szCs w:val="20"/>
              </w:rPr>
              <w:t xml:space="preserve"> in your analysis:</w:t>
            </w:r>
          </w:p>
          <w:p w14:paraId="1D90E055"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Techniques of participation</w:t>
            </w:r>
          </w:p>
          <w:p w14:paraId="0B0E8B92" w14:textId="77655619"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Fundamentals of micro finance</w:t>
            </w:r>
            <w:r w:rsidR="007E30A5" w:rsidRPr="007E30A5">
              <w:rPr>
                <w:rFonts w:ascii="Arial Narrow" w:hAnsi="Arial Narrow"/>
                <w:sz w:val="20"/>
                <w:szCs w:val="20"/>
              </w:rPr>
              <w:t>, employment or savings groups</w:t>
            </w:r>
          </w:p>
          <w:p w14:paraId="3B9DDF00" w14:textId="221A935C"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 xml:space="preserve">Status and innovation of micro finance in </w:t>
            </w:r>
            <w:r w:rsidR="007E30A5" w:rsidRPr="007E30A5">
              <w:rPr>
                <w:rFonts w:ascii="Arial Narrow" w:hAnsi="Arial Narrow"/>
                <w:sz w:val="20"/>
                <w:szCs w:val="20"/>
              </w:rPr>
              <w:t>the city</w:t>
            </w:r>
          </w:p>
          <w:p w14:paraId="3280DF17" w14:textId="774F810E"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 xml:space="preserve">An introduction to micro finance delivery models in your </w:t>
            </w:r>
            <w:r w:rsidR="007E30A5" w:rsidRPr="007E30A5">
              <w:rPr>
                <w:rFonts w:ascii="Arial Narrow" w:hAnsi="Arial Narrow"/>
                <w:sz w:val="20"/>
                <w:szCs w:val="20"/>
              </w:rPr>
              <w:t>city</w:t>
            </w:r>
          </w:p>
          <w:p w14:paraId="14FB31E7"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Improving micro finance practice</w:t>
            </w:r>
          </w:p>
          <w:p w14:paraId="03B61568"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Principles &amp; practices of Christian micro finance &amp; micro enterprise development</w:t>
            </w:r>
          </w:p>
          <w:p w14:paraId="7B5FE9E1"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A slice of micro finance operation</w:t>
            </w:r>
          </w:p>
          <w:p w14:paraId="299C584C"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Role of micro finance in livelihood promotion</w:t>
            </w:r>
          </w:p>
          <w:p w14:paraId="6DF42350"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List Completion of 200 pages of readings related to these issues</w:t>
            </w:r>
          </w:p>
          <w:p w14:paraId="49FBADBF" w14:textId="4CCCD522" w:rsidR="002D2441" w:rsidRPr="007E30A5" w:rsidRDefault="002D2441" w:rsidP="00C467B1">
            <w:pPr>
              <w:ind w:left="720"/>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3</w:t>
            </w:r>
          </w:p>
        </w:tc>
        <w:tc>
          <w:tcPr>
            <w:tcW w:w="1080" w:type="dxa"/>
          </w:tcPr>
          <w:p w14:paraId="574551A0" w14:textId="77777777" w:rsidR="004A1F3E" w:rsidRPr="007E30A5" w:rsidRDefault="004A1F3E" w:rsidP="000465E5">
            <w:pPr>
              <w:jc w:val="center"/>
              <w:rPr>
                <w:rFonts w:ascii="Arial Narrow" w:hAnsi="Arial Narrow"/>
                <w:sz w:val="20"/>
                <w:szCs w:val="20"/>
              </w:rPr>
            </w:pPr>
          </w:p>
        </w:tc>
        <w:tc>
          <w:tcPr>
            <w:tcW w:w="900" w:type="dxa"/>
          </w:tcPr>
          <w:p w14:paraId="19594DC8"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30</w:t>
            </w:r>
          </w:p>
        </w:tc>
      </w:tr>
      <w:tr w:rsidR="00A33583" w:rsidRPr="007E30A5" w14:paraId="71220B3A" w14:textId="77777777" w:rsidTr="001A79A6">
        <w:tc>
          <w:tcPr>
            <w:tcW w:w="1204" w:type="dxa"/>
          </w:tcPr>
          <w:p w14:paraId="1630A51D" w14:textId="77777777" w:rsidR="004A1F3E" w:rsidRPr="007E30A5" w:rsidRDefault="004A1F3E" w:rsidP="000465E5">
            <w:pPr>
              <w:jc w:val="center"/>
              <w:rPr>
                <w:rFonts w:ascii="Arial Narrow" w:hAnsi="Arial Narrow"/>
                <w:sz w:val="20"/>
                <w:szCs w:val="20"/>
              </w:rPr>
            </w:pPr>
            <w:r w:rsidRPr="007E30A5">
              <w:rPr>
                <w:rFonts w:ascii="Arial Narrow" w:hAnsi="Arial Narrow"/>
                <w:b/>
                <w:sz w:val="20"/>
                <w:szCs w:val="20"/>
              </w:rPr>
              <w:br w:type="page"/>
              <w:t>Or</w:t>
            </w:r>
            <w:r w:rsidRPr="007E30A5">
              <w:rPr>
                <w:rFonts w:ascii="Arial Narrow" w:hAnsi="Arial Narrow"/>
                <w:sz w:val="20"/>
                <w:szCs w:val="20"/>
              </w:rPr>
              <w:t xml:space="preserve"> 3.2.</w:t>
            </w:r>
          </w:p>
        </w:tc>
        <w:tc>
          <w:tcPr>
            <w:tcW w:w="5924" w:type="dxa"/>
          </w:tcPr>
          <w:p w14:paraId="633B0B18" w14:textId="77777777" w:rsidR="004A1F3E" w:rsidRPr="007E30A5" w:rsidRDefault="004A1F3E" w:rsidP="000465E5">
            <w:pPr>
              <w:jc w:val="both"/>
              <w:rPr>
                <w:rFonts w:ascii="Arial Narrow" w:hAnsi="Arial Narrow"/>
                <w:sz w:val="20"/>
                <w:szCs w:val="20"/>
              </w:rPr>
            </w:pPr>
            <w:r w:rsidRPr="007E30A5">
              <w:rPr>
                <w:rFonts w:ascii="Arial Narrow" w:hAnsi="Arial Narrow"/>
                <w:b/>
                <w:sz w:val="20"/>
                <w:szCs w:val="20"/>
              </w:rPr>
              <w:t>Or</w:t>
            </w:r>
            <w:r w:rsidRPr="007E30A5">
              <w:rPr>
                <w:rFonts w:ascii="Arial Narrow" w:hAnsi="Arial Narrow"/>
                <w:sz w:val="20"/>
                <w:szCs w:val="20"/>
              </w:rPr>
              <w:t xml:space="preserve"> examine </w:t>
            </w:r>
            <w:r w:rsidRPr="007E30A5">
              <w:rPr>
                <w:rFonts w:ascii="Arial Narrow" w:hAnsi="Arial Narrow"/>
                <w:i/>
                <w:sz w:val="20"/>
                <w:szCs w:val="20"/>
              </w:rPr>
              <w:t>Cooperative</w:t>
            </w:r>
            <w:r w:rsidR="00FA13E1" w:rsidRPr="007E30A5">
              <w:rPr>
                <w:rFonts w:ascii="Arial Narrow" w:hAnsi="Arial Narrow"/>
                <w:i/>
                <w:sz w:val="20"/>
                <w:szCs w:val="20"/>
              </w:rPr>
              <w:t>, Credit Union</w:t>
            </w:r>
            <w:r w:rsidRPr="007E30A5">
              <w:rPr>
                <w:rFonts w:ascii="Arial Narrow" w:hAnsi="Arial Narrow"/>
                <w:i/>
                <w:sz w:val="20"/>
                <w:szCs w:val="20"/>
              </w:rPr>
              <w:t xml:space="preserve"> or Self-Help Group Methodology</w:t>
            </w:r>
          </w:p>
          <w:p w14:paraId="6B259572" w14:textId="26CBA4AD"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Evaluate your </w:t>
            </w:r>
            <w:r w:rsidR="004D2B3B">
              <w:rPr>
                <w:rFonts w:ascii="Arial Narrow" w:hAnsi="Arial Narrow"/>
                <w:sz w:val="20"/>
                <w:szCs w:val="20"/>
              </w:rPr>
              <w:t>Practicum</w:t>
            </w:r>
            <w:r w:rsidRPr="007E30A5">
              <w:rPr>
                <w:rFonts w:ascii="Arial Narrow" w:hAnsi="Arial Narrow"/>
                <w:sz w:val="20"/>
                <w:szCs w:val="20"/>
              </w:rPr>
              <w:t xml:space="preserve"> with a cooperative NGO, and describe the Cooperatives or SHG operational pattern in this country, including</w:t>
            </w:r>
            <w:r w:rsidR="002D2441" w:rsidRPr="007E30A5">
              <w:rPr>
                <w:rFonts w:ascii="Arial Narrow" w:hAnsi="Arial Narrow"/>
                <w:sz w:val="20"/>
                <w:szCs w:val="20"/>
              </w:rPr>
              <w:t xml:space="preserve"> some of</w:t>
            </w:r>
            <w:r w:rsidRPr="007E30A5">
              <w:rPr>
                <w:rFonts w:ascii="Arial Narrow" w:hAnsi="Arial Narrow"/>
                <w:sz w:val="20"/>
                <w:szCs w:val="20"/>
              </w:rPr>
              <w:t xml:space="preserve">: </w:t>
            </w:r>
          </w:p>
          <w:p w14:paraId="1BE32EAD"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Role of Women in the cooperative or Self-Help Groups</w:t>
            </w:r>
          </w:p>
          <w:p w14:paraId="75826ADA"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Group formation process and group dynamics</w:t>
            </w:r>
          </w:p>
          <w:p w14:paraId="274A1C64"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Book keeping &amp; maintenance of record</w:t>
            </w:r>
          </w:p>
          <w:p w14:paraId="612FF115"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SHG bank linkage</w:t>
            </w:r>
          </w:p>
          <w:p w14:paraId="07409AC8"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Quality parameters of Self-Help Group</w:t>
            </w:r>
            <w:r w:rsidR="002D2441" w:rsidRPr="007E30A5">
              <w:rPr>
                <w:rFonts w:ascii="Arial Narrow" w:hAnsi="Arial Narrow"/>
                <w:sz w:val="20"/>
                <w:szCs w:val="20"/>
              </w:rPr>
              <w:t>’</w:t>
            </w:r>
            <w:r w:rsidRPr="007E30A5">
              <w:rPr>
                <w:rFonts w:ascii="Arial Narrow" w:hAnsi="Arial Narrow"/>
                <w:sz w:val="20"/>
                <w:szCs w:val="20"/>
              </w:rPr>
              <w:t>s assessment</w:t>
            </w:r>
          </w:p>
          <w:p w14:paraId="547EB090"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List completion of 200 pages of reading related to these issues.</w:t>
            </w:r>
          </w:p>
          <w:p w14:paraId="1B487036" w14:textId="09ADDD98"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3</w:t>
            </w:r>
          </w:p>
        </w:tc>
        <w:tc>
          <w:tcPr>
            <w:tcW w:w="1080" w:type="dxa"/>
          </w:tcPr>
          <w:p w14:paraId="450590AC" w14:textId="77777777" w:rsidR="004A1F3E" w:rsidRPr="007E30A5" w:rsidRDefault="004A1F3E" w:rsidP="000465E5">
            <w:pPr>
              <w:jc w:val="center"/>
              <w:rPr>
                <w:rFonts w:ascii="Arial Narrow" w:hAnsi="Arial Narrow"/>
                <w:sz w:val="20"/>
                <w:szCs w:val="20"/>
              </w:rPr>
            </w:pPr>
          </w:p>
        </w:tc>
        <w:tc>
          <w:tcPr>
            <w:tcW w:w="900" w:type="dxa"/>
          </w:tcPr>
          <w:p w14:paraId="018BF426" w14:textId="34AECE35" w:rsidR="004A1F3E" w:rsidRPr="007E30A5" w:rsidRDefault="007E30A5" w:rsidP="000465E5">
            <w:pPr>
              <w:jc w:val="center"/>
              <w:rPr>
                <w:rFonts w:ascii="Arial Narrow" w:hAnsi="Arial Narrow"/>
                <w:sz w:val="20"/>
                <w:szCs w:val="20"/>
              </w:rPr>
            </w:pPr>
            <w:r w:rsidRPr="007E30A5">
              <w:rPr>
                <w:rFonts w:ascii="Arial Narrow" w:hAnsi="Arial Narrow"/>
                <w:sz w:val="20"/>
                <w:szCs w:val="20"/>
              </w:rPr>
              <w:t xml:space="preserve">OR </w:t>
            </w:r>
            <w:r w:rsidR="004A1F3E" w:rsidRPr="007E30A5">
              <w:rPr>
                <w:rFonts w:ascii="Arial Narrow" w:hAnsi="Arial Narrow"/>
                <w:sz w:val="20"/>
                <w:szCs w:val="20"/>
              </w:rPr>
              <w:t>30</w:t>
            </w:r>
          </w:p>
        </w:tc>
      </w:tr>
      <w:tr w:rsidR="00A33583" w:rsidRPr="007E30A5" w14:paraId="60942BC6" w14:textId="77777777" w:rsidTr="001A79A6">
        <w:tc>
          <w:tcPr>
            <w:tcW w:w="1204" w:type="dxa"/>
          </w:tcPr>
          <w:p w14:paraId="42159D78" w14:textId="17CE8F7C" w:rsidR="004A1F3E" w:rsidRPr="007E30A5" w:rsidRDefault="007E30A5" w:rsidP="000465E5">
            <w:pPr>
              <w:jc w:val="center"/>
              <w:rPr>
                <w:rFonts w:ascii="Arial Narrow" w:hAnsi="Arial Narrow"/>
                <w:sz w:val="20"/>
                <w:szCs w:val="20"/>
              </w:rPr>
            </w:pPr>
            <w:r w:rsidRPr="007E30A5">
              <w:rPr>
                <w:rFonts w:ascii="Arial Narrow" w:hAnsi="Arial Narrow"/>
                <w:sz w:val="20"/>
                <w:szCs w:val="20"/>
              </w:rPr>
              <w:t xml:space="preserve">Or </w:t>
            </w:r>
            <w:r w:rsidR="004A1F3E" w:rsidRPr="007E30A5">
              <w:rPr>
                <w:rFonts w:ascii="Arial Narrow" w:hAnsi="Arial Narrow"/>
                <w:sz w:val="20"/>
                <w:szCs w:val="20"/>
              </w:rPr>
              <w:t>Level 4.</w:t>
            </w:r>
          </w:p>
        </w:tc>
        <w:tc>
          <w:tcPr>
            <w:tcW w:w="5924" w:type="dxa"/>
          </w:tcPr>
          <w:p w14:paraId="5246CB1A" w14:textId="3536F129" w:rsidR="004A1F3E" w:rsidRPr="007E30A5" w:rsidRDefault="007E30A5" w:rsidP="000465E5">
            <w:pPr>
              <w:jc w:val="both"/>
              <w:rPr>
                <w:rFonts w:ascii="Arial Narrow" w:hAnsi="Arial Narrow"/>
                <w:i/>
                <w:sz w:val="20"/>
                <w:szCs w:val="20"/>
              </w:rPr>
            </w:pPr>
            <w:r w:rsidRPr="007E30A5">
              <w:rPr>
                <w:rFonts w:ascii="Arial Narrow" w:hAnsi="Arial Narrow"/>
                <w:b/>
                <w:sz w:val="20"/>
                <w:szCs w:val="20"/>
              </w:rPr>
              <w:t>Or</w:t>
            </w:r>
            <w:r w:rsidRPr="007E30A5">
              <w:rPr>
                <w:rFonts w:ascii="Arial Narrow" w:hAnsi="Arial Narrow"/>
                <w:i/>
                <w:sz w:val="20"/>
                <w:szCs w:val="20"/>
              </w:rPr>
              <w:t xml:space="preserve"> </w:t>
            </w:r>
            <w:r w:rsidR="004A1F3E" w:rsidRPr="007E30A5">
              <w:rPr>
                <w:rFonts w:ascii="Arial Narrow" w:hAnsi="Arial Narrow"/>
                <w:i/>
                <w:sz w:val="20"/>
                <w:szCs w:val="20"/>
              </w:rPr>
              <w:t>Local Content: Social Entrepreneurship, Micro Enterprise Development (MED) &amp; Business Development Services (BDS)</w:t>
            </w:r>
          </w:p>
          <w:p w14:paraId="00EA7B5E"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The prime objective of </w:t>
            </w:r>
            <w:r w:rsidR="002D2441" w:rsidRPr="007E30A5">
              <w:rPr>
                <w:rFonts w:ascii="Arial Narrow" w:hAnsi="Arial Narrow"/>
                <w:sz w:val="20"/>
                <w:szCs w:val="20"/>
              </w:rPr>
              <w:t>an</w:t>
            </w:r>
            <w:r w:rsidRPr="007E30A5">
              <w:rPr>
                <w:rFonts w:ascii="Arial Narrow" w:hAnsi="Arial Narrow"/>
                <w:sz w:val="20"/>
                <w:szCs w:val="20"/>
              </w:rPr>
              <w:t xml:space="preserve"> MFI project is to help families to start a business. During the process of the project the training should be focused more on skill training and techniques involved in the business. After one year of the MFI project the beneficiaries will start the business at the micro level.</w:t>
            </w:r>
          </w:p>
          <w:p w14:paraId="3E8B6D3C" w14:textId="77777777" w:rsidR="004A1F3E" w:rsidRPr="007E30A5" w:rsidRDefault="004A1F3E" w:rsidP="000465E5">
            <w:pPr>
              <w:jc w:val="both"/>
              <w:rPr>
                <w:rFonts w:ascii="Arial Narrow" w:hAnsi="Arial Narrow"/>
                <w:sz w:val="20"/>
                <w:szCs w:val="20"/>
              </w:rPr>
            </w:pPr>
          </w:p>
          <w:p w14:paraId="05EA7776" w14:textId="3C2E42DA" w:rsidR="002D2441" w:rsidRPr="007E30A5" w:rsidRDefault="004A1F3E" w:rsidP="000465E5">
            <w:pPr>
              <w:jc w:val="both"/>
              <w:rPr>
                <w:rFonts w:ascii="Arial Narrow" w:hAnsi="Arial Narrow"/>
                <w:sz w:val="20"/>
                <w:szCs w:val="20"/>
              </w:rPr>
            </w:pPr>
            <w:r w:rsidRPr="007E30A5">
              <w:rPr>
                <w:rFonts w:ascii="Arial Narrow" w:hAnsi="Arial Narrow"/>
                <w:sz w:val="20"/>
                <w:szCs w:val="20"/>
              </w:rPr>
              <w:t xml:space="preserve">From your local content expert or local classes, reflect in a 2500 word essay on Christian </w:t>
            </w:r>
            <w:r w:rsidR="00C467B1" w:rsidRPr="007E30A5">
              <w:rPr>
                <w:rFonts w:ascii="Arial Narrow" w:hAnsi="Arial Narrow"/>
                <w:sz w:val="20"/>
                <w:szCs w:val="20"/>
              </w:rPr>
              <w:t xml:space="preserve">savings groups, credit unions, </w:t>
            </w:r>
            <w:r w:rsidRPr="007E30A5">
              <w:rPr>
                <w:rFonts w:ascii="Arial Narrow" w:hAnsi="Arial Narrow"/>
                <w:sz w:val="20"/>
                <w:szCs w:val="20"/>
              </w:rPr>
              <w:t xml:space="preserve">micro enterprise development and the development of social entrepreneurs, utilizing the local and international literature, and at least five stories from local contexts.  </w:t>
            </w:r>
          </w:p>
          <w:p w14:paraId="0EF58E96" w14:textId="77777777" w:rsidR="002D2441" w:rsidRPr="007E30A5" w:rsidRDefault="002D2441" w:rsidP="000465E5">
            <w:pPr>
              <w:jc w:val="both"/>
              <w:rPr>
                <w:rFonts w:ascii="Arial Narrow" w:hAnsi="Arial Narrow"/>
                <w:sz w:val="20"/>
                <w:szCs w:val="20"/>
              </w:rPr>
            </w:pPr>
          </w:p>
          <w:p w14:paraId="7D6BC41D"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Include an annotated literature review of local literature, covering five to seven books.  Discuss the spiritual foundations, the capital formation phase and the major character and paradigm shifts required. Complete 200 pages of readings related to these issues.  </w:t>
            </w:r>
          </w:p>
          <w:p w14:paraId="2A4F9282" w14:textId="77777777" w:rsidR="004A1F3E" w:rsidRPr="007E30A5" w:rsidRDefault="004A1F3E" w:rsidP="000465E5">
            <w:pPr>
              <w:jc w:val="both"/>
              <w:rPr>
                <w:rFonts w:ascii="Arial Narrow" w:hAnsi="Arial Narrow"/>
                <w:sz w:val="20"/>
                <w:szCs w:val="20"/>
              </w:rPr>
            </w:pPr>
          </w:p>
          <w:p w14:paraId="49B45660" w14:textId="7DF14E34"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Present to class </w:t>
            </w:r>
            <w:r w:rsidR="00C467B1" w:rsidRPr="007E30A5">
              <w:rPr>
                <w:rFonts w:ascii="Arial Narrow" w:hAnsi="Arial Narrow"/>
                <w:sz w:val="20"/>
                <w:szCs w:val="20"/>
              </w:rPr>
              <w:t>a significant aspect</w:t>
            </w:r>
            <w:r w:rsidRPr="007E30A5">
              <w:rPr>
                <w:rFonts w:ascii="Arial Narrow" w:hAnsi="Arial Narrow"/>
                <w:sz w:val="20"/>
                <w:szCs w:val="20"/>
              </w:rPr>
              <w:t xml:space="preserve"> of the above in a graphical web-based format could be drama, could be video, could be Powerpoint, could be narrated sideshow.</w:t>
            </w:r>
          </w:p>
          <w:p w14:paraId="26626FDA" w14:textId="14848D52"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3</w:t>
            </w:r>
          </w:p>
        </w:tc>
        <w:tc>
          <w:tcPr>
            <w:tcW w:w="1080" w:type="dxa"/>
          </w:tcPr>
          <w:p w14:paraId="2969C2E8" w14:textId="77777777" w:rsidR="004A1F3E" w:rsidRPr="007E30A5" w:rsidRDefault="004A1F3E" w:rsidP="000465E5">
            <w:pPr>
              <w:jc w:val="center"/>
              <w:rPr>
                <w:rFonts w:ascii="Arial Narrow" w:hAnsi="Arial Narrow"/>
                <w:sz w:val="20"/>
                <w:szCs w:val="20"/>
              </w:rPr>
            </w:pPr>
          </w:p>
        </w:tc>
        <w:tc>
          <w:tcPr>
            <w:tcW w:w="900" w:type="dxa"/>
          </w:tcPr>
          <w:p w14:paraId="59670769" w14:textId="312989F1" w:rsidR="004A1F3E" w:rsidRPr="007E30A5" w:rsidRDefault="007E30A5" w:rsidP="000465E5">
            <w:pPr>
              <w:jc w:val="center"/>
              <w:rPr>
                <w:rFonts w:ascii="Arial Narrow" w:hAnsi="Arial Narrow"/>
                <w:sz w:val="20"/>
                <w:szCs w:val="20"/>
              </w:rPr>
            </w:pPr>
            <w:r w:rsidRPr="007E30A5">
              <w:rPr>
                <w:rFonts w:ascii="Arial Narrow" w:hAnsi="Arial Narrow"/>
                <w:sz w:val="20"/>
                <w:szCs w:val="20"/>
              </w:rPr>
              <w:t>OR 30</w:t>
            </w:r>
          </w:p>
        </w:tc>
      </w:tr>
      <w:tr w:rsidR="00A33583" w:rsidRPr="007E30A5" w14:paraId="23AF1719" w14:textId="77777777" w:rsidTr="001A79A6">
        <w:tc>
          <w:tcPr>
            <w:tcW w:w="1204" w:type="dxa"/>
          </w:tcPr>
          <w:p w14:paraId="2F602299"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Level 5</w:t>
            </w:r>
          </w:p>
        </w:tc>
        <w:tc>
          <w:tcPr>
            <w:tcW w:w="5924" w:type="dxa"/>
          </w:tcPr>
          <w:p w14:paraId="161C0EFE" w14:textId="23CC7F5D" w:rsidR="004A1F3E" w:rsidRPr="007E30A5" w:rsidRDefault="004A1F3E" w:rsidP="002D2441">
            <w:pPr>
              <w:jc w:val="both"/>
              <w:rPr>
                <w:rFonts w:ascii="Arial Narrow" w:hAnsi="Arial Narrow"/>
                <w:sz w:val="20"/>
                <w:szCs w:val="20"/>
              </w:rPr>
            </w:pPr>
            <w:r w:rsidRPr="007E30A5">
              <w:rPr>
                <w:rFonts w:ascii="Arial Narrow" w:hAnsi="Arial Narrow"/>
                <w:i/>
                <w:sz w:val="20"/>
                <w:szCs w:val="20"/>
              </w:rPr>
              <w:t>Economic Systems</w:t>
            </w:r>
            <w:r w:rsidR="00144C44">
              <w:rPr>
                <w:rFonts w:ascii="Arial Narrow" w:hAnsi="Arial Narrow"/>
                <w:i/>
                <w:sz w:val="20"/>
                <w:szCs w:val="20"/>
              </w:rPr>
              <w:t xml:space="preserve"> Paper</w:t>
            </w:r>
            <w:r w:rsidRPr="007E30A5">
              <w:rPr>
                <w:rFonts w:ascii="Arial Narrow" w:hAnsi="Arial Narrow"/>
                <w:i/>
                <w:sz w:val="20"/>
                <w:szCs w:val="20"/>
              </w:rPr>
              <w:t>:</w:t>
            </w:r>
            <w:r w:rsidRPr="007E30A5">
              <w:rPr>
                <w:rFonts w:ascii="Arial Narrow" w:hAnsi="Arial Narrow"/>
                <w:sz w:val="20"/>
                <w:szCs w:val="20"/>
              </w:rPr>
              <w:t xml:space="preserve"> National and international economic systems can help or hinder the emergence of local economies.  Interact with the literature and local contextual issues in a </w:t>
            </w:r>
            <w:r w:rsidR="00144C44">
              <w:rPr>
                <w:rFonts w:ascii="Arial Narrow" w:hAnsi="Arial Narrow"/>
                <w:sz w:val="20"/>
                <w:szCs w:val="20"/>
              </w:rPr>
              <w:t>3</w:t>
            </w:r>
            <w:r w:rsidR="002D2441" w:rsidRPr="007E30A5">
              <w:rPr>
                <w:rFonts w:ascii="Arial Narrow" w:hAnsi="Arial Narrow"/>
                <w:sz w:val="20"/>
                <w:szCs w:val="20"/>
              </w:rPr>
              <w:t>0</w:t>
            </w:r>
            <w:r w:rsidRPr="007E30A5">
              <w:rPr>
                <w:rFonts w:ascii="Arial Narrow" w:hAnsi="Arial Narrow"/>
                <w:sz w:val="20"/>
                <w:szCs w:val="20"/>
              </w:rPr>
              <w:t xml:space="preserve">00 word essay.  Demonstrate completion of 200 pages of readings related to these issues. </w:t>
            </w:r>
          </w:p>
          <w:p w14:paraId="4D77DDB8" w14:textId="3F5FAEFC"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2d</w:t>
            </w:r>
          </w:p>
        </w:tc>
        <w:tc>
          <w:tcPr>
            <w:tcW w:w="1080" w:type="dxa"/>
          </w:tcPr>
          <w:p w14:paraId="0A81C592" w14:textId="77777777" w:rsidR="004A1F3E" w:rsidRPr="007E30A5" w:rsidRDefault="004A1F3E" w:rsidP="000465E5">
            <w:pPr>
              <w:jc w:val="center"/>
              <w:rPr>
                <w:rFonts w:ascii="Arial Narrow" w:hAnsi="Arial Narrow"/>
                <w:sz w:val="20"/>
                <w:szCs w:val="20"/>
              </w:rPr>
            </w:pPr>
          </w:p>
        </w:tc>
        <w:tc>
          <w:tcPr>
            <w:tcW w:w="900" w:type="dxa"/>
          </w:tcPr>
          <w:p w14:paraId="2F8530D5" w14:textId="395CF081" w:rsidR="004A1F3E" w:rsidRPr="007E30A5" w:rsidRDefault="007E30A5" w:rsidP="000465E5">
            <w:pPr>
              <w:jc w:val="center"/>
              <w:rPr>
                <w:rFonts w:ascii="Arial Narrow" w:hAnsi="Arial Narrow"/>
                <w:sz w:val="20"/>
                <w:szCs w:val="20"/>
              </w:rPr>
            </w:pPr>
            <w:r w:rsidRPr="007E30A5">
              <w:rPr>
                <w:rFonts w:ascii="Arial Narrow" w:hAnsi="Arial Narrow"/>
                <w:sz w:val="20"/>
                <w:szCs w:val="20"/>
              </w:rPr>
              <w:t>2</w:t>
            </w:r>
            <w:r w:rsidR="004A1F3E" w:rsidRPr="007E30A5">
              <w:rPr>
                <w:rFonts w:ascii="Arial Narrow" w:hAnsi="Arial Narrow"/>
                <w:sz w:val="20"/>
                <w:szCs w:val="20"/>
              </w:rPr>
              <w:t>0</w:t>
            </w:r>
          </w:p>
        </w:tc>
      </w:tr>
      <w:tr w:rsidR="00A33583" w:rsidRPr="007E30A5" w14:paraId="45204976" w14:textId="77777777" w:rsidTr="001A79A6">
        <w:tc>
          <w:tcPr>
            <w:tcW w:w="1204" w:type="dxa"/>
          </w:tcPr>
          <w:p w14:paraId="0F15EB02" w14:textId="77777777" w:rsidR="004A1F3E" w:rsidRPr="007E30A5" w:rsidRDefault="004A1F3E" w:rsidP="000465E5">
            <w:pPr>
              <w:jc w:val="center"/>
              <w:rPr>
                <w:rFonts w:ascii="Arial Narrow" w:hAnsi="Arial Narrow"/>
                <w:sz w:val="20"/>
                <w:szCs w:val="20"/>
              </w:rPr>
            </w:pPr>
          </w:p>
        </w:tc>
        <w:tc>
          <w:tcPr>
            <w:tcW w:w="5924" w:type="dxa"/>
          </w:tcPr>
          <w:p w14:paraId="224FA885" w14:textId="4F478B1F" w:rsidR="00FA2B0C" w:rsidRDefault="00FA2B0C" w:rsidP="00FA2B0C">
            <w:pPr>
              <w:rPr>
                <w:rFonts w:ascii="Arial Narrow" w:hAnsi="Arial Narrow"/>
                <w:sz w:val="20"/>
              </w:rPr>
            </w:pPr>
            <w:r>
              <w:rPr>
                <w:rFonts w:ascii="Arial Narrow" w:hAnsi="Arial Narrow"/>
                <w:i/>
                <w:sz w:val="20"/>
              </w:rPr>
              <w:t xml:space="preserve">Personal </w:t>
            </w:r>
            <w:r w:rsidR="004A1F3E" w:rsidRPr="007E30A5">
              <w:rPr>
                <w:rFonts w:ascii="Arial Narrow" w:hAnsi="Arial Narrow"/>
                <w:i/>
                <w:sz w:val="20"/>
              </w:rPr>
              <w:t xml:space="preserve">Final Annotated Bibliography. </w:t>
            </w:r>
            <w:r w:rsidR="004A1F3E" w:rsidRPr="007E30A5">
              <w:rPr>
                <w:rFonts w:ascii="Arial Narrow" w:hAnsi="Arial Narrow"/>
                <w:sz w:val="20"/>
              </w:rPr>
              <w:t> Submit your list of books/articles read in APA format, with 3-7 lines of annotations for each book, and an analysis of total pages read for each development level and total course.  </w:t>
            </w:r>
            <w:r w:rsidR="001D5439">
              <w:rPr>
                <w:rFonts w:ascii="Arial Narrow" w:hAnsi="Arial Narrow"/>
                <w:sz w:val="20"/>
              </w:rPr>
              <w:t xml:space="preserve"> </w:t>
            </w:r>
            <w:r w:rsidR="004A1F3E" w:rsidRPr="007E30A5">
              <w:rPr>
                <w:rFonts w:ascii="Arial Narrow" w:hAnsi="Arial Narrow"/>
                <w:sz w:val="20"/>
              </w:rPr>
              <w:br/>
            </w:r>
          </w:p>
          <w:p w14:paraId="56E565CB" w14:textId="6500B5C7" w:rsidR="004A1F3E" w:rsidRPr="007E30A5" w:rsidRDefault="004A1F3E" w:rsidP="00FA2B0C">
            <w:pPr>
              <w:rPr>
                <w:rFonts w:ascii="Arial Narrow" w:hAnsi="Arial Narrow"/>
                <w:i/>
                <w:sz w:val="20"/>
                <w:szCs w:val="20"/>
              </w:rPr>
            </w:pPr>
            <w:r w:rsidRPr="007E30A5">
              <w:rPr>
                <w:rFonts w:ascii="Arial Narrow" w:hAnsi="Arial Narrow"/>
                <w:sz w:val="20"/>
              </w:rPr>
              <w:t>It is recommended you do this in Endnote.</w:t>
            </w:r>
            <w:r w:rsidRPr="007E30A5">
              <w:rPr>
                <w:rFonts w:ascii="Arial Narrow" w:hAnsi="Arial Narrow"/>
                <w:sz w:val="20"/>
              </w:rPr>
              <w:br/>
            </w:r>
            <w:r w:rsidRPr="007E30A5">
              <w:rPr>
                <w:rFonts w:ascii="Arial Narrow" w:hAnsi="Arial Narrow"/>
                <w:sz w:val="20"/>
              </w:rPr>
              <w:br/>
              <w:t>1. Enter each book/article</w:t>
            </w:r>
            <w:r w:rsidRPr="007E30A5">
              <w:rPr>
                <w:rFonts w:ascii="Arial Narrow" w:hAnsi="Arial Narrow"/>
                <w:sz w:val="20"/>
              </w:rPr>
              <w:br/>
              <w:t>2. Add number of pages read to the pages section</w:t>
            </w:r>
            <w:r w:rsidRPr="007E30A5">
              <w:rPr>
                <w:rFonts w:ascii="Arial Narrow" w:hAnsi="Arial Narrow"/>
                <w:sz w:val="20"/>
              </w:rPr>
              <w:br/>
              <w:t>3. In the keyword put Economics</w:t>
            </w:r>
            <w:r w:rsidRPr="007E30A5">
              <w:rPr>
                <w:rFonts w:ascii="Arial Narrow" w:hAnsi="Arial Narrow"/>
                <w:sz w:val="20"/>
              </w:rPr>
              <w:br/>
              <w:t>4. In the abstract or notes section write your summary/abstract of the reading -4-7 lines</w:t>
            </w:r>
            <w:r w:rsidRPr="007E30A5">
              <w:rPr>
                <w:rFonts w:ascii="Arial Narrow" w:hAnsi="Arial Narrow"/>
                <w:sz w:val="20"/>
              </w:rPr>
              <w:br/>
              <w:t>5. When you do your final report  set it up to export to include the abstract section and the pages section</w:t>
            </w:r>
            <w:r w:rsidRPr="007E30A5">
              <w:rPr>
                <w:rFonts w:ascii="Arial Narrow" w:hAnsi="Arial Narrow"/>
                <w:sz w:val="20"/>
              </w:rPr>
              <w:br/>
              <w:t>6. Export to a word file and format as a Bibliography with annotations</w:t>
            </w:r>
            <w:r w:rsidRPr="007E30A5">
              <w:rPr>
                <w:rFonts w:ascii="Arial Narrow" w:hAnsi="Arial Narrow"/>
                <w:sz w:val="20"/>
              </w:rPr>
              <w:br/>
              <w:t>7. Sort these into the five levels of economic discipleship and label</w:t>
            </w:r>
            <w:r w:rsidRPr="007E30A5">
              <w:rPr>
                <w:rFonts w:ascii="Arial Narrow" w:hAnsi="Arial Narrow"/>
                <w:sz w:val="20"/>
              </w:rPr>
              <w:br/>
              <w:t>8. Add a summary of number of pages read to each section and to total document</w:t>
            </w:r>
            <w:r w:rsidRPr="007E30A5">
              <w:rPr>
                <w:rFonts w:ascii="Arial Narrow" w:hAnsi="Arial Narrow"/>
                <w:sz w:val="20"/>
              </w:rPr>
              <w:br/>
              <w:t>9. Submit</w:t>
            </w:r>
            <w:r w:rsidRPr="007E30A5">
              <w:rPr>
                <w:rFonts w:ascii="Arial Narrow" w:hAnsi="Arial Narrow"/>
                <w:sz w:val="20"/>
              </w:rPr>
              <w:br/>
              <w:t>10 Celebrate learning another skill you will use for your final thesis/project or your PhD.</w:t>
            </w:r>
          </w:p>
        </w:tc>
        <w:tc>
          <w:tcPr>
            <w:tcW w:w="1080" w:type="dxa"/>
          </w:tcPr>
          <w:p w14:paraId="397F142F" w14:textId="77777777" w:rsidR="004A1F3E" w:rsidRPr="007E30A5" w:rsidRDefault="004A1F3E" w:rsidP="000465E5">
            <w:pPr>
              <w:jc w:val="center"/>
              <w:rPr>
                <w:rFonts w:ascii="Arial Narrow" w:hAnsi="Arial Narrow"/>
                <w:sz w:val="20"/>
                <w:szCs w:val="20"/>
              </w:rPr>
            </w:pPr>
          </w:p>
        </w:tc>
        <w:tc>
          <w:tcPr>
            <w:tcW w:w="900" w:type="dxa"/>
          </w:tcPr>
          <w:p w14:paraId="5B361714"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4</w:t>
            </w:r>
          </w:p>
        </w:tc>
      </w:tr>
      <w:tr w:rsidR="00144C44" w:rsidRPr="007E30A5" w14:paraId="5BBF7B96" w14:textId="77777777" w:rsidTr="001A79A6">
        <w:tc>
          <w:tcPr>
            <w:tcW w:w="1204" w:type="dxa"/>
          </w:tcPr>
          <w:p w14:paraId="0F525FA2" w14:textId="5DF4E0DA" w:rsidR="00144C44" w:rsidRPr="007E30A5" w:rsidRDefault="00144C44" w:rsidP="000465E5">
            <w:pPr>
              <w:jc w:val="center"/>
              <w:rPr>
                <w:rFonts w:ascii="Arial Narrow" w:hAnsi="Arial Narrow"/>
                <w:sz w:val="20"/>
                <w:szCs w:val="20"/>
              </w:rPr>
            </w:pPr>
            <w:r w:rsidRPr="007E30A5">
              <w:rPr>
                <w:rFonts w:ascii="Arial Narrow" w:hAnsi="Arial Narrow"/>
                <w:sz w:val="20"/>
                <w:szCs w:val="20"/>
              </w:rPr>
              <w:t>4.0</w:t>
            </w:r>
          </w:p>
        </w:tc>
        <w:tc>
          <w:tcPr>
            <w:tcW w:w="5924" w:type="dxa"/>
          </w:tcPr>
          <w:p w14:paraId="1662EAF5" w14:textId="77777777" w:rsidR="00144C44" w:rsidRPr="007E30A5" w:rsidRDefault="00144C44" w:rsidP="00144C44">
            <w:pPr>
              <w:jc w:val="both"/>
              <w:rPr>
                <w:rFonts w:ascii="Arial Narrow" w:hAnsi="Arial Narrow"/>
                <w:i/>
                <w:sz w:val="20"/>
                <w:szCs w:val="20"/>
              </w:rPr>
            </w:pPr>
            <w:r>
              <w:rPr>
                <w:rFonts w:ascii="Arial Narrow" w:hAnsi="Arial Narrow"/>
                <w:i/>
                <w:sz w:val="20"/>
                <w:szCs w:val="20"/>
              </w:rPr>
              <w:t>Practicum</w:t>
            </w:r>
            <w:r w:rsidRPr="007E30A5">
              <w:rPr>
                <w:rFonts w:ascii="Arial Narrow" w:hAnsi="Arial Narrow"/>
                <w:i/>
                <w:sz w:val="20"/>
                <w:szCs w:val="20"/>
              </w:rPr>
              <w:t xml:space="preserve"> Contract</w:t>
            </w:r>
          </w:p>
          <w:p w14:paraId="6BDC71B9" w14:textId="77777777" w:rsidR="00144C44" w:rsidRPr="007E30A5" w:rsidRDefault="00144C44" w:rsidP="00144C44">
            <w:pPr>
              <w:jc w:val="both"/>
              <w:rPr>
                <w:rFonts w:ascii="Arial Narrow" w:hAnsi="Arial Narrow"/>
                <w:sz w:val="20"/>
                <w:szCs w:val="20"/>
              </w:rPr>
            </w:pPr>
            <w:r w:rsidRPr="007E30A5">
              <w:rPr>
                <w:rFonts w:ascii="Arial Narrow" w:hAnsi="Arial Narrow"/>
                <w:sz w:val="20"/>
                <w:szCs w:val="20"/>
              </w:rPr>
              <w:t xml:space="preserve">Have your </w:t>
            </w:r>
            <w:r>
              <w:rPr>
                <w:rFonts w:ascii="Arial Narrow" w:hAnsi="Arial Narrow"/>
                <w:sz w:val="20"/>
                <w:szCs w:val="20"/>
              </w:rPr>
              <w:t>Practicum</w:t>
            </w:r>
            <w:r w:rsidRPr="007E30A5">
              <w:rPr>
                <w:rFonts w:ascii="Arial Narrow" w:hAnsi="Arial Narrow"/>
                <w:sz w:val="20"/>
                <w:szCs w:val="20"/>
              </w:rPr>
              <w:t xml:space="preserve"> Director sign your </w:t>
            </w:r>
            <w:r>
              <w:rPr>
                <w:rFonts w:ascii="Arial Narrow" w:hAnsi="Arial Narrow"/>
                <w:sz w:val="20"/>
                <w:szCs w:val="20"/>
              </w:rPr>
              <w:t>Practicum</w:t>
            </w:r>
            <w:r w:rsidRPr="007E30A5">
              <w:rPr>
                <w:rFonts w:ascii="Arial Narrow" w:hAnsi="Arial Narrow"/>
                <w:sz w:val="20"/>
                <w:szCs w:val="20"/>
              </w:rPr>
              <w:t xml:space="preserve"> contract and you scan and submit it. </w:t>
            </w:r>
          </w:p>
          <w:p w14:paraId="662B766F" w14:textId="0303B34F" w:rsidR="00144C44" w:rsidRPr="007E30A5" w:rsidRDefault="00144C44" w:rsidP="000465E5">
            <w:pPr>
              <w:jc w:val="both"/>
              <w:rPr>
                <w:rFonts w:ascii="Arial Narrow" w:hAnsi="Arial Narrow"/>
                <w:i/>
                <w:sz w:val="20"/>
                <w:szCs w:val="20"/>
              </w:rPr>
            </w:pPr>
            <w:r w:rsidRPr="007E30A5">
              <w:rPr>
                <w:rFonts w:ascii="Arial Narrow" w:hAnsi="Arial Narrow"/>
                <w:i/>
                <w:sz w:val="16"/>
                <w:szCs w:val="16"/>
              </w:rPr>
              <w:t>Demonstrates SLO 4</w:t>
            </w:r>
          </w:p>
        </w:tc>
        <w:tc>
          <w:tcPr>
            <w:tcW w:w="1080" w:type="dxa"/>
          </w:tcPr>
          <w:p w14:paraId="2C6B5D16" w14:textId="77777777" w:rsidR="00144C44" w:rsidRPr="007E30A5" w:rsidRDefault="00144C44" w:rsidP="000465E5">
            <w:pPr>
              <w:jc w:val="center"/>
              <w:rPr>
                <w:rFonts w:ascii="Arial Narrow" w:hAnsi="Arial Narrow"/>
                <w:sz w:val="20"/>
                <w:szCs w:val="20"/>
              </w:rPr>
            </w:pPr>
          </w:p>
        </w:tc>
        <w:tc>
          <w:tcPr>
            <w:tcW w:w="900" w:type="dxa"/>
          </w:tcPr>
          <w:p w14:paraId="40027CCB" w14:textId="77777777" w:rsidR="00144C44" w:rsidRPr="007E30A5" w:rsidRDefault="00144C44" w:rsidP="00144C44">
            <w:pPr>
              <w:jc w:val="center"/>
              <w:rPr>
                <w:rFonts w:ascii="Arial Narrow" w:hAnsi="Arial Narrow"/>
                <w:sz w:val="20"/>
                <w:szCs w:val="20"/>
              </w:rPr>
            </w:pPr>
            <w:r w:rsidRPr="007E30A5">
              <w:rPr>
                <w:rFonts w:ascii="Arial Narrow" w:hAnsi="Arial Narrow"/>
                <w:sz w:val="20"/>
                <w:szCs w:val="20"/>
              </w:rPr>
              <w:t>2</w:t>
            </w:r>
          </w:p>
          <w:p w14:paraId="2DDEE9E3" w14:textId="77777777" w:rsidR="00144C44" w:rsidRPr="007E30A5" w:rsidRDefault="00144C44" w:rsidP="000465E5">
            <w:pPr>
              <w:jc w:val="center"/>
              <w:rPr>
                <w:rFonts w:ascii="Arial Narrow" w:hAnsi="Arial Narrow"/>
                <w:sz w:val="20"/>
                <w:szCs w:val="20"/>
              </w:rPr>
            </w:pPr>
          </w:p>
        </w:tc>
      </w:tr>
      <w:tr w:rsidR="00144C44" w:rsidRPr="007E30A5" w14:paraId="463C5EEA" w14:textId="77777777" w:rsidTr="001A79A6">
        <w:tc>
          <w:tcPr>
            <w:tcW w:w="1204" w:type="dxa"/>
          </w:tcPr>
          <w:p w14:paraId="6141DA38" w14:textId="3A7A6033" w:rsidR="00144C44" w:rsidRPr="007E30A5" w:rsidRDefault="00144C44" w:rsidP="000465E5">
            <w:pPr>
              <w:jc w:val="center"/>
              <w:rPr>
                <w:rFonts w:ascii="Arial Narrow" w:hAnsi="Arial Narrow"/>
                <w:sz w:val="20"/>
                <w:szCs w:val="20"/>
              </w:rPr>
            </w:pPr>
            <w:r w:rsidRPr="007E30A5">
              <w:rPr>
                <w:rFonts w:ascii="Arial Narrow" w:hAnsi="Arial Narrow"/>
                <w:sz w:val="20"/>
                <w:szCs w:val="20"/>
              </w:rPr>
              <w:t>4.1</w:t>
            </w:r>
          </w:p>
        </w:tc>
        <w:tc>
          <w:tcPr>
            <w:tcW w:w="5924" w:type="dxa"/>
          </w:tcPr>
          <w:p w14:paraId="03C956F4" w14:textId="77777777" w:rsidR="00144C44" w:rsidRPr="007E30A5" w:rsidRDefault="00144C44" w:rsidP="00144C44">
            <w:pPr>
              <w:jc w:val="both"/>
              <w:rPr>
                <w:rFonts w:ascii="Arial Narrow" w:hAnsi="Arial Narrow"/>
                <w:sz w:val="20"/>
                <w:szCs w:val="20"/>
              </w:rPr>
            </w:pPr>
            <w:r>
              <w:rPr>
                <w:rFonts w:ascii="Arial Narrow" w:hAnsi="Arial Narrow"/>
                <w:i/>
                <w:sz w:val="20"/>
                <w:szCs w:val="20"/>
              </w:rPr>
              <w:t>Practicum</w:t>
            </w:r>
            <w:r w:rsidRPr="007E30A5">
              <w:rPr>
                <w:rFonts w:ascii="Arial Narrow" w:hAnsi="Arial Narrow"/>
                <w:i/>
                <w:sz w:val="20"/>
                <w:szCs w:val="20"/>
              </w:rPr>
              <w:t xml:space="preserve"> Evaluation: </w:t>
            </w:r>
            <w:r w:rsidRPr="007E30A5">
              <w:rPr>
                <w:rFonts w:ascii="Arial Narrow" w:hAnsi="Arial Narrow"/>
                <w:sz w:val="20"/>
                <w:szCs w:val="20"/>
              </w:rPr>
              <w:t xml:space="preserve">Ask your </w:t>
            </w:r>
            <w:r>
              <w:rPr>
                <w:rFonts w:ascii="Arial Narrow" w:hAnsi="Arial Narrow"/>
                <w:sz w:val="20"/>
                <w:szCs w:val="20"/>
              </w:rPr>
              <w:t>Practicum</w:t>
            </w:r>
            <w:r w:rsidRPr="007E30A5">
              <w:rPr>
                <w:rFonts w:ascii="Arial Narrow" w:hAnsi="Arial Narrow"/>
                <w:sz w:val="20"/>
                <w:szCs w:val="20"/>
              </w:rPr>
              <w:t xml:space="preserve"> supervisor to fill in the evaluation form and email it to the course faculty.</w:t>
            </w:r>
          </w:p>
          <w:p w14:paraId="365D85C3" w14:textId="5E197A9F" w:rsidR="00144C44" w:rsidRPr="007E30A5" w:rsidRDefault="00144C44" w:rsidP="000465E5">
            <w:pPr>
              <w:jc w:val="both"/>
              <w:rPr>
                <w:rFonts w:ascii="Arial Narrow" w:hAnsi="Arial Narrow"/>
                <w:i/>
                <w:sz w:val="20"/>
                <w:szCs w:val="20"/>
              </w:rPr>
            </w:pPr>
            <w:r w:rsidRPr="007E30A5">
              <w:rPr>
                <w:rFonts w:ascii="Arial Narrow" w:hAnsi="Arial Narrow"/>
                <w:i/>
                <w:sz w:val="16"/>
                <w:szCs w:val="16"/>
              </w:rPr>
              <w:t>Demonstrates SLO 4</w:t>
            </w:r>
          </w:p>
        </w:tc>
        <w:tc>
          <w:tcPr>
            <w:tcW w:w="1080" w:type="dxa"/>
          </w:tcPr>
          <w:p w14:paraId="3CE16780" w14:textId="77777777" w:rsidR="00144C44" w:rsidRPr="007E30A5" w:rsidRDefault="00144C44" w:rsidP="000465E5">
            <w:pPr>
              <w:jc w:val="center"/>
              <w:rPr>
                <w:rFonts w:ascii="Arial Narrow" w:hAnsi="Arial Narrow"/>
                <w:sz w:val="20"/>
                <w:szCs w:val="20"/>
              </w:rPr>
            </w:pPr>
          </w:p>
        </w:tc>
        <w:tc>
          <w:tcPr>
            <w:tcW w:w="900" w:type="dxa"/>
          </w:tcPr>
          <w:p w14:paraId="2E4C754A" w14:textId="12821782" w:rsidR="00144C44" w:rsidRPr="007E30A5" w:rsidRDefault="00144C44" w:rsidP="000465E5">
            <w:pPr>
              <w:jc w:val="center"/>
              <w:rPr>
                <w:rFonts w:ascii="Arial Narrow" w:hAnsi="Arial Narrow"/>
                <w:sz w:val="20"/>
                <w:szCs w:val="20"/>
              </w:rPr>
            </w:pPr>
            <w:r w:rsidRPr="007E30A5">
              <w:rPr>
                <w:rFonts w:ascii="Arial Narrow" w:hAnsi="Arial Narrow"/>
                <w:sz w:val="20"/>
                <w:szCs w:val="20"/>
              </w:rPr>
              <w:t>8</w:t>
            </w:r>
          </w:p>
        </w:tc>
      </w:tr>
      <w:tr w:rsidR="00A33583" w:rsidRPr="007E30A5" w14:paraId="6514FAA2" w14:textId="77777777" w:rsidTr="001A79A6">
        <w:tc>
          <w:tcPr>
            <w:tcW w:w="1204" w:type="dxa"/>
          </w:tcPr>
          <w:p w14:paraId="02AEFCA0" w14:textId="77777777" w:rsidR="004A1F3E" w:rsidRPr="007E30A5" w:rsidRDefault="004A1F3E" w:rsidP="000465E5">
            <w:pPr>
              <w:jc w:val="center"/>
              <w:rPr>
                <w:rFonts w:ascii="Arial Narrow" w:hAnsi="Arial Narrow"/>
                <w:sz w:val="20"/>
                <w:szCs w:val="20"/>
              </w:rPr>
            </w:pPr>
          </w:p>
        </w:tc>
        <w:tc>
          <w:tcPr>
            <w:tcW w:w="5924" w:type="dxa"/>
          </w:tcPr>
          <w:p w14:paraId="0E1E47EA"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Asynchronous Online Forums and Synchronous Face to Face Video Conferencing</w:t>
            </w:r>
          </w:p>
        </w:tc>
        <w:tc>
          <w:tcPr>
            <w:tcW w:w="1080" w:type="dxa"/>
          </w:tcPr>
          <w:p w14:paraId="3AB9A1EB" w14:textId="77777777" w:rsidR="004A1F3E" w:rsidRPr="007E30A5" w:rsidRDefault="004A1F3E" w:rsidP="000465E5">
            <w:pPr>
              <w:jc w:val="center"/>
              <w:rPr>
                <w:rFonts w:ascii="Arial Narrow" w:hAnsi="Arial Narrow"/>
                <w:sz w:val="20"/>
                <w:szCs w:val="20"/>
              </w:rPr>
            </w:pPr>
          </w:p>
        </w:tc>
        <w:tc>
          <w:tcPr>
            <w:tcW w:w="900" w:type="dxa"/>
          </w:tcPr>
          <w:p w14:paraId="7E8590E7" w14:textId="77777777" w:rsidR="004A1F3E" w:rsidRPr="007E30A5" w:rsidRDefault="002D2441" w:rsidP="000465E5">
            <w:pPr>
              <w:jc w:val="center"/>
              <w:rPr>
                <w:rFonts w:ascii="Arial Narrow" w:hAnsi="Arial Narrow"/>
                <w:sz w:val="20"/>
                <w:szCs w:val="20"/>
              </w:rPr>
            </w:pPr>
            <w:r w:rsidRPr="007E30A5">
              <w:rPr>
                <w:rFonts w:ascii="Arial Narrow" w:hAnsi="Arial Narrow"/>
                <w:sz w:val="20"/>
                <w:szCs w:val="20"/>
              </w:rPr>
              <w:t>8</w:t>
            </w:r>
          </w:p>
        </w:tc>
      </w:tr>
      <w:tr w:rsidR="00A33583" w:rsidRPr="007E30A5" w14:paraId="2D31539A" w14:textId="77777777" w:rsidTr="001A79A6">
        <w:tc>
          <w:tcPr>
            <w:tcW w:w="1204" w:type="dxa"/>
          </w:tcPr>
          <w:p w14:paraId="70DFF77C" w14:textId="77777777" w:rsidR="004A1F3E" w:rsidRPr="007E30A5" w:rsidRDefault="004A1F3E" w:rsidP="000465E5">
            <w:pPr>
              <w:jc w:val="center"/>
              <w:rPr>
                <w:rFonts w:ascii="Arial Narrow" w:hAnsi="Arial Narrow"/>
                <w:sz w:val="20"/>
                <w:szCs w:val="20"/>
              </w:rPr>
            </w:pPr>
          </w:p>
        </w:tc>
        <w:tc>
          <w:tcPr>
            <w:tcW w:w="5924" w:type="dxa"/>
          </w:tcPr>
          <w:p w14:paraId="5B2639B2"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Course Evaluation</w:t>
            </w:r>
          </w:p>
        </w:tc>
        <w:tc>
          <w:tcPr>
            <w:tcW w:w="1080" w:type="dxa"/>
          </w:tcPr>
          <w:p w14:paraId="64803FFF" w14:textId="77777777" w:rsidR="004A1F3E" w:rsidRPr="007E30A5" w:rsidRDefault="004A1F3E" w:rsidP="000465E5">
            <w:pPr>
              <w:jc w:val="center"/>
              <w:rPr>
                <w:rFonts w:ascii="Arial Narrow" w:hAnsi="Arial Narrow"/>
                <w:sz w:val="20"/>
                <w:szCs w:val="20"/>
              </w:rPr>
            </w:pPr>
          </w:p>
        </w:tc>
        <w:tc>
          <w:tcPr>
            <w:tcW w:w="900" w:type="dxa"/>
          </w:tcPr>
          <w:p w14:paraId="27240DC7" w14:textId="06B0FC3B" w:rsidR="004A1F3E" w:rsidRPr="007E30A5" w:rsidRDefault="00FA2B0C" w:rsidP="000465E5">
            <w:pPr>
              <w:jc w:val="center"/>
              <w:rPr>
                <w:rFonts w:ascii="Arial Narrow" w:hAnsi="Arial Narrow"/>
                <w:sz w:val="20"/>
                <w:szCs w:val="20"/>
              </w:rPr>
            </w:pPr>
            <w:r>
              <w:rPr>
                <w:rFonts w:ascii="Arial Narrow" w:hAnsi="Arial Narrow"/>
                <w:sz w:val="20"/>
                <w:szCs w:val="20"/>
              </w:rPr>
              <w:t>2</w:t>
            </w:r>
          </w:p>
        </w:tc>
      </w:tr>
      <w:tr w:rsidR="00A33583" w:rsidRPr="007E30A5" w14:paraId="2BFE6560" w14:textId="77777777" w:rsidTr="001A79A6">
        <w:tc>
          <w:tcPr>
            <w:tcW w:w="1204" w:type="dxa"/>
          </w:tcPr>
          <w:p w14:paraId="5860F949" w14:textId="77777777" w:rsidR="004A1F3E" w:rsidRPr="007E30A5" w:rsidRDefault="004A1F3E" w:rsidP="000465E5">
            <w:pPr>
              <w:jc w:val="center"/>
              <w:rPr>
                <w:rFonts w:ascii="Arial Narrow" w:hAnsi="Arial Narrow"/>
                <w:b/>
                <w:sz w:val="20"/>
                <w:szCs w:val="20"/>
              </w:rPr>
            </w:pPr>
          </w:p>
        </w:tc>
        <w:tc>
          <w:tcPr>
            <w:tcW w:w="5924" w:type="dxa"/>
          </w:tcPr>
          <w:p w14:paraId="1B484428" w14:textId="77777777" w:rsidR="004A1F3E" w:rsidRPr="007E30A5" w:rsidRDefault="004A1F3E" w:rsidP="000465E5">
            <w:pPr>
              <w:jc w:val="both"/>
              <w:rPr>
                <w:rFonts w:ascii="Arial Narrow" w:hAnsi="Arial Narrow"/>
                <w:b/>
                <w:sz w:val="20"/>
                <w:szCs w:val="20"/>
              </w:rPr>
            </w:pPr>
            <w:r w:rsidRPr="007E30A5">
              <w:rPr>
                <w:rFonts w:ascii="Arial Narrow" w:hAnsi="Arial Narrow"/>
                <w:b/>
                <w:sz w:val="20"/>
                <w:szCs w:val="20"/>
              </w:rPr>
              <w:t>Total</w:t>
            </w:r>
          </w:p>
        </w:tc>
        <w:tc>
          <w:tcPr>
            <w:tcW w:w="1080" w:type="dxa"/>
          </w:tcPr>
          <w:p w14:paraId="3E6B75D1" w14:textId="77777777" w:rsidR="004A1F3E" w:rsidRPr="007E30A5" w:rsidRDefault="004A1F3E" w:rsidP="000465E5">
            <w:pPr>
              <w:jc w:val="center"/>
              <w:rPr>
                <w:rFonts w:ascii="Arial Narrow" w:hAnsi="Arial Narrow"/>
                <w:b/>
                <w:sz w:val="20"/>
                <w:szCs w:val="20"/>
              </w:rPr>
            </w:pPr>
          </w:p>
        </w:tc>
        <w:tc>
          <w:tcPr>
            <w:tcW w:w="900" w:type="dxa"/>
          </w:tcPr>
          <w:p w14:paraId="3B93B11C"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100%</w:t>
            </w:r>
          </w:p>
        </w:tc>
      </w:tr>
    </w:tbl>
    <w:p w14:paraId="598A8851" w14:textId="327F0631" w:rsidR="009E4955" w:rsidRDefault="009E4955" w:rsidP="00360F10">
      <w:pPr>
        <w:jc w:val="both"/>
        <w:rPr>
          <w:rFonts w:ascii="Arial Narrow" w:hAnsi="Arial Narrow"/>
        </w:rPr>
      </w:pPr>
    </w:p>
    <w:p w14:paraId="33BD4AAB" w14:textId="716DC0E0" w:rsidR="00910EA4" w:rsidRPr="007E30A5" w:rsidRDefault="00910EA4" w:rsidP="00910EA4">
      <w:pPr>
        <w:rPr>
          <w:rFonts w:ascii="Arial Narrow" w:hAnsi="Arial Narrow"/>
          <w:sz w:val="20"/>
          <w:szCs w:val="20"/>
        </w:rPr>
      </w:pPr>
      <w:r>
        <w:rPr>
          <w:rFonts w:ascii="Arial Narrow" w:hAnsi="Arial Narrow"/>
          <w:b/>
          <w:sz w:val="20"/>
          <w:szCs w:val="20"/>
        </w:rPr>
        <w:t>Style Standards</w:t>
      </w:r>
      <w:r w:rsidRPr="007E30A5">
        <w:rPr>
          <w:rFonts w:ascii="Arial Narrow" w:hAnsi="Arial Narrow"/>
          <w:b/>
          <w:sz w:val="20"/>
          <w:szCs w:val="20"/>
        </w:rPr>
        <w:t xml:space="preserve">: </w:t>
      </w:r>
      <w:r w:rsidRPr="007E30A5">
        <w:rPr>
          <w:rFonts w:ascii="Arial Narrow" w:hAnsi="Arial Narrow"/>
          <w:sz w:val="20"/>
          <w:szCs w:val="20"/>
        </w:rPr>
        <w:t xml:space="preserve">papers are due on assigned dates.  All assignments should be: </w:t>
      </w:r>
    </w:p>
    <w:p w14:paraId="7FE65776" w14:textId="77777777" w:rsidR="00910EA4" w:rsidRPr="007E30A5"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 xml:space="preserve">Times New Roman or Cambria, single spaced, 12 point </w:t>
      </w:r>
    </w:p>
    <w:p w14:paraId="42B645CC" w14:textId="77777777" w:rsidR="00910EA4" w:rsidRPr="007E30A5"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1 inch margins</w:t>
      </w:r>
    </w:p>
    <w:p w14:paraId="65A08DBB" w14:textId="77777777" w:rsidR="00910EA4" w:rsidRPr="007E30A5"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 xml:space="preserve">Titled, Name and date in right upper corner, </w:t>
      </w:r>
    </w:p>
    <w:p w14:paraId="5B6A2AFB" w14:textId="77777777" w:rsidR="00910EA4" w:rsidRPr="007E30A5"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 xml:space="preserve">Page numbers in right lower corner </w:t>
      </w:r>
    </w:p>
    <w:p w14:paraId="12FFB62E" w14:textId="540958A7" w:rsidR="00910EA4" w:rsidRPr="007E30A5"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single spaced (as we gr</w:t>
      </w:r>
      <w:r>
        <w:rPr>
          <w:rFonts w:ascii="Arial Narrow" w:hAnsi="Arial Narrow"/>
          <w:sz w:val="20"/>
          <w:szCs w:val="20"/>
        </w:rPr>
        <w:t>a</w:t>
      </w:r>
      <w:r w:rsidRPr="007E30A5">
        <w:rPr>
          <w:rFonts w:ascii="Arial Narrow" w:hAnsi="Arial Narrow"/>
          <w:sz w:val="20"/>
          <w:szCs w:val="20"/>
        </w:rPr>
        <w:t>de online, the traditional double</w:t>
      </w:r>
      <w:r w:rsidR="00A7564B">
        <w:rPr>
          <w:rFonts w:ascii="Arial Narrow" w:hAnsi="Arial Narrow"/>
          <w:sz w:val="20"/>
          <w:szCs w:val="20"/>
        </w:rPr>
        <w:t>-</w:t>
      </w:r>
      <w:r w:rsidRPr="007E30A5">
        <w:rPr>
          <w:rFonts w:ascii="Arial Narrow" w:hAnsi="Arial Narrow"/>
          <w:sz w:val="20"/>
          <w:szCs w:val="20"/>
        </w:rPr>
        <w:t>spaced approach is not useful, we add notes in the margins in Word.</w:t>
      </w:r>
    </w:p>
    <w:p w14:paraId="76FCB1C3" w14:textId="77777777" w:rsidR="00910EA4" w:rsidRPr="007E30A5"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Use Word, not pdf or html pages.  Grading on pdf</w:t>
      </w:r>
      <w:r>
        <w:rPr>
          <w:rFonts w:ascii="Arial Narrow" w:hAnsi="Arial Narrow"/>
          <w:sz w:val="20"/>
          <w:szCs w:val="20"/>
        </w:rPr>
        <w:t>’</w:t>
      </w:r>
      <w:r w:rsidRPr="007E30A5">
        <w:rPr>
          <w:rFonts w:ascii="Arial Narrow" w:hAnsi="Arial Narrow"/>
          <w:sz w:val="20"/>
          <w:szCs w:val="20"/>
        </w:rPr>
        <w:t>s is remarkably complicated.  Non-commercial reproductions of word or pages have not proven to work in the past creating enormous stress when grading.</w:t>
      </w:r>
    </w:p>
    <w:p w14:paraId="573C88BD" w14:textId="77777777" w:rsidR="00910EA4" w:rsidRDefault="00910EA4" w:rsidP="008B5762">
      <w:pPr>
        <w:numPr>
          <w:ilvl w:val="0"/>
          <w:numId w:val="8"/>
        </w:numPr>
        <w:ind w:left="360"/>
        <w:rPr>
          <w:rFonts w:ascii="Arial Narrow" w:hAnsi="Arial Narrow"/>
          <w:sz w:val="20"/>
          <w:szCs w:val="20"/>
        </w:rPr>
      </w:pPr>
      <w:r w:rsidRPr="007E30A5">
        <w:rPr>
          <w:rFonts w:ascii="Arial Narrow" w:hAnsi="Arial Narrow"/>
          <w:sz w:val="20"/>
          <w:szCs w:val="20"/>
        </w:rPr>
        <w:t xml:space="preserve">As we are now in a graphical computer age, assignments should be graphically designed with a style sheet, with an eye to being uploaded on the web.  At least a graphic per page.  Material broken into boxes.  Appropriate H1, H2, H3 headings breaking up the flow.  This is different to traditional academic papers.  It is still academic but the communication style is very different.  Assignments done as web pages on your site will be accepted.  </w:t>
      </w:r>
    </w:p>
    <w:p w14:paraId="1A8D472B" w14:textId="77777777" w:rsidR="00910EA4" w:rsidRPr="007E30A5" w:rsidRDefault="00910EA4" w:rsidP="00910EA4">
      <w:pPr>
        <w:ind w:left="360"/>
        <w:rPr>
          <w:rFonts w:ascii="Arial Narrow" w:hAnsi="Arial Narrow"/>
          <w:sz w:val="20"/>
          <w:szCs w:val="20"/>
        </w:rPr>
      </w:pPr>
    </w:p>
    <w:p w14:paraId="16542A2B" w14:textId="392BF428" w:rsidR="00C33B7F" w:rsidRPr="00C75A15" w:rsidRDefault="001F668F" w:rsidP="00A7564B">
      <w:pPr>
        <w:jc w:val="both"/>
        <w:rPr>
          <w:rFonts w:ascii="Arial Narrow" w:hAnsi="Arial Narrow"/>
          <w:sz w:val="20"/>
          <w:szCs w:val="20"/>
        </w:rPr>
      </w:pPr>
      <w:r w:rsidRPr="00C75A15">
        <w:rPr>
          <w:rFonts w:ascii="Arial Narrow" w:hAnsi="Arial Narrow"/>
          <w:sz w:val="20"/>
          <w:szCs w:val="20"/>
        </w:rPr>
        <w:t xml:space="preserve">Assignments will only be accepted within </w:t>
      </w:r>
      <w:r w:rsidR="003D35E1" w:rsidRPr="00C75A15">
        <w:rPr>
          <w:rFonts w:ascii="Arial Narrow" w:hAnsi="Arial Narrow"/>
          <w:sz w:val="20"/>
          <w:szCs w:val="20"/>
        </w:rPr>
        <w:t>Populi</w:t>
      </w:r>
      <w:r w:rsidRPr="00C75A15">
        <w:rPr>
          <w:rFonts w:ascii="Arial Narrow" w:hAnsi="Arial Narrow"/>
          <w:sz w:val="20"/>
          <w:szCs w:val="20"/>
        </w:rPr>
        <w:t xml:space="preserve">.  Emailed assignments will not be accepted as they create confusion, often getting lost.  Most assignments are closed two weeks after the due date. </w:t>
      </w:r>
    </w:p>
    <w:p w14:paraId="7D0C2A81" w14:textId="560FC1A0" w:rsidR="00145997" w:rsidRPr="007E30A5" w:rsidRDefault="00145997" w:rsidP="00145997">
      <w:pPr>
        <w:pStyle w:val="Heading3"/>
        <w:shd w:val="clear" w:color="000000" w:fill="BFBFBF"/>
        <w:rPr>
          <w:rFonts w:ascii="Arial Narrow" w:hAnsi="Arial Narrow"/>
          <w:color w:val="00CCFF"/>
        </w:rPr>
      </w:pPr>
      <w:r>
        <w:rPr>
          <w:rFonts w:ascii="Arial Narrow" w:hAnsi="Arial Narrow"/>
          <w:bCs w:val="0"/>
          <w:color w:val="000000"/>
          <w:highlight w:val="lightGray"/>
          <w:shd w:val="clear" w:color="auto" w:fill="E6E6E6"/>
        </w:rPr>
        <w:t>F</w:t>
      </w:r>
      <w:r w:rsidRPr="00145997">
        <w:rPr>
          <w:rFonts w:ascii="Arial Narrow" w:hAnsi="Arial Narrow"/>
          <w:bCs w:val="0"/>
          <w:color w:val="000000"/>
          <w:highlight w:val="lightGray"/>
          <w:shd w:val="clear" w:color="auto" w:fill="E6E6E6"/>
        </w:rPr>
        <w:t>. Evaluation/Assessment Rationale for Grade Determination</w:t>
      </w:r>
    </w:p>
    <w:p w14:paraId="1CB53C74" w14:textId="77777777" w:rsidR="00E15FA8" w:rsidRPr="00FF3E96" w:rsidRDefault="00E15FA8" w:rsidP="00FF3E96">
      <w:pPr>
        <w:shd w:val="clear" w:color="auto" w:fill="FFFFFF"/>
        <w:rPr>
          <w:rFonts w:ascii="Arial Narrow" w:hAnsi="Arial Narrow"/>
          <w:color w:val="222222"/>
          <w:sz w:val="20"/>
          <w:szCs w:val="20"/>
        </w:rPr>
      </w:pPr>
    </w:p>
    <w:p w14:paraId="0BD25803" w14:textId="77777777" w:rsidR="001A570A" w:rsidRDefault="001A570A" w:rsidP="001A570A">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Narrow" w:hAnsi="Arial Narrow" w:cs="Segoe UI"/>
          <w:i/>
          <w:iCs/>
          <w:color w:val="000000"/>
          <w:sz w:val="22"/>
          <w:szCs w:val="22"/>
        </w:rPr>
        <w:t>Graduate course grades calculated on a 100-point scale as follows: </w:t>
      </w:r>
      <w:r>
        <w:rPr>
          <w:rStyle w:val="eop"/>
          <w:rFonts w:ascii="Arial Narrow" w:hAnsi="Arial Narrow" w:cs="Segoe UI"/>
          <w:color w:val="000000"/>
          <w:sz w:val="22"/>
          <w:szCs w:val="22"/>
        </w:rPr>
        <w:t> </w:t>
      </w:r>
    </w:p>
    <w:p w14:paraId="1F872529" w14:textId="77777777" w:rsidR="001A570A" w:rsidRDefault="001A570A" w:rsidP="001A570A">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Arial Narrow" w:hAnsi="Arial Narrow" w:cs="Segoe UI"/>
          <w:color w:val="000000"/>
          <w:sz w:val="22"/>
          <w:szCs w:val="22"/>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735"/>
        <w:gridCol w:w="1515"/>
      </w:tblGrid>
      <w:tr w:rsidR="001A570A" w:rsidRPr="006348FF" w14:paraId="2370AE47" w14:textId="77777777" w:rsidTr="001A570A">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1EA966F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eop"/>
                <w:rFonts w:ascii="Arial Narrow" w:hAnsi="Arial Narrow"/>
                <w:color w:val="000000"/>
                <w:sz w:val="18"/>
                <w:szCs w:val="18"/>
              </w:rPr>
              <w:t> </w:t>
            </w:r>
          </w:p>
        </w:tc>
        <w:tc>
          <w:tcPr>
            <w:tcW w:w="2250" w:type="dxa"/>
            <w:gridSpan w:val="2"/>
            <w:tcBorders>
              <w:top w:val="single" w:sz="6" w:space="0" w:color="auto"/>
              <w:left w:val="single" w:sz="6" w:space="0" w:color="auto"/>
              <w:bottom w:val="single" w:sz="6" w:space="0" w:color="auto"/>
              <w:right w:val="single" w:sz="6" w:space="0" w:color="auto"/>
            </w:tcBorders>
            <w:shd w:val="clear" w:color="auto" w:fill="E0E0E0"/>
            <w:hideMark/>
          </w:tcPr>
          <w:p w14:paraId="63E00019"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WCIU</w:t>
            </w:r>
            <w:r w:rsidRPr="006348FF">
              <w:rPr>
                <w:rStyle w:val="eop"/>
                <w:rFonts w:ascii="Arial Narrow" w:hAnsi="Arial Narrow"/>
                <w:color w:val="000000"/>
                <w:sz w:val="18"/>
                <w:szCs w:val="18"/>
              </w:rPr>
              <w:t> </w:t>
            </w:r>
          </w:p>
        </w:tc>
      </w:tr>
      <w:tr w:rsidR="001A570A" w:rsidRPr="006348FF" w14:paraId="7157DF88"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34DAA28D"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Grade</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29ABD03"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GPA</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551E1FF"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Numeric</w:t>
            </w:r>
            <w:r w:rsidRPr="006348FF">
              <w:rPr>
                <w:rStyle w:val="eop"/>
                <w:rFonts w:ascii="Arial Narrow" w:hAnsi="Arial Narrow"/>
                <w:color w:val="000000"/>
                <w:sz w:val="18"/>
                <w:szCs w:val="18"/>
              </w:rPr>
              <w:t> </w:t>
            </w:r>
          </w:p>
        </w:tc>
      </w:tr>
      <w:tr w:rsidR="001A570A" w:rsidRPr="006348FF" w14:paraId="04A04F1F"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532753D3"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A+</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26C7A364"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4.0</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3D3EFB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100</w:t>
            </w:r>
            <w:r w:rsidRPr="006348FF">
              <w:rPr>
                <w:rStyle w:val="eop"/>
                <w:rFonts w:ascii="Arial Narrow" w:hAnsi="Arial Narrow"/>
                <w:color w:val="000000"/>
                <w:sz w:val="18"/>
                <w:szCs w:val="18"/>
              </w:rPr>
              <w:t> </w:t>
            </w:r>
          </w:p>
        </w:tc>
      </w:tr>
      <w:tr w:rsidR="001A570A" w:rsidRPr="006348FF" w14:paraId="6B9503BB"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1508139C"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A</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1E4F5C0"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4.0</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7B4BBC9"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93-99</w:t>
            </w:r>
            <w:r w:rsidRPr="006348FF">
              <w:rPr>
                <w:rStyle w:val="eop"/>
                <w:rFonts w:ascii="Arial Narrow" w:hAnsi="Arial Narrow"/>
                <w:color w:val="000000"/>
                <w:sz w:val="18"/>
                <w:szCs w:val="18"/>
              </w:rPr>
              <w:t> </w:t>
            </w:r>
          </w:p>
        </w:tc>
      </w:tr>
      <w:tr w:rsidR="001A570A" w:rsidRPr="006348FF" w14:paraId="7AFACCAA"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EBD048F"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A-</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464C3E1"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3.7</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8BB7816"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90-92</w:t>
            </w:r>
            <w:r w:rsidRPr="006348FF">
              <w:rPr>
                <w:rStyle w:val="eop"/>
                <w:rFonts w:ascii="Arial Narrow" w:hAnsi="Arial Narrow"/>
                <w:color w:val="000000"/>
                <w:sz w:val="18"/>
                <w:szCs w:val="18"/>
              </w:rPr>
              <w:t> </w:t>
            </w:r>
          </w:p>
        </w:tc>
      </w:tr>
      <w:tr w:rsidR="001A570A" w:rsidRPr="006348FF" w14:paraId="26F0A6A9" w14:textId="77777777" w:rsidTr="001A570A">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28A8C73"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B+</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83AC077"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3.3</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0F660EA"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87-89r</w:t>
            </w:r>
            <w:r w:rsidRPr="006348FF">
              <w:rPr>
                <w:rStyle w:val="eop"/>
                <w:rFonts w:ascii="Arial Narrow" w:hAnsi="Arial Narrow"/>
                <w:color w:val="000000"/>
                <w:sz w:val="18"/>
                <w:szCs w:val="18"/>
              </w:rPr>
              <w:t> </w:t>
            </w:r>
          </w:p>
        </w:tc>
      </w:tr>
      <w:tr w:rsidR="001A570A" w:rsidRPr="006348FF" w14:paraId="6AB6A15F"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93656F7"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B</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4B33D10"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3.0</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B3A680D"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83-86</w:t>
            </w:r>
            <w:r w:rsidRPr="006348FF">
              <w:rPr>
                <w:rStyle w:val="eop"/>
                <w:rFonts w:ascii="Arial Narrow" w:hAnsi="Arial Narrow"/>
                <w:color w:val="000000"/>
                <w:sz w:val="18"/>
                <w:szCs w:val="18"/>
              </w:rPr>
              <w:t> </w:t>
            </w:r>
          </w:p>
        </w:tc>
      </w:tr>
      <w:tr w:rsidR="001A570A" w:rsidRPr="006348FF" w14:paraId="7C99645B"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B59B3DE"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B-</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B563D3E"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2.7</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6783515"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80-82</w:t>
            </w:r>
            <w:r w:rsidRPr="006348FF">
              <w:rPr>
                <w:rStyle w:val="eop"/>
                <w:rFonts w:ascii="Arial Narrow" w:hAnsi="Arial Narrow"/>
                <w:color w:val="000000"/>
                <w:sz w:val="18"/>
                <w:szCs w:val="18"/>
              </w:rPr>
              <w:t> </w:t>
            </w:r>
          </w:p>
        </w:tc>
      </w:tr>
      <w:tr w:rsidR="001A570A" w:rsidRPr="006348FF" w14:paraId="69343CB6"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23ABEF7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C+</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60EA48A"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2.3</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ACB02B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77-79</w:t>
            </w:r>
            <w:r w:rsidRPr="006348FF">
              <w:rPr>
                <w:rStyle w:val="eop"/>
                <w:rFonts w:ascii="Arial Narrow" w:hAnsi="Arial Narrow"/>
                <w:color w:val="000000"/>
                <w:sz w:val="18"/>
                <w:szCs w:val="18"/>
              </w:rPr>
              <w:t> </w:t>
            </w:r>
          </w:p>
        </w:tc>
      </w:tr>
      <w:tr w:rsidR="001A570A" w:rsidRPr="006348FF" w14:paraId="318FA30E" w14:textId="77777777" w:rsidTr="001A570A">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1409F33A"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C</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CC4BB21"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2.0</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24BD0A3"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73-76</w:t>
            </w:r>
            <w:r w:rsidRPr="006348FF">
              <w:rPr>
                <w:rStyle w:val="eop"/>
                <w:rFonts w:ascii="Arial Narrow" w:hAnsi="Arial Narrow"/>
                <w:color w:val="000000"/>
                <w:sz w:val="18"/>
                <w:szCs w:val="18"/>
              </w:rPr>
              <w:t> </w:t>
            </w:r>
          </w:p>
        </w:tc>
      </w:tr>
      <w:tr w:rsidR="001A570A" w:rsidRPr="006348FF" w14:paraId="75786537"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6E6F1F82"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C-</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818C3C0"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1.7</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91A6A9A"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70-72</w:t>
            </w:r>
            <w:r w:rsidRPr="006348FF">
              <w:rPr>
                <w:rStyle w:val="eop"/>
                <w:rFonts w:ascii="Arial Narrow" w:hAnsi="Arial Narrow"/>
                <w:color w:val="000000"/>
                <w:sz w:val="18"/>
                <w:szCs w:val="18"/>
              </w:rPr>
              <w:t> </w:t>
            </w:r>
          </w:p>
        </w:tc>
      </w:tr>
      <w:tr w:rsidR="001A570A" w:rsidRPr="006348FF" w14:paraId="79F13BA8"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26CFF5EE"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D+</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31A642F"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1.3</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68225CE"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67-69</w:t>
            </w:r>
            <w:r w:rsidRPr="006348FF">
              <w:rPr>
                <w:rStyle w:val="eop"/>
                <w:rFonts w:ascii="Arial Narrow" w:hAnsi="Arial Narrow"/>
                <w:color w:val="000000"/>
                <w:sz w:val="18"/>
                <w:szCs w:val="18"/>
              </w:rPr>
              <w:t> </w:t>
            </w:r>
          </w:p>
        </w:tc>
      </w:tr>
      <w:tr w:rsidR="001A570A" w:rsidRPr="006348FF" w14:paraId="227892BE"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368A848F"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D</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B0C246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1</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BDDAE6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63-66</w:t>
            </w:r>
            <w:r w:rsidRPr="006348FF">
              <w:rPr>
                <w:rStyle w:val="eop"/>
                <w:rFonts w:ascii="Arial Narrow" w:hAnsi="Arial Narrow"/>
                <w:color w:val="000000"/>
                <w:sz w:val="18"/>
                <w:szCs w:val="18"/>
              </w:rPr>
              <w:t> </w:t>
            </w:r>
          </w:p>
        </w:tc>
      </w:tr>
      <w:tr w:rsidR="001A570A" w:rsidRPr="006348FF" w14:paraId="34827D85" w14:textId="77777777" w:rsidTr="001A570A">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6A23707"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D-</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825BD45"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0.7</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ADABC9B"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60-62</w:t>
            </w:r>
            <w:r w:rsidRPr="006348FF">
              <w:rPr>
                <w:rStyle w:val="eop"/>
                <w:rFonts w:ascii="Arial Narrow" w:hAnsi="Arial Narrow"/>
                <w:color w:val="000000"/>
                <w:sz w:val="18"/>
                <w:szCs w:val="18"/>
              </w:rPr>
              <w:t> </w:t>
            </w:r>
          </w:p>
        </w:tc>
      </w:tr>
      <w:tr w:rsidR="001A570A" w:rsidRPr="006348FF" w14:paraId="44CA3092" w14:textId="77777777" w:rsidTr="001A570A">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D1630DC"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F</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275D1DB9"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0</w:t>
            </w: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A4A05B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0-59</w:t>
            </w:r>
            <w:r w:rsidRPr="006348FF">
              <w:rPr>
                <w:rStyle w:val="eop"/>
                <w:rFonts w:ascii="Arial Narrow" w:hAnsi="Arial Narrow"/>
                <w:color w:val="000000"/>
                <w:sz w:val="18"/>
                <w:szCs w:val="18"/>
              </w:rPr>
              <w:t> </w:t>
            </w:r>
          </w:p>
        </w:tc>
      </w:tr>
      <w:tr w:rsidR="001A570A" w:rsidRPr="006348FF" w14:paraId="15AED9FF" w14:textId="77777777" w:rsidTr="001A570A">
        <w:trPr>
          <w:trHeight w:val="27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1BB62AE1"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normaltextrun"/>
                <w:rFonts w:ascii="Arial Narrow" w:hAnsi="Arial Narrow"/>
                <w:color w:val="000000"/>
                <w:sz w:val="18"/>
                <w:szCs w:val="18"/>
              </w:rPr>
              <w:t>Inc.</w:t>
            </w:r>
            <w:r w:rsidRPr="006348FF">
              <w:rPr>
                <w:rStyle w:val="eop"/>
                <w:rFonts w:ascii="Arial Narrow" w:hAnsi="Arial Narrow"/>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697CB69"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eop"/>
                <w:rFonts w:ascii="Arial Narrow" w:hAnsi="Arial Narrow"/>
                <w:color w:val="000000"/>
                <w:sz w:val="18"/>
                <w:szCs w:val="18"/>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8635488" w14:textId="77777777" w:rsidR="001A570A" w:rsidRPr="006348FF" w:rsidRDefault="001A570A" w:rsidP="001A570A">
            <w:pPr>
              <w:pStyle w:val="paragraph"/>
              <w:spacing w:before="0" w:beforeAutospacing="0" w:after="0" w:afterAutospacing="0"/>
              <w:jc w:val="center"/>
              <w:textAlignment w:val="baseline"/>
              <w:rPr>
                <w:rFonts w:ascii="Arial Narrow" w:hAnsi="Arial Narrow"/>
                <w:color w:val="000000"/>
                <w:sz w:val="18"/>
                <w:szCs w:val="18"/>
              </w:rPr>
            </w:pPr>
            <w:r w:rsidRPr="006348FF">
              <w:rPr>
                <w:rStyle w:val="eop"/>
                <w:rFonts w:ascii="Arial Narrow" w:hAnsi="Arial Narrow"/>
                <w:color w:val="000000"/>
                <w:sz w:val="18"/>
                <w:szCs w:val="18"/>
              </w:rPr>
              <w:t> </w:t>
            </w:r>
          </w:p>
        </w:tc>
      </w:tr>
    </w:tbl>
    <w:p w14:paraId="6FEDD763" w14:textId="77777777" w:rsidR="001A570A" w:rsidRDefault="001A570A" w:rsidP="001A570A">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Arial Narrow" w:hAnsi="Arial Narrow" w:cs="Segoe UI"/>
          <w:color w:val="000000"/>
          <w:sz w:val="22"/>
          <w:szCs w:val="22"/>
        </w:rPr>
        <w:t> </w:t>
      </w:r>
    </w:p>
    <w:p w14:paraId="126CE34F" w14:textId="77777777"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A+ </w:t>
      </w:r>
      <w:r>
        <w:rPr>
          <w:rStyle w:val="spellingerror"/>
          <w:rFonts w:ascii="Arial Narrow" w:hAnsi="Arial Narrow" w:cs="Segoe UI"/>
          <w:b/>
          <w:bCs/>
          <w:color w:val="000000"/>
          <w:sz w:val="22"/>
          <w:szCs w:val="22"/>
        </w:rPr>
        <w:t>Supercalifragilisticexpealidocious</w:t>
      </w:r>
      <w:r>
        <w:rPr>
          <w:rStyle w:val="eop"/>
          <w:rFonts w:ascii="Arial Narrow" w:hAnsi="Arial Narrow" w:cs="Segoe UI"/>
          <w:color w:val="000000"/>
          <w:sz w:val="22"/>
          <w:szCs w:val="22"/>
        </w:rPr>
        <w:t> </w:t>
      </w:r>
    </w:p>
    <w:p w14:paraId="7659085D" w14:textId="1A0725D8"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Brilliantly conceptualized, rigorously logical, graphically artistic and aesthetic, emotionally touching, rich multihued argumentation, unforgettable, new paradigms, has a rhythm and poetry in its writing, a sense of curiosity and draws you in to its progressions, no grammatical or spe</w:t>
      </w:r>
      <w:r w:rsidR="006348FF">
        <w:rPr>
          <w:rStyle w:val="normaltextrun"/>
          <w:rFonts w:ascii="Arial Narrow" w:hAnsi="Arial Narrow" w:cs="Segoe UI"/>
          <w:color w:val="000000"/>
          <w:sz w:val="22"/>
          <w:szCs w:val="22"/>
        </w:rPr>
        <w:t>ell</w:t>
      </w:r>
      <w:r>
        <w:rPr>
          <w:rStyle w:val="normaltextrun"/>
          <w:rFonts w:ascii="Arial Narrow" w:hAnsi="Arial Narrow" w:cs="Segoe UI"/>
          <w:color w:val="000000"/>
          <w:sz w:val="22"/>
          <w:szCs w:val="22"/>
        </w:rPr>
        <w:t>lling </w:t>
      </w:r>
      <w:r>
        <w:rPr>
          <w:rStyle w:val="spellingerror"/>
          <w:rFonts w:ascii="Arial Narrow" w:hAnsi="Arial Narrow" w:cs="Segoe UI"/>
          <w:color w:val="000000"/>
          <w:sz w:val="22"/>
          <w:szCs w:val="22"/>
        </w:rPr>
        <w:t>errrrors</w:t>
      </w:r>
      <w:r>
        <w:rPr>
          <w:rStyle w:val="normaltextrun"/>
          <w:rFonts w:ascii="Arial Narrow" w:hAnsi="Arial Narrow" w:cs="Segoe UI"/>
          <w:color w:val="000000"/>
          <w:sz w:val="22"/>
          <w:szCs w:val="22"/>
        </w:rPr>
        <w:t>!! Generates new paradigms, explores new ideas. Beyond masters’ level. [Publishable]</w:t>
      </w:r>
      <w:r>
        <w:rPr>
          <w:rStyle w:val="eop"/>
          <w:rFonts w:ascii="Arial Narrow" w:hAnsi="Arial Narrow" w:cs="Segoe UI"/>
          <w:color w:val="000000"/>
          <w:sz w:val="22"/>
          <w:szCs w:val="22"/>
        </w:rPr>
        <w:t> </w:t>
      </w:r>
    </w:p>
    <w:p w14:paraId="0FEF1748" w14:textId="77777777" w:rsidR="001A570A" w:rsidRDefault="001A570A" w:rsidP="001A570A">
      <w:pPr>
        <w:pStyle w:val="paragraph"/>
        <w:spacing w:before="0" w:beforeAutospacing="0" w:after="0" w:afterAutospacing="0"/>
        <w:textAlignment w:val="baseline"/>
        <w:rPr>
          <w:rStyle w:val="normaltextrun"/>
          <w:rFonts w:ascii="Arial Narrow" w:hAnsi="Arial Narrow" w:cs="Segoe UI"/>
          <w:b/>
          <w:bCs/>
          <w:color w:val="000000"/>
          <w:sz w:val="22"/>
          <w:szCs w:val="22"/>
        </w:rPr>
      </w:pPr>
    </w:p>
    <w:p w14:paraId="50A2E09B" w14:textId="4F0F103F"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A. High quality work for a graduate student</w:t>
      </w:r>
      <w:r>
        <w:rPr>
          <w:rStyle w:val="eop"/>
          <w:rFonts w:ascii="Arial Narrow" w:hAnsi="Arial Narrow" w:cs="Segoe UI"/>
          <w:color w:val="000000"/>
          <w:sz w:val="22"/>
          <w:szCs w:val="22"/>
        </w:rPr>
        <w:t> </w:t>
      </w:r>
    </w:p>
    <w:p w14:paraId="138F67DD" w14:textId="77777777"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at this level is consistently [creative, original, thorough, well-reasoned, well-argued, insightful, well-written, clear, methodologically sound] and shows [clear recognition / an incisive understanding / excellent evaluation and analysis of salient issues; an excellent ability to draw relevant comparisons / examples; mastery of relevant aspects of technology introduced in class; creative application of relevant technology; sophistication in presentation and delivery of technological products].  [Work doesn’t get much better.]</w:t>
      </w:r>
      <w:r>
        <w:rPr>
          <w:rStyle w:val="eop"/>
          <w:rFonts w:ascii="Arial Narrow" w:hAnsi="Arial Narrow" w:cs="Segoe UI"/>
          <w:color w:val="000000"/>
          <w:sz w:val="22"/>
          <w:szCs w:val="22"/>
        </w:rPr>
        <w:t> </w:t>
      </w:r>
    </w:p>
    <w:p w14:paraId="5FD02457" w14:textId="77777777" w:rsidR="001A570A" w:rsidRDefault="001A570A" w:rsidP="001A570A">
      <w:pPr>
        <w:pStyle w:val="paragraph"/>
        <w:spacing w:before="0" w:beforeAutospacing="0" w:after="0" w:afterAutospacing="0"/>
        <w:textAlignment w:val="baseline"/>
        <w:rPr>
          <w:rStyle w:val="normaltextrun"/>
          <w:rFonts w:ascii="Arial Narrow" w:hAnsi="Arial Narrow" w:cs="Segoe UI"/>
          <w:b/>
          <w:bCs/>
          <w:color w:val="000000"/>
          <w:sz w:val="22"/>
          <w:szCs w:val="22"/>
        </w:rPr>
      </w:pPr>
    </w:p>
    <w:p w14:paraId="7F903CAF" w14:textId="50CCE73E"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A- Strong work for a graduate student</w:t>
      </w:r>
      <w:r>
        <w:rPr>
          <w:rStyle w:val="eop"/>
          <w:rFonts w:ascii="Arial Narrow" w:hAnsi="Arial Narrow" w:cs="Segoe UI"/>
          <w:color w:val="000000"/>
          <w:sz w:val="22"/>
          <w:szCs w:val="22"/>
        </w:rPr>
        <w:t> </w:t>
      </w:r>
    </w:p>
    <w:p w14:paraId="5B74F6A4" w14:textId="77777777"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at this level is mostly [creative, original, thorough, well-reasoned, well-argued, insightful, well-written, clear, methodologically sound] and shows [good recognition/a solid understanding/thorough evaluation and analysis of salient issues; a consistent ability to draw relevant comparisons / examples; competence in relevant aspects of technology introduced in class; useful application of relevant technology; an ability to logically present and deliver technological products.  [Work is very good, but it could be improved.]</w:t>
      </w:r>
      <w:r>
        <w:rPr>
          <w:rStyle w:val="eop"/>
          <w:rFonts w:ascii="Arial Narrow" w:hAnsi="Arial Narrow" w:cs="Segoe UI"/>
          <w:color w:val="000000"/>
          <w:sz w:val="22"/>
          <w:szCs w:val="22"/>
        </w:rPr>
        <w:t> </w:t>
      </w:r>
    </w:p>
    <w:p w14:paraId="57A0D9B5" w14:textId="77777777" w:rsidR="001A570A" w:rsidRDefault="001A570A" w:rsidP="001A570A">
      <w:pPr>
        <w:pStyle w:val="paragraph"/>
        <w:spacing w:before="0" w:beforeAutospacing="0" w:after="0" w:afterAutospacing="0"/>
        <w:textAlignment w:val="baseline"/>
        <w:rPr>
          <w:rStyle w:val="normaltextrun"/>
          <w:rFonts w:ascii="Arial Narrow" w:hAnsi="Arial Narrow" w:cs="Segoe UI"/>
          <w:b/>
          <w:bCs/>
          <w:color w:val="000000"/>
          <w:sz w:val="22"/>
          <w:szCs w:val="22"/>
        </w:rPr>
      </w:pPr>
    </w:p>
    <w:p w14:paraId="3126CF2A" w14:textId="187E17E0"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B</w:t>
      </w:r>
      <w:r>
        <w:rPr>
          <w:rStyle w:val="contextualspellingandgrammarerror"/>
          <w:rFonts w:ascii="Arial Narrow" w:hAnsi="Arial Narrow" w:cs="Segoe UI"/>
          <w:b/>
          <w:bCs/>
          <w:color w:val="000000"/>
          <w:sz w:val="22"/>
          <w:szCs w:val="22"/>
        </w:rPr>
        <w:t>+</w:t>
      </w:r>
      <w:r>
        <w:rPr>
          <w:rStyle w:val="contextualspellingandgrammarerror"/>
          <w:rFonts w:ascii="Arial Narrow" w:hAnsi="Arial Narrow" w:cs="Segoe UI"/>
          <w:color w:val="000000"/>
          <w:sz w:val="22"/>
          <w:szCs w:val="22"/>
        </w:rPr>
        <w:t> </w:t>
      </w:r>
      <w:r>
        <w:rPr>
          <w:rStyle w:val="contextualspellingandgrammarerror"/>
          <w:rFonts w:ascii="Arial Narrow" w:hAnsi="Arial Narrow" w:cs="Segoe UI"/>
          <w:b/>
          <w:bCs/>
          <w:color w:val="000000"/>
          <w:sz w:val="22"/>
          <w:szCs w:val="22"/>
        </w:rPr>
        <w:t>Competent</w:t>
      </w:r>
      <w:r>
        <w:rPr>
          <w:rStyle w:val="normaltextrun"/>
          <w:rFonts w:ascii="Arial Narrow" w:hAnsi="Arial Narrow" w:cs="Segoe UI"/>
          <w:b/>
          <w:bCs/>
          <w:color w:val="000000"/>
          <w:sz w:val="22"/>
          <w:szCs w:val="22"/>
        </w:rPr>
        <w:t> work for a graduate student</w:t>
      </w:r>
      <w:r>
        <w:rPr>
          <w:rStyle w:val="eop"/>
          <w:rFonts w:ascii="Arial Narrow" w:hAnsi="Arial Narrow" w:cs="Segoe UI"/>
          <w:color w:val="000000"/>
          <w:sz w:val="22"/>
          <w:szCs w:val="22"/>
        </w:rPr>
        <w:t> </w:t>
      </w:r>
    </w:p>
    <w:p w14:paraId="38E65314" w14:textId="733377F8"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at this level is often [creative, original, thorough, well-reasoned, well-argued, insightful, well-written, clear, methodologically sound] and shows mostly adequate [recognition/understanding/evaluation and analysis of salient issues; ability to draw relevant comparisons / examples; competence in relevant aspects of technology introduced in class; application of relevant technology; ability to logically present and deliver technological products.] A few errors, inconsistencies, or other problems may be present.  [Work is competent, but neither exceptionally strong nor exceptionally weak]</w:t>
      </w:r>
      <w:r w:rsidR="00396FDB">
        <w:rPr>
          <w:rStyle w:val="normaltextrun"/>
          <w:rFonts w:ascii="Arial Narrow" w:hAnsi="Arial Narrow" w:cs="Segoe UI"/>
          <w:color w:val="000000"/>
          <w:sz w:val="22"/>
          <w:szCs w:val="22"/>
        </w:rPr>
        <w:t>.</w:t>
      </w:r>
      <w:r>
        <w:rPr>
          <w:rStyle w:val="eop"/>
          <w:rFonts w:ascii="Arial Narrow" w:hAnsi="Arial Narrow" w:cs="Segoe UI"/>
          <w:color w:val="000000"/>
          <w:sz w:val="22"/>
          <w:szCs w:val="22"/>
        </w:rPr>
        <w:t> </w:t>
      </w:r>
    </w:p>
    <w:p w14:paraId="2D3E2038" w14:textId="77777777" w:rsidR="001A570A" w:rsidRDefault="001A570A" w:rsidP="001A570A">
      <w:pPr>
        <w:pStyle w:val="paragraph"/>
        <w:spacing w:before="0" w:beforeAutospacing="0" w:after="0" w:afterAutospacing="0"/>
        <w:textAlignment w:val="baseline"/>
        <w:rPr>
          <w:rStyle w:val="normaltextrun"/>
          <w:rFonts w:ascii="Arial Narrow" w:hAnsi="Arial Narrow" w:cs="Segoe UI"/>
          <w:b/>
          <w:bCs/>
          <w:color w:val="000000"/>
          <w:sz w:val="22"/>
          <w:szCs w:val="22"/>
        </w:rPr>
      </w:pPr>
    </w:p>
    <w:p w14:paraId="770DF16A" w14:textId="5965B0D7"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B</w:t>
      </w:r>
      <w:r>
        <w:rPr>
          <w:rStyle w:val="normaltextrun"/>
          <w:rFonts w:ascii="Arial Narrow" w:hAnsi="Arial Narrow" w:cs="Segoe UI"/>
          <w:color w:val="000000"/>
          <w:sz w:val="22"/>
          <w:szCs w:val="22"/>
        </w:rPr>
        <w:t>   </w:t>
      </w:r>
      <w:r>
        <w:rPr>
          <w:rStyle w:val="normaltextrun"/>
          <w:rFonts w:ascii="Arial Narrow" w:hAnsi="Arial Narrow" w:cs="Segoe UI"/>
          <w:b/>
          <w:bCs/>
          <w:color w:val="000000"/>
          <w:sz w:val="22"/>
          <w:szCs w:val="22"/>
        </w:rPr>
        <w:t>Acceptable work for a graduate student</w:t>
      </w:r>
      <w:r>
        <w:rPr>
          <w:rStyle w:val="eop"/>
          <w:rFonts w:ascii="Arial Narrow" w:hAnsi="Arial Narrow" w:cs="Segoe UI"/>
          <w:color w:val="000000"/>
          <w:sz w:val="22"/>
          <w:szCs w:val="22"/>
        </w:rPr>
        <w:t> </w:t>
      </w:r>
    </w:p>
    <w:p w14:paraId="6CF376D3" w14:textId="272D64AD"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at this level is generally [creative, original, thorough, well-reasoned, well-argued, insightful, well-written, clear, methodologically sound] and shows acceptable [recognition/understanding/evaluation and analysis of salient issues; ability to draw relevant comparisons / examples; competence in relevant aspects of technology introduced in class ; application of relevant technology; ability to logically present and deliver technological products.] but errors, inconsistencies, or other problems are present.   [Work is competent but shows some flaws or difficulties]</w:t>
      </w:r>
      <w:r w:rsidR="00396FDB">
        <w:rPr>
          <w:rStyle w:val="normaltextrun"/>
          <w:rFonts w:ascii="Arial Narrow" w:hAnsi="Arial Narrow" w:cs="Segoe UI"/>
          <w:color w:val="000000"/>
          <w:sz w:val="22"/>
          <w:szCs w:val="22"/>
        </w:rPr>
        <w:t>.</w:t>
      </w:r>
      <w:r>
        <w:rPr>
          <w:rStyle w:val="eop"/>
          <w:rFonts w:ascii="Arial Narrow" w:hAnsi="Arial Narrow" w:cs="Segoe UI"/>
          <w:color w:val="000000"/>
          <w:sz w:val="22"/>
          <w:szCs w:val="22"/>
        </w:rPr>
        <w:t> </w:t>
      </w:r>
    </w:p>
    <w:p w14:paraId="4AAC91E4" w14:textId="77777777" w:rsidR="001A570A" w:rsidRDefault="001A570A" w:rsidP="001A570A">
      <w:pPr>
        <w:pStyle w:val="paragraph"/>
        <w:spacing w:before="0" w:beforeAutospacing="0" w:after="0" w:afterAutospacing="0"/>
        <w:textAlignment w:val="baseline"/>
        <w:rPr>
          <w:rStyle w:val="normaltextrun"/>
          <w:rFonts w:ascii="Arial Narrow" w:hAnsi="Arial Narrow" w:cs="Segoe UI"/>
          <w:b/>
          <w:bCs/>
          <w:color w:val="000000"/>
          <w:sz w:val="22"/>
          <w:szCs w:val="22"/>
        </w:rPr>
      </w:pPr>
    </w:p>
    <w:p w14:paraId="53227EA7" w14:textId="663998EC"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C+ Minimally passing work for a graduate student</w:t>
      </w:r>
      <w:r>
        <w:rPr>
          <w:rStyle w:val="eop"/>
          <w:rFonts w:ascii="Arial Narrow" w:hAnsi="Arial Narrow" w:cs="Segoe UI"/>
          <w:color w:val="000000"/>
          <w:sz w:val="22"/>
          <w:szCs w:val="22"/>
        </w:rPr>
        <w:t> </w:t>
      </w:r>
    </w:p>
    <w:p w14:paraId="6D61AC33" w14:textId="16AEF670"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at this level is occasionally [creative, original, thorough, well-reasoned, well-argued, insightful, well-written, clear, methodologically sound] and shows some signs of [recognition/understanding of salient issues; adequate reasoning; an ability to draw relevant comparisons / examples; adequate writing skills; competence in relevant aspects of technology introduced in class] but numerous errors, inconsistencies, or other problems are present.  [Work shows many weaknesses or difficulties]</w:t>
      </w:r>
      <w:r w:rsidR="00396FDB">
        <w:rPr>
          <w:rStyle w:val="normaltextrun"/>
          <w:rFonts w:ascii="Arial Narrow" w:hAnsi="Arial Narrow" w:cs="Segoe UI"/>
          <w:color w:val="000000"/>
          <w:sz w:val="22"/>
          <w:szCs w:val="22"/>
        </w:rPr>
        <w:t>.</w:t>
      </w:r>
      <w:r>
        <w:rPr>
          <w:rStyle w:val="eop"/>
          <w:rFonts w:ascii="Arial Narrow" w:hAnsi="Arial Narrow" w:cs="Segoe UI"/>
          <w:color w:val="000000"/>
          <w:sz w:val="22"/>
          <w:szCs w:val="22"/>
        </w:rPr>
        <w:t> </w:t>
      </w:r>
    </w:p>
    <w:p w14:paraId="3521A166" w14:textId="77777777" w:rsidR="001A570A" w:rsidRDefault="001A570A" w:rsidP="001A570A">
      <w:pPr>
        <w:pStyle w:val="paragraph"/>
        <w:spacing w:before="0" w:beforeAutospacing="0" w:after="0" w:afterAutospacing="0"/>
        <w:textAlignment w:val="baseline"/>
        <w:rPr>
          <w:rStyle w:val="normaltextrun"/>
          <w:rFonts w:ascii="Arial Narrow" w:hAnsi="Arial Narrow" w:cs="Segoe UI"/>
          <w:b/>
          <w:bCs/>
          <w:color w:val="000000"/>
          <w:sz w:val="22"/>
          <w:szCs w:val="22"/>
        </w:rPr>
      </w:pPr>
    </w:p>
    <w:p w14:paraId="57181112" w14:textId="3866B7AE"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b/>
          <w:bCs/>
          <w:color w:val="000000"/>
          <w:sz w:val="22"/>
          <w:szCs w:val="22"/>
        </w:rPr>
        <w:t>C</w:t>
      </w:r>
      <w:r>
        <w:rPr>
          <w:rStyle w:val="contextualspellingandgrammarerror"/>
          <w:rFonts w:ascii="Arial Narrow" w:hAnsi="Arial Narrow" w:cs="Segoe UI"/>
          <w:b/>
          <w:bCs/>
          <w:color w:val="000000"/>
          <w:sz w:val="22"/>
          <w:szCs w:val="22"/>
        </w:rPr>
        <w:t>-</w:t>
      </w:r>
      <w:r>
        <w:rPr>
          <w:rStyle w:val="contextualspellingandgrammarerror"/>
          <w:rFonts w:ascii="Arial Narrow" w:hAnsi="Arial Narrow" w:cs="Segoe UI"/>
          <w:color w:val="000000"/>
          <w:sz w:val="22"/>
          <w:szCs w:val="22"/>
        </w:rPr>
        <w:t> </w:t>
      </w:r>
      <w:r>
        <w:rPr>
          <w:rStyle w:val="contextualspellingandgrammarerror"/>
          <w:rFonts w:ascii="Arial Narrow" w:hAnsi="Arial Narrow" w:cs="Segoe UI"/>
          <w:b/>
          <w:bCs/>
          <w:color w:val="000000"/>
          <w:sz w:val="22"/>
          <w:szCs w:val="22"/>
        </w:rPr>
        <w:t>Deficient</w:t>
      </w:r>
      <w:r>
        <w:rPr>
          <w:rStyle w:val="normaltextrun"/>
          <w:rFonts w:ascii="Arial Narrow" w:hAnsi="Arial Narrow" w:cs="Segoe UI"/>
          <w:b/>
          <w:bCs/>
          <w:color w:val="000000"/>
          <w:sz w:val="22"/>
          <w:szCs w:val="22"/>
        </w:rPr>
        <w:t> work for a graduate student</w:t>
      </w:r>
      <w:r>
        <w:rPr>
          <w:rStyle w:val="eop"/>
          <w:rFonts w:ascii="Arial Narrow" w:hAnsi="Arial Narrow" w:cs="Segoe UI"/>
          <w:color w:val="000000"/>
          <w:sz w:val="22"/>
          <w:szCs w:val="22"/>
        </w:rPr>
        <w:t> </w:t>
      </w:r>
    </w:p>
    <w:p w14:paraId="5153B2C9" w14:textId="5130E208"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at this level does not meet the minimal expectations for graduate level work. Work is [inadequately developed; flawed by errors or inconsistencies; Work lacks in [recognition/understanding of salient issues; reasoning; adequate methodology; support for arguments made; ability to draw methodologically sound; demonstration of basic skills]</w:t>
      </w:r>
      <w:r w:rsidR="00396FDB">
        <w:rPr>
          <w:rStyle w:val="normaltextrun"/>
          <w:rFonts w:ascii="Arial Narrow" w:hAnsi="Arial Narrow" w:cs="Segoe UI"/>
          <w:color w:val="000000"/>
          <w:sz w:val="22"/>
          <w:szCs w:val="22"/>
        </w:rPr>
        <w:t>.</w:t>
      </w:r>
      <w:r>
        <w:rPr>
          <w:rStyle w:val="eop"/>
          <w:rFonts w:ascii="Arial Narrow" w:hAnsi="Arial Narrow" w:cs="Segoe UI"/>
          <w:color w:val="000000"/>
          <w:sz w:val="22"/>
          <w:szCs w:val="22"/>
        </w:rPr>
        <w:t> </w:t>
      </w:r>
    </w:p>
    <w:p w14:paraId="7BBE9C1A" w14:textId="77777777" w:rsidR="001A570A" w:rsidRDefault="001A570A" w:rsidP="001A570A">
      <w:pPr>
        <w:pStyle w:val="paragraph"/>
        <w:spacing w:before="0" w:beforeAutospacing="0" w:after="0" w:afterAutospacing="0"/>
        <w:textAlignment w:val="baseline"/>
        <w:rPr>
          <w:rStyle w:val="contextualspellingandgrammarerror"/>
          <w:rFonts w:ascii="Arial Narrow" w:hAnsi="Arial Narrow" w:cs="Segoe UI"/>
          <w:b/>
          <w:bCs/>
          <w:color w:val="000000"/>
          <w:sz w:val="22"/>
          <w:szCs w:val="22"/>
        </w:rPr>
      </w:pPr>
    </w:p>
    <w:p w14:paraId="12FE9B4B" w14:textId="57A156BE"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contextualspellingandgrammarerror"/>
          <w:rFonts w:ascii="Arial Narrow" w:hAnsi="Arial Narrow" w:cs="Segoe UI"/>
          <w:b/>
          <w:bCs/>
          <w:color w:val="000000"/>
          <w:sz w:val="22"/>
          <w:szCs w:val="22"/>
        </w:rPr>
        <w:t>D</w:t>
      </w:r>
      <w:r>
        <w:rPr>
          <w:rStyle w:val="contextualspellingandgrammarerror"/>
          <w:rFonts w:ascii="Arial Narrow" w:hAnsi="Arial Narrow" w:cs="Segoe UI"/>
          <w:color w:val="000000"/>
          <w:sz w:val="22"/>
          <w:szCs w:val="22"/>
        </w:rPr>
        <w:t> </w:t>
      </w:r>
      <w:r>
        <w:rPr>
          <w:rStyle w:val="contextualspellingandgrammarerror"/>
          <w:rFonts w:ascii="Arial Narrow" w:hAnsi="Arial Narrow" w:cs="Segoe UI"/>
          <w:b/>
          <w:bCs/>
          <w:color w:val="000000"/>
          <w:sz w:val="22"/>
          <w:szCs w:val="22"/>
        </w:rPr>
        <w:t>Unacceptable</w:t>
      </w:r>
      <w:r>
        <w:rPr>
          <w:rStyle w:val="normaltextrun"/>
          <w:rFonts w:ascii="Arial Narrow" w:hAnsi="Arial Narrow" w:cs="Segoe UI"/>
          <w:b/>
          <w:bCs/>
          <w:color w:val="000000"/>
          <w:sz w:val="22"/>
          <w:szCs w:val="22"/>
        </w:rPr>
        <w:t> work for a graduate student</w:t>
      </w:r>
      <w:r>
        <w:rPr>
          <w:rStyle w:val="eop"/>
          <w:rFonts w:ascii="Arial Narrow" w:hAnsi="Arial Narrow" w:cs="Segoe UI"/>
          <w:color w:val="000000"/>
          <w:sz w:val="22"/>
          <w:szCs w:val="22"/>
        </w:rPr>
        <w:t> </w:t>
      </w:r>
    </w:p>
    <w:p w14:paraId="4C9850A8" w14:textId="77777777"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1. misunderstood the nature of the work required and/or 2. shows [very little recognition/understanding of salient issues; inadequate reasoning; inadequate writing skills; complete lack of support for arguments made; inappropriate methodology some level of incompleteness] Errors or inconsistencies throughout.</w:t>
      </w:r>
      <w:r>
        <w:rPr>
          <w:rStyle w:val="eop"/>
          <w:rFonts w:ascii="Arial Narrow" w:hAnsi="Arial Narrow" w:cs="Segoe UI"/>
          <w:color w:val="000000"/>
          <w:sz w:val="22"/>
          <w:szCs w:val="22"/>
        </w:rPr>
        <w:t> </w:t>
      </w:r>
    </w:p>
    <w:p w14:paraId="1FE2CE15" w14:textId="77777777" w:rsidR="001A570A" w:rsidRDefault="001A570A" w:rsidP="001A570A">
      <w:pPr>
        <w:pStyle w:val="paragraph"/>
        <w:spacing w:before="0" w:beforeAutospacing="0" w:after="0" w:afterAutospacing="0"/>
        <w:textAlignment w:val="baseline"/>
        <w:rPr>
          <w:rStyle w:val="contextualspellingandgrammarerror"/>
          <w:rFonts w:ascii="Arial Narrow" w:hAnsi="Arial Narrow" w:cs="Segoe UI"/>
          <w:b/>
          <w:bCs/>
          <w:color w:val="000000"/>
          <w:sz w:val="22"/>
          <w:szCs w:val="22"/>
        </w:rPr>
      </w:pPr>
    </w:p>
    <w:p w14:paraId="0A5B10A8" w14:textId="63898A44"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contextualspellingandgrammarerror"/>
          <w:rFonts w:ascii="Arial Narrow" w:hAnsi="Arial Narrow" w:cs="Segoe UI"/>
          <w:b/>
          <w:bCs/>
          <w:color w:val="000000"/>
          <w:sz w:val="22"/>
          <w:szCs w:val="22"/>
        </w:rPr>
        <w:t>F</w:t>
      </w:r>
      <w:r>
        <w:rPr>
          <w:rStyle w:val="contextualspellingandgrammarerror"/>
          <w:rFonts w:ascii="Arial Narrow" w:hAnsi="Arial Narrow" w:cs="Segoe UI"/>
          <w:color w:val="000000"/>
          <w:sz w:val="22"/>
          <w:szCs w:val="22"/>
        </w:rPr>
        <w:t> </w:t>
      </w:r>
      <w:r>
        <w:rPr>
          <w:rStyle w:val="contextualspellingandgrammarerror"/>
          <w:rFonts w:ascii="Arial Narrow" w:hAnsi="Arial Narrow" w:cs="Segoe UI"/>
          <w:b/>
          <w:bCs/>
          <w:color w:val="000000"/>
          <w:sz w:val="22"/>
          <w:szCs w:val="22"/>
        </w:rPr>
        <w:t>Incomplete</w:t>
      </w:r>
      <w:r>
        <w:rPr>
          <w:rStyle w:val="normaltextrun"/>
          <w:rFonts w:ascii="Arial Narrow" w:hAnsi="Arial Narrow" w:cs="Segoe UI"/>
          <w:b/>
          <w:bCs/>
          <w:color w:val="000000"/>
          <w:sz w:val="22"/>
          <w:szCs w:val="22"/>
        </w:rPr>
        <w:t> / Totally inadequate work for a graduate student</w:t>
      </w:r>
      <w:r>
        <w:rPr>
          <w:rStyle w:val="eop"/>
          <w:rFonts w:ascii="Arial Narrow" w:hAnsi="Arial Narrow" w:cs="Segoe UI"/>
          <w:color w:val="000000"/>
          <w:sz w:val="22"/>
          <w:szCs w:val="22"/>
        </w:rPr>
        <w:t> </w:t>
      </w:r>
    </w:p>
    <w:p w14:paraId="629AA56A" w14:textId="77777777" w:rsidR="001A570A" w:rsidRDefault="001A570A" w:rsidP="001A570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arrow" w:hAnsi="Arial Narrow" w:cs="Segoe UI"/>
          <w:color w:val="000000"/>
          <w:sz w:val="22"/>
          <w:szCs w:val="22"/>
        </w:rPr>
        <w:t>Work was turned in but was mostly irrelevant to the course; showed a poor performance in all aspects of assigned work; there was little to no evidence of mastery of relevant aspects of material; was substantially incomplete.</w:t>
      </w:r>
      <w:r>
        <w:rPr>
          <w:rStyle w:val="eop"/>
          <w:rFonts w:ascii="Arial Narrow" w:hAnsi="Arial Narrow" w:cs="Segoe UI"/>
          <w:color w:val="000000"/>
          <w:sz w:val="22"/>
          <w:szCs w:val="22"/>
        </w:rPr>
        <w:t> </w:t>
      </w:r>
    </w:p>
    <w:p w14:paraId="09E63439" w14:textId="77777777" w:rsidR="001A570A" w:rsidRDefault="001A570A" w:rsidP="00360F10">
      <w:pPr>
        <w:rPr>
          <w:rFonts w:ascii="Arial Narrow" w:hAnsi="Arial Narrow"/>
          <w:b/>
          <w:sz w:val="22"/>
          <w:szCs w:val="22"/>
        </w:rPr>
      </w:pPr>
    </w:p>
    <w:p w14:paraId="7DC9F04D" w14:textId="481FE021" w:rsidR="000465E5" w:rsidRPr="00B95752" w:rsidRDefault="000465E5" w:rsidP="00360F10">
      <w:pPr>
        <w:rPr>
          <w:rFonts w:ascii="Arial Narrow" w:hAnsi="Arial Narrow"/>
          <w:sz w:val="20"/>
          <w:szCs w:val="20"/>
        </w:rPr>
      </w:pPr>
      <w:r w:rsidRPr="00B95752">
        <w:rPr>
          <w:rFonts w:ascii="Arial Narrow" w:hAnsi="Arial Narrow"/>
          <w:sz w:val="20"/>
          <w:szCs w:val="20"/>
        </w:rPr>
        <w:t>Satisfactory progress in the degree requires a GPA of 3.0 or above, across your courses.</w:t>
      </w:r>
    </w:p>
    <w:p w14:paraId="4714B6BA" w14:textId="77777777" w:rsidR="000465E5" w:rsidRPr="007E30A5" w:rsidRDefault="000465E5" w:rsidP="00360F10">
      <w:pPr>
        <w:rPr>
          <w:rFonts w:ascii="Arial Narrow" w:hAnsi="Arial Narrow"/>
          <w:sz w:val="22"/>
          <w:szCs w:val="22"/>
        </w:rPr>
      </w:pPr>
    </w:p>
    <w:p w14:paraId="00B2E80C" w14:textId="3BA4CA96" w:rsidR="000465E5" w:rsidRPr="007E30A5" w:rsidRDefault="000465E5" w:rsidP="008B5762">
      <w:pPr>
        <w:pStyle w:val="Heading1"/>
        <w:keepNext w:val="0"/>
        <w:numPr>
          <w:ilvl w:val="1"/>
          <w:numId w:val="9"/>
        </w:numPr>
        <w:autoSpaceDE w:val="0"/>
        <w:autoSpaceDN w:val="0"/>
        <w:spacing w:before="0" w:after="0"/>
        <w:ind w:left="0"/>
        <w:rPr>
          <w:rFonts w:ascii="Arial Narrow" w:hAnsi="Arial Narrow"/>
          <w:b w:val="0"/>
          <w:bCs w:val="0"/>
          <w:sz w:val="20"/>
          <w:szCs w:val="20"/>
        </w:rPr>
      </w:pPr>
      <w:r w:rsidRPr="007E30A5">
        <w:rPr>
          <w:rFonts w:ascii="Arial Narrow" w:hAnsi="Arial Narrow"/>
          <w:sz w:val="20"/>
          <w:szCs w:val="20"/>
        </w:rPr>
        <w:t>Class attendance</w:t>
      </w:r>
      <w:r w:rsidRPr="007E30A5">
        <w:rPr>
          <w:rFonts w:ascii="Arial Narrow" w:hAnsi="Arial Narrow"/>
          <w:b w:val="0"/>
          <w:sz w:val="20"/>
          <w:szCs w:val="20"/>
        </w:rPr>
        <w:t>:</w:t>
      </w:r>
      <w:r w:rsidRPr="007E30A5">
        <w:rPr>
          <w:rFonts w:ascii="Arial Narrow" w:hAnsi="Arial Narrow"/>
          <w:b w:val="0"/>
          <w:bCs w:val="0"/>
          <w:sz w:val="20"/>
          <w:szCs w:val="20"/>
        </w:rPr>
        <w:t xml:space="preserve">  Students are required to join in the class </w:t>
      </w:r>
      <w:r w:rsidR="00850729">
        <w:rPr>
          <w:rFonts w:ascii="Arial Narrow" w:hAnsi="Arial Narrow"/>
          <w:b w:val="0"/>
          <w:bCs w:val="0"/>
          <w:sz w:val="20"/>
          <w:szCs w:val="20"/>
        </w:rPr>
        <w:t>ZOOM</w:t>
      </w:r>
      <w:r w:rsidRPr="007E30A5">
        <w:rPr>
          <w:rFonts w:ascii="Arial Narrow" w:hAnsi="Arial Narrow"/>
          <w:b w:val="0"/>
          <w:bCs w:val="0"/>
          <w:sz w:val="20"/>
          <w:szCs w:val="20"/>
        </w:rPr>
        <w:t xml:space="preserve"> discussions each week, with an opening statement in response to one of the questions and 2 responses to others comments later in the week in the online forums.  This gives the core coherence to the online learning process. .</w:t>
      </w:r>
    </w:p>
    <w:p w14:paraId="6A7CCC1B" w14:textId="77777777" w:rsidR="000465E5" w:rsidRPr="007E30A5" w:rsidRDefault="000465E5" w:rsidP="00360F10">
      <w:pPr>
        <w:rPr>
          <w:rFonts w:ascii="Arial Narrow" w:hAnsi="Arial Narrow"/>
          <w:i/>
          <w:sz w:val="20"/>
          <w:szCs w:val="20"/>
        </w:rPr>
      </w:pPr>
    </w:p>
    <w:p w14:paraId="50AF070B" w14:textId="77777777" w:rsidR="000465E5" w:rsidRPr="007E30A5" w:rsidRDefault="000465E5" w:rsidP="008B5762">
      <w:pPr>
        <w:pStyle w:val="Heading1"/>
        <w:keepNext w:val="0"/>
        <w:numPr>
          <w:ilvl w:val="1"/>
          <w:numId w:val="9"/>
        </w:numPr>
        <w:autoSpaceDE w:val="0"/>
        <w:autoSpaceDN w:val="0"/>
        <w:spacing w:before="0" w:after="0"/>
        <w:ind w:left="0"/>
        <w:rPr>
          <w:rFonts w:ascii="Arial Narrow" w:hAnsi="Arial Narrow"/>
          <w:b w:val="0"/>
          <w:sz w:val="20"/>
          <w:szCs w:val="20"/>
        </w:rPr>
      </w:pPr>
      <w:r w:rsidRPr="007E30A5">
        <w:rPr>
          <w:rFonts w:ascii="Arial Narrow" w:hAnsi="Arial Narrow"/>
          <w:sz w:val="20"/>
          <w:szCs w:val="20"/>
        </w:rPr>
        <w:t>Make up and extra credit</w:t>
      </w:r>
      <w:r w:rsidRPr="007E30A5">
        <w:rPr>
          <w:rFonts w:ascii="Arial Narrow" w:hAnsi="Arial Narrow"/>
          <w:b w:val="0"/>
          <w:sz w:val="20"/>
          <w:szCs w:val="20"/>
        </w:rPr>
        <w:t xml:space="preserve">:  </w:t>
      </w:r>
      <w:r w:rsidRPr="007E30A5">
        <w:rPr>
          <w:rFonts w:ascii="Arial Narrow" w:hAnsi="Arial Narrow"/>
          <w:b w:val="0"/>
          <w:bCs w:val="0"/>
          <w:sz w:val="20"/>
          <w:szCs w:val="20"/>
        </w:rPr>
        <w:t xml:space="preserve">If a student has an “excused” absence from a week’s work that delays an assignment, they may make that up within the next week.  If they have no excuse from the weeks work, they will receive a 10% drop in grade if submitted the next week, and 20% if submitted two weeks later.  Assignment will not be accepted three weeks late.   We all tend to mess up on an assignment, so there is recourse in one extra credit assignment for 2 extra marks. </w:t>
      </w:r>
    </w:p>
    <w:p w14:paraId="65AE1121" w14:textId="77777777" w:rsidR="000465E5" w:rsidRPr="007E30A5" w:rsidRDefault="000465E5" w:rsidP="00360F10">
      <w:pPr>
        <w:rPr>
          <w:rFonts w:ascii="Arial Narrow" w:hAnsi="Arial Narrow"/>
          <w:i/>
          <w:sz w:val="20"/>
          <w:szCs w:val="20"/>
        </w:rPr>
      </w:pPr>
    </w:p>
    <w:p w14:paraId="61D3FA8D" w14:textId="77777777" w:rsidR="000465E5" w:rsidRPr="007E30A5" w:rsidRDefault="000465E5" w:rsidP="008B5762">
      <w:pPr>
        <w:pStyle w:val="Heading1"/>
        <w:keepNext w:val="0"/>
        <w:numPr>
          <w:ilvl w:val="1"/>
          <w:numId w:val="9"/>
        </w:numPr>
        <w:autoSpaceDE w:val="0"/>
        <w:autoSpaceDN w:val="0"/>
        <w:spacing w:before="0" w:after="0"/>
        <w:ind w:left="0"/>
        <w:rPr>
          <w:rFonts w:ascii="Arial Narrow" w:hAnsi="Arial Narrow"/>
          <w:b w:val="0"/>
          <w:bCs w:val="0"/>
          <w:sz w:val="20"/>
          <w:szCs w:val="20"/>
        </w:rPr>
      </w:pPr>
      <w:r w:rsidRPr="007E30A5">
        <w:rPr>
          <w:rFonts w:ascii="Arial Narrow" w:hAnsi="Arial Narrow"/>
          <w:sz w:val="20"/>
          <w:szCs w:val="20"/>
        </w:rPr>
        <w:t>Incompletes</w:t>
      </w:r>
      <w:r w:rsidRPr="007E30A5">
        <w:rPr>
          <w:rFonts w:ascii="Arial Narrow" w:hAnsi="Arial Narrow"/>
          <w:b w:val="0"/>
          <w:sz w:val="20"/>
          <w:szCs w:val="20"/>
        </w:rPr>
        <w:t xml:space="preserve">: </w:t>
      </w:r>
      <w:r w:rsidRPr="007E30A5">
        <w:rPr>
          <w:rFonts w:ascii="Arial Narrow" w:hAnsi="Arial Narrow"/>
          <w:b w:val="0"/>
          <w:bCs w:val="0"/>
          <w:sz w:val="20"/>
          <w:szCs w:val="20"/>
        </w:rPr>
        <w:t>The grade of “Incomplete” can only be given in the case of a verified personal/family emergency and with the approval of the course professor and the college dean.</w:t>
      </w:r>
    </w:p>
    <w:p w14:paraId="1C3FCBB7" w14:textId="77777777" w:rsidR="000465E5" w:rsidRPr="007E30A5" w:rsidRDefault="000465E5" w:rsidP="00360F10">
      <w:pPr>
        <w:rPr>
          <w:rFonts w:ascii="Arial Narrow" w:hAnsi="Arial Narrow"/>
          <w:i/>
          <w:sz w:val="20"/>
          <w:szCs w:val="20"/>
        </w:rPr>
      </w:pPr>
    </w:p>
    <w:p w14:paraId="5676F2D0" w14:textId="77777777" w:rsidR="000465E5" w:rsidRPr="007E30A5" w:rsidRDefault="000465E5" w:rsidP="008B5762">
      <w:pPr>
        <w:pStyle w:val="Heading1"/>
        <w:keepNext w:val="0"/>
        <w:numPr>
          <w:ilvl w:val="1"/>
          <w:numId w:val="9"/>
        </w:numPr>
        <w:autoSpaceDE w:val="0"/>
        <w:autoSpaceDN w:val="0"/>
        <w:spacing w:before="0" w:after="0"/>
        <w:ind w:left="0"/>
        <w:rPr>
          <w:rFonts w:ascii="Arial Narrow" w:hAnsi="Arial Narrow"/>
          <w:b w:val="0"/>
          <w:bCs w:val="0"/>
          <w:sz w:val="20"/>
          <w:szCs w:val="20"/>
        </w:rPr>
      </w:pPr>
      <w:r w:rsidRPr="007E30A5">
        <w:rPr>
          <w:rFonts w:ascii="Arial Narrow" w:hAnsi="Arial Narrow"/>
          <w:sz w:val="20"/>
          <w:szCs w:val="20"/>
        </w:rPr>
        <w:t>Returns</w:t>
      </w:r>
      <w:r w:rsidRPr="007E30A5">
        <w:rPr>
          <w:rFonts w:ascii="Arial Narrow" w:hAnsi="Arial Narrow"/>
          <w:b w:val="0"/>
          <w:sz w:val="20"/>
          <w:szCs w:val="20"/>
        </w:rPr>
        <w:t>:</w:t>
      </w:r>
      <w:r w:rsidRPr="007E30A5">
        <w:rPr>
          <w:rFonts w:ascii="Arial Narrow" w:hAnsi="Arial Narrow"/>
          <w:b w:val="0"/>
          <w:bCs w:val="0"/>
          <w:sz w:val="20"/>
          <w:szCs w:val="20"/>
        </w:rPr>
        <w:t xml:space="preserve">  I attempt to grade work the week submitted though this is not always feasible.  The course work and grades will be open to view two weeks after the end of the course.</w:t>
      </w:r>
    </w:p>
    <w:p w14:paraId="115F3F7F" w14:textId="5E5530F4" w:rsidR="00A7564B" w:rsidRDefault="00A7564B" w:rsidP="00A7564B">
      <w:pPr>
        <w:pStyle w:val="paragraph"/>
        <w:spacing w:before="0" w:beforeAutospacing="0" w:after="0" w:afterAutospacing="0"/>
        <w:textAlignment w:val="baseline"/>
        <w:rPr>
          <w:rStyle w:val="normaltextrun"/>
          <w:b/>
          <w:bCs/>
          <w:color w:val="000000"/>
          <w:u w:val="single"/>
        </w:rPr>
      </w:pPr>
    </w:p>
    <w:p w14:paraId="03BD4638" w14:textId="77777777" w:rsidR="00C00F48" w:rsidRDefault="00C00F48" w:rsidP="00C00F48">
      <w:pPr>
        <w:pStyle w:val="paragraph"/>
        <w:spacing w:before="0" w:beforeAutospacing="0" w:after="0" w:afterAutospacing="0"/>
        <w:jc w:val="center"/>
        <w:textAlignment w:val="baseline"/>
        <w:rPr>
          <w:rFonts w:ascii="Segoe UI" w:hAnsi="Segoe UI" w:cs="Segoe UI"/>
          <w:b/>
          <w:bCs/>
          <w:caps/>
          <w:color w:val="000000"/>
          <w:sz w:val="18"/>
          <w:szCs w:val="18"/>
          <w:u w:val="single"/>
        </w:rPr>
      </w:pPr>
      <w:r>
        <w:rPr>
          <w:rStyle w:val="normaltextrun"/>
          <w:b/>
          <w:bCs/>
          <w:caps/>
          <w:color w:val="000000"/>
          <w:u w:val="single"/>
        </w:rPr>
        <w:t>SECTION 4 – IMPORTANT CLASS POLICIES</w:t>
      </w:r>
      <w:r>
        <w:rPr>
          <w:rStyle w:val="eop"/>
          <w:b/>
          <w:bCs/>
          <w:caps/>
          <w:color w:val="000000"/>
          <w:u w:val="single"/>
        </w:rPr>
        <w:t> </w:t>
      </w:r>
    </w:p>
    <w:p w14:paraId="65B9C2A6" w14:textId="77777777" w:rsidR="00C00F48" w:rsidRDefault="00C00F48" w:rsidP="00C00F48">
      <w:pPr>
        <w:pStyle w:val="paragraph"/>
        <w:spacing w:before="0" w:beforeAutospacing="0" w:after="0" w:afterAutospacing="0"/>
        <w:textAlignment w:val="baseline"/>
        <w:rPr>
          <w:rStyle w:val="normaltextrun"/>
          <w:b/>
          <w:bCs/>
          <w:color w:val="000000"/>
        </w:rPr>
      </w:pPr>
    </w:p>
    <w:p w14:paraId="0F3B90FD" w14:textId="1FFA707A" w:rsidR="00C00F48" w:rsidRPr="00B95752" w:rsidRDefault="00C00F48" w:rsidP="00C00F48">
      <w:pPr>
        <w:pStyle w:val="paragraph"/>
        <w:spacing w:before="0" w:beforeAutospacing="0" w:after="0" w:afterAutospacing="0"/>
        <w:textAlignment w:val="baseline"/>
        <w:rPr>
          <w:rFonts w:ascii="Arial Narrow" w:hAnsi="Arial Narrow" w:cs="Segoe UI"/>
          <w:b/>
          <w:bCs/>
          <w:color w:val="000000"/>
          <w:sz w:val="20"/>
          <w:szCs w:val="20"/>
        </w:rPr>
      </w:pPr>
      <w:r w:rsidRPr="00B95752">
        <w:rPr>
          <w:rStyle w:val="normaltextrun"/>
          <w:rFonts w:ascii="Arial Narrow" w:hAnsi="Arial Narrow"/>
          <w:b/>
          <w:bCs/>
          <w:color w:val="000000"/>
          <w:sz w:val="20"/>
          <w:szCs w:val="20"/>
        </w:rPr>
        <w:t>1.  Academic Integrity</w:t>
      </w:r>
      <w:r w:rsidRPr="00B95752">
        <w:rPr>
          <w:rStyle w:val="eop"/>
          <w:rFonts w:ascii="Arial Narrow" w:hAnsi="Arial Narrow"/>
          <w:b/>
          <w:bCs/>
          <w:color w:val="000000"/>
          <w:sz w:val="20"/>
          <w:szCs w:val="20"/>
        </w:rPr>
        <w:t> </w:t>
      </w:r>
    </w:p>
    <w:p w14:paraId="7B35E7B0" w14:textId="77777777" w:rsidR="00C00F48" w:rsidRPr="00B95752" w:rsidRDefault="00C00F48" w:rsidP="00C00F48">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r w:rsidRPr="00B95752">
        <w:rPr>
          <w:rStyle w:val="eop"/>
          <w:rFonts w:ascii="Arial Narrow" w:hAnsi="Arial Narrow"/>
          <w:color w:val="000000"/>
          <w:sz w:val="20"/>
          <w:szCs w:val="20"/>
        </w:rPr>
        <w:t> </w:t>
      </w:r>
    </w:p>
    <w:p w14:paraId="49AC06B2" w14:textId="77777777" w:rsidR="00C75A15" w:rsidRDefault="00C75A15" w:rsidP="00C00F48">
      <w:pPr>
        <w:pStyle w:val="paragraph"/>
        <w:spacing w:before="0" w:beforeAutospacing="0" w:after="0" w:afterAutospacing="0"/>
        <w:textAlignment w:val="baseline"/>
        <w:rPr>
          <w:rStyle w:val="normaltextrun"/>
          <w:rFonts w:ascii="Arial Narrow" w:hAnsi="Arial Narrow"/>
          <w:color w:val="000000"/>
          <w:sz w:val="20"/>
          <w:szCs w:val="20"/>
        </w:rPr>
      </w:pPr>
    </w:p>
    <w:p w14:paraId="5E064A77" w14:textId="1005CD92" w:rsidR="00C00F48" w:rsidRPr="00B95752" w:rsidRDefault="00C00F48" w:rsidP="00C00F48">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Plagiarism is the act of representing the work of others as one’s own. This includes copying the work of others on exams and falsifying or not noting sources in term papers, theses, and dissertations.  </w:t>
      </w:r>
      <w:r w:rsidRPr="00B95752">
        <w:rPr>
          <w:rStyle w:val="eop"/>
          <w:rFonts w:ascii="Arial Narrow" w:hAnsi="Arial Narrow"/>
          <w:color w:val="000000"/>
          <w:sz w:val="20"/>
          <w:szCs w:val="20"/>
        </w:rPr>
        <w:t> </w:t>
      </w:r>
    </w:p>
    <w:p w14:paraId="2A59F977" w14:textId="77777777" w:rsidR="00C75A15" w:rsidRDefault="00C75A15" w:rsidP="00C00F48">
      <w:pPr>
        <w:pStyle w:val="paragraph"/>
        <w:spacing w:before="0" w:beforeAutospacing="0" w:after="0" w:afterAutospacing="0"/>
        <w:textAlignment w:val="baseline"/>
        <w:rPr>
          <w:rStyle w:val="normaltextrun"/>
          <w:rFonts w:ascii="Arial Narrow" w:hAnsi="Arial Narrow"/>
          <w:color w:val="000000"/>
          <w:sz w:val="20"/>
          <w:szCs w:val="20"/>
        </w:rPr>
      </w:pPr>
    </w:p>
    <w:p w14:paraId="32639711" w14:textId="6789BE64" w:rsidR="00C00F48" w:rsidRPr="00B95752" w:rsidRDefault="00C00F48" w:rsidP="00C00F48">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Plagiarism and other forms of academic dishonesty are subject to strict disciplinary action, which may include one or more of the following: loss of credit for the assignment or course; expulsion from the program of study; expulsion from WCIU. Students are expected to do their own thinking when completing all assignments, drawing upon the ideas of others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r w:rsidRPr="00B95752">
        <w:rPr>
          <w:rStyle w:val="eop"/>
          <w:rFonts w:ascii="Arial Narrow" w:hAnsi="Arial Narrow"/>
          <w:color w:val="000000"/>
          <w:sz w:val="20"/>
          <w:szCs w:val="20"/>
        </w:rPr>
        <w:t> </w:t>
      </w:r>
    </w:p>
    <w:p w14:paraId="0543EC17" w14:textId="77777777" w:rsidR="00C00F48" w:rsidRPr="00B95752" w:rsidRDefault="00C00F48" w:rsidP="00A7564B">
      <w:pPr>
        <w:pStyle w:val="paragraph"/>
        <w:spacing w:before="0" w:beforeAutospacing="0" w:after="0" w:afterAutospacing="0"/>
        <w:textAlignment w:val="baseline"/>
        <w:rPr>
          <w:rStyle w:val="normaltextrun"/>
          <w:rFonts w:ascii="Arial Narrow" w:hAnsi="Arial Narrow"/>
          <w:color w:val="000000"/>
          <w:sz w:val="20"/>
          <w:szCs w:val="20"/>
          <w:u w:val="single"/>
        </w:rPr>
      </w:pPr>
    </w:p>
    <w:p w14:paraId="6F87647B" w14:textId="5821524D" w:rsidR="00A7564B" w:rsidRPr="00B95752" w:rsidRDefault="00A7564B" w:rsidP="00A7564B">
      <w:pPr>
        <w:pStyle w:val="paragraph"/>
        <w:spacing w:before="0" w:beforeAutospacing="0" w:after="0" w:afterAutospacing="0"/>
        <w:textAlignment w:val="baseline"/>
        <w:rPr>
          <w:rFonts w:ascii="Arial Narrow" w:hAnsi="Arial Narrow" w:cs="Segoe UI"/>
          <w:b/>
          <w:bCs/>
          <w:color w:val="000000"/>
          <w:sz w:val="20"/>
          <w:szCs w:val="20"/>
        </w:rPr>
      </w:pPr>
      <w:r w:rsidRPr="00B95752">
        <w:rPr>
          <w:rStyle w:val="normaltextrun"/>
          <w:rFonts w:ascii="Arial Narrow" w:hAnsi="Arial Narrow"/>
          <w:b/>
          <w:bCs/>
          <w:color w:val="000000"/>
          <w:sz w:val="20"/>
          <w:szCs w:val="20"/>
        </w:rPr>
        <w:t>2.  Extensions and Incompletes Policies</w:t>
      </w:r>
      <w:r w:rsidRPr="00B95752">
        <w:rPr>
          <w:rStyle w:val="eop"/>
          <w:rFonts w:ascii="Arial Narrow" w:hAnsi="Arial Narrow"/>
          <w:b/>
          <w:bCs/>
          <w:color w:val="000000"/>
          <w:sz w:val="20"/>
          <w:szCs w:val="20"/>
        </w:rPr>
        <w:t> </w:t>
      </w:r>
    </w:p>
    <w:p w14:paraId="407F49EA" w14:textId="77777777" w:rsidR="00C00F48" w:rsidRPr="00B95752" w:rsidRDefault="00A7564B" w:rsidP="00A7564B">
      <w:pPr>
        <w:pStyle w:val="paragraph"/>
        <w:spacing w:before="0" w:beforeAutospacing="0" w:after="0" w:afterAutospacing="0"/>
        <w:textAlignment w:val="baseline"/>
        <w:rPr>
          <w:rStyle w:val="normaltextrun"/>
          <w:rFonts w:ascii="Arial Narrow" w:hAnsi="Arial Narrow"/>
          <w:color w:val="000000"/>
          <w:sz w:val="20"/>
          <w:szCs w:val="20"/>
        </w:rPr>
      </w:pPr>
      <w:r w:rsidRPr="00B95752">
        <w:rPr>
          <w:rStyle w:val="normaltextrun"/>
          <w:rFonts w:ascii="Arial Narrow" w:hAnsi="Arial Narrow"/>
          <w:color w:val="000000"/>
          <w:sz w:val="20"/>
          <w:szCs w:val="20"/>
        </w:rPr>
        <w:t>Instructors manage assignment schedules as specified by the course schedule in the syllabi. Students are expected to comply with that schedule and complete all assignments by due dates. No credit will be given for an incomplete course, unless the student is granted an extension by the instructor, as described below, and the deadline for the extension is met.</w:t>
      </w:r>
    </w:p>
    <w:p w14:paraId="3826ADFB" w14:textId="0D24312D" w:rsidR="00A7564B" w:rsidRPr="00B95752" w:rsidRDefault="00A7564B" w:rsidP="00A7564B">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 </w:t>
      </w:r>
      <w:r w:rsidRPr="00B95752">
        <w:rPr>
          <w:rStyle w:val="eop"/>
          <w:rFonts w:ascii="Arial Narrow" w:hAnsi="Arial Narrow"/>
          <w:color w:val="000000"/>
          <w:sz w:val="20"/>
          <w:szCs w:val="20"/>
        </w:rPr>
        <w:t> </w:t>
      </w:r>
    </w:p>
    <w:p w14:paraId="2A40DF5D" w14:textId="77777777" w:rsidR="00C00F48" w:rsidRPr="00B95752" w:rsidRDefault="00A7564B" w:rsidP="00A7564B">
      <w:pPr>
        <w:pStyle w:val="paragraph"/>
        <w:spacing w:before="0" w:beforeAutospacing="0" w:after="0" w:afterAutospacing="0"/>
        <w:textAlignment w:val="baseline"/>
        <w:rPr>
          <w:rStyle w:val="normaltextrun"/>
          <w:rFonts w:ascii="Arial Narrow" w:hAnsi="Arial Narrow"/>
          <w:color w:val="000000"/>
          <w:sz w:val="20"/>
          <w:szCs w:val="20"/>
        </w:rPr>
      </w:pPr>
      <w:r w:rsidRPr="00B95752">
        <w:rPr>
          <w:rStyle w:val="normaltextrun"/>
          <w:rFonts w:ascii="Arial Narrow" w:hAnsi="Arial Narrow"/>
          <w:color w:val="000000"/>
          <w:sz w:val="20"/>
          <w:szCs w:val="20"/>
        </w:rPr>
        <w:t>Instructors have discretion in the granting of extensions for coursework for MA courses and can grant students an extension of up to 6 weeks beyond the course end date under mitigating circumstances. (Coursework extensions granted for more than one week after the end of the course requires documentation be recorded in Populi of </w:t>
      </w:r>
      <w:r w:rsidRPr="00B95752">
        <w:rPr>
          <w:rStyle w:val="advancedproofingissue"/>
          <w:rFonts w:ascii="Arial Narrow" w:hAnsi="Arial Narrow"/>
          <w:color w:val="000000"/>
          <w:sz w:val="20"/>
          <w:szCs w:val="20"/>
        </w:rPr>
        <w:t>an emergency situation</w:t>
      </w:r>
      <w:r w:rsidRPr="00B95752">
        <w:rPr>
          <w:rStyle w:val="normaltextrun"/>
          <w:rFonts w:ascii="Arial Narrow" w:hAnsi="Arial Narrow"/>
          <w:color w:val="000000"/>
          <w:sz w:val="20"/>
          <w:szCs w:val="20"/>
        </w:rPr>
        <w:t> that prevents the student from finishing the course on time.) The student will be charged a $50 extension fee. Students will receive an “Incomplete” as a course grade until the instructor submits their final grade. Failure to submit coursework by the extension deadline will translate automatically into a “0” on the student’s un-submitted assignment.</w:t>
      </w:r>
    </w:p>
    <w:p w14:paraId="3EED5438" w14:textId="6E43632E" w:rsidR="00A7564B" w:rsidRPr="00B95752" w:rsidRDefault="00A7564B" w:rsidP="00A7564B">
      <w:pPr>
        <w:pStyle w:val="paragraph"/>
        <w:spacing w:before="0" w:beforeAutospacing="0" w:after="0" w:afterAutospacing="0"/>
        <w:textAlignment w:val="baseline"/>
        <w:rPr>
          <w:rFonts w:ascii="Arial Narrow" w:hAnsi="Arial Narrow" w:cs="Segoe UI"/>
          <w:color w:val="000000"/>
          <w:sz w:val="20"/>
          <w:szCs w:val="20"/>
        </w:rPr>
      </w:pPr>
      <w:r w:rsidRPr="00B95752">
        <w:rPr>
          <w:rStyle w:val="eop"/>
          <w:rFonts w:ascii="Arial Narrow" w:hAnsi="Arial Narrow"/>
          <w:color w:val="000000"/>
          <w:sz w:val="20"/>
          <w:szCs w:val="20"/>
        </w:rPr>
        <w:t> </w:t>
      </w:r>
    </w:p>
    <w:p w14:paraId="31C4C09C" w14:textId="77777777" w:rsidR="00A7564B" w:rsidRPr="00B95752" w:rsidRDefault="00A7564B" w:rsidP="00A7564B">
      <w:pPr>
        <w:pStyle w:val="paragraph"/>
        <w:spacing w:before="0" w:beforeAutospacing="0" w:after="0" w:afterAutospacing="0"/>
        <w:textAlignment w:val="baseline"/>
        <w:rPr>
          <w:rFonts w:ascii="Arial Narrow" w:hAnsi="Arial Narrow" w:cs="Segoe UI"/>
          <w:b/>
          <w:bCs/>
          <w:color w:val="000000"/>
          <w:sz w:val="20"/>
          <w:szCs w:val="20"/>
        </w:rPr>
      </w:pPr>
      <w:r w:rsidRPr="00B95752">
        <w:rPr>
          <w:rStyle w:val="normaltextrun"/>
          <w:rFonts w:ascii="Arial Narrow" w:hAnsi="Arial Narrow"/>
          <w:b/>
          <w:bCs/>
          <w:color w:val="000000"/>
          <w:sz w:val="20"/>
          <w:szCs w:val="20"/>
        </w:rPr>
        <w:t>3.  Reasonable Accommodation for Academic Disabilities</w:t>
      </w:r>
      <w:r w:rsidRPr="00B95752">
        <w:rPr>
          <w:rStyle w:val="eop"/>
          <w:rFonts w:ascii="Arial Narrow" w:hAnsi="Arial Narrow"/>
          <w:b/>
          <w:bCs/>
          <w:color w:val="000000"/>
          <w:sz w:val="20"/>
          <w:szCs w:val="20"/>
        </w:rPr>
        <w:t> </w:t>
      </w:r>
    </w:p>
    <w:p w14:paraId="641DF976" w14:textId="15C5ABCF" w:rsidR="00A7564B" w:rsidRPr="00B95752" w:rsidRDefault="00A7564B" w:rsidP="00A7564B">
      <w:pPr>
        <w:pStyle w:val="paragraph"/>
        <w:spacing w:before="0" w:beforeAutospacing="0" w:after="0" w:afterAutospacing="0"/>
        <w:textAlignment w:val="baseline"/>
        <w:rPr>
          <w:rStyle w:val="eop"/>
          <w:rFonts w:ascii="Arial Narrow" w:hAnsi="Arial Narrow"/>
          <w:color w:val="000000"/>
          <w:sz w:val="20"/>
          <w:szCs w:val="20"/>
        </w:rPr>
      </w:pPr>
      <w:r w:rsidRPr="00B95752">
        <w:rPr>
          <w:rStyle w:val="normaltextrun"/>
          <w:rFonts w:ascii="Arial Narrow" w:hAnsi="Arial Narrow"/>
          <w:color w:val="000000"/>
          <w:sz w:val="20"/>
          <w:szCs w:val="20"/>
        </w:rPr>
        <w:t>William Carey International University is committed to ensuring that students with disabilities receive appropriate accommodations in their instructional activities, as mandated by Federal and State law and by WCIU policy. The fundamental principles of nondiscrimination and accommodation in academic programs were set forth in Section 504 of the federal Rehabilitation Act of 1973; the Americans with Disabilities Act of 1990, Title II; and their implementing regulations at 34 C.F.R. Part 104 and 28 C.F.R. Part 35 respectively.</w:t>
      </w:r>
      <w:r w:rsidRPr="00B95752">
        <w:rPr>
          <w:rStyle w:val="eop"/>
          <w:rFonts w:ascii="Arial Narrow" w:hAnsi="Arial Narrow"/>
          <w:color w:val="000000"/>
          <w:sz w:val="20"/>
          <w:szCs w:val="20"/>
        </w:rPr>
        <w:t> </w:t>
      </w:r>
    </w:p>
    <w:p w14:paraId="5B5CE071" w14:textId="77777777" w:rsidR="00C00F48" w:rsidRPr="00B95752" w:rsidRDefault="00C00F48" w:rsidP="00A7564B">
      <w:pPr>
        <w:pStyle w:val="paragraph"/>
        <w:spacing w:before="0" w:beforeAutospacing="0" w:after="0" w:afterAutospacing="0"/>
        <w:textAlignment w:val="baseline"/>
        <w:rPr>
          <w:rFonts w:ascii="Arial Narrow" w:hAnsi="Arial Narrow" w:cs="Segoe UI"/>
          <w:color w:val="000000"/>
          <w:sz w:val="20"/>
          <w:szCs w:val="20"/>
        </w:rPr>
      </w:pPr>
    </w:p>
    <w:p w14:paraId="02342A44" w14:textId="4B400020" w:rsidR="00A7564B" w:rsidRPr="00B95752" w:rsidRDefault="00A7564B" w:rsidP="00A7564B">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A student who wishes to request reasonable accommodation should submit the </w:t>
      </w:r>
      <w:hyperlink r:id="rId37" w:tgtFrame="_blank" w:history="1">
        <w:r w:rsidRPr="00B95752">
          <w:rPr>
            <w:rStyle w:val="normaltextrun"/>
            <w:rFonts w:ascii="Arial Narrow" w:hAnsi="Arial Narrow"/>
            <w:color w:val="0563C1"/>
            <w:sz w:val="20"/>
            <w:szCs w:val="20"/>
            <w:u w:val="single"/>
          </w:rPr>
          <w:t>WCIU Reasonable Accommodation Request Form</w:t>
        </w:r>
      </w:hyperlink>
      <w:r w:rsidRPr="00B95752">
        <w:rPr>
          <w:rStyle w:val="normaltextrun"/>
          <w:rFonts w:ascii="Arial Narrow" w:hAnsi="Arial Narrow"/>
          <w:color w:val="000000"/>
          <w:sz w:val="20"/>
          <w:szCs w:val="20"/>
        </w:rPr>
        <w:t> (Click form </w:t>
      </w:r>
      <w:r w:rsidRPr="00B95752">
        <w:rPr>
          <w:rStyle w:val="contextualspellingandgrammarerror"/>
          <w:rFonts w:ascii="Arial Narrow" w:hAnsi="Arial Narrow"/>
          <w:sz w:val="20"/>
          <w:szCs w:val="20"/>
        </w:rPr>
        <w:t>name</w:t>
      </w:r>
      <w:r w:rsidRPr="00B95752">
        <w:rPr>
          <w:rStyle w:val="normaltextrun"/>
          <w:rFonts w:ascii="Arial Narrow" w:hAnsi="Arial Narrow"/>
          <w:color w:val="000000"/>
          <w:sz w:val="20"/>
          <w:szCs w:val="20"/>
        </w:rPr>
        <w:t> for link) to WCIU Student Services at: 1539 East Howard Street, Pasadena, CA 91104 or send by email to studentservices@wciu.edu.   </w:t>
      </w:r>
      <w:r w:rsidRPr="00B95752">
        <w:rPr>
          <w:rStyle w:val="eop"/>
          <w:rFonts w:ascii="Arial Narrow" w:hAnsi="Arial Narrow"/>
          <w:color w:val="000000"/>
          <w:sz w:val="20"/>
          <w:szCs w:val="20"/>
        </w:rPr>
        <w:t> </w:t>
      </w:r>
      <w:r w:rsidRPr="00B95752">
        <w:rPr>
          <w:rStyle w:val="normaltextrun"/>
          <w:rFonts w:ascii="Arial Narrow" w:hAnsi="Arial Narrow"/>
          <w:color w:val="000000"/>
          <w:sz w:val="20"/>
          <w:szCs w:val="20"/>
        </w:rPr>
        <w:t>The request should include the following:</w:t>
      </w:r>
      <w:r w:rsidRPr="00B95752">
        <w:rPr>
          <w:rStyle w:val="eop"/>
          <w:rFonts w:ascii="Arial Narrow" w:hAnsi="Arial Narrow"/>
          <w:color w:val="000000"/>
          <w:sz w:val="20"/>
          <w:szCs w:val="20"/>
        </w:rPr>
        <w:t> </w:t>
      </w:r>
    </w:p>
    <w:p w14:paraId="26461566" w14:textId="77777777" w:rsidR="00A7564B" w:rsidRPr="00B95752" w:rsidRDefault="00A7564B" w:rsidP="00A7564B">
      <w:pPr>
        <w:pStyle w:val="paragraph"/>
        <w:spacing w:before="0" w:beforeAutospacing="0" w:after="0" w:afterAutospacing="0"/>
        <w:ind w:left="36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•The nature of the disability and need for accommodation.</w:t>
      </w:r>
      <w:r w:rsidRPr="00B95752">
        <w:rPr>
          <w:rStyle w:val="eop"/>
          <w:rFonts w:ascii="Arial Narrow" w:hAnsi="Arial Narrow"/>
          <w:color w:val="000000"/>
          <w:sz w:val="20"/>
          <w:szCs w:val="20"/>
        </w:rPr>
        <w:t> </w:t>
      </w:r>
    </w:p>
    <w:p w14:paraId="69AFA15A" w14:textId="77777777" w:rsidR="00A7564B" w:rsidRPr="00B95752" w:rsidRDefault="00A7564B" w:rsidP="00A7564B">
      <w:pPr>
        <w:pStyle w:val="paragraph"/>
        <w:spacing w:before="0" w:beforeAutospacing="0" w:after="0" w:afterAutospacing="0"/>
        <w:ind w:left="36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•The specific accommodation being requested.  </w:t>
      </w:r>
      <w:r w:rsidRPr="00B95752">
        <w:rPr>
          <w:rStyle w:val="eop"/>
          <w:rFonts w:ascii="Arial Narrow" w:hAnsi="Arial Narrow"/>
          <w:color w:val="000000"/>
          <w:sz w:val="20"/>
          <w:szCs w:val="20"/>
        </w:rPr>
        <w:t> </w:t>
      </w:r>
    </w:p>
    <w:p w14:paraId="11CDEC7D" w14:textId="77777777" w:rsidR="00A7564B" w:rsidRPr="00B95752" w:rsidRDefault="00A7564B" w:rsidP="00A7564B">
      <w:pPr>
        <w:pStyle w:val="paragraph"/>
        <w:spacing w:before="0" w:beforeAutospacing="0" w:after="0" w:afterAutospacing="0"/>
        <w:ind w:left="36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•Documentation regarding the disability.</w:t>
      </w:r>
      <w:r w:rsidRPr="00B95752">
        <w:rPr>
          <w:rStyle w:val="eop"/>
          <w:rFonts w:ascii="Arial Narrow" w:hAnsi="Arial Narrow"/>
          <w:color w:val="000000"/>
          <w:sz w:val="20"/>
          <w:szCs w:val="20"/>
        </w:rPr>
        <w:t> </w:t>
      </w:r>
    </w:p>
    <w:p w14:paraId="23F63561" w14:textId="77777777" w:rsidR="00A7564B" w:rsidRPr="00B95752" w:rsidRDefault="00A7564B" w:rsidP="00A7564B">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olor w:val="000000"/>
          <w:sz w:val="20"/>
          <w:szCs w:val="20"/>
        </w:rPr>
        <w:t>The request will be submitted to the Academic Leadership Team for review and resolution. </w:t>
      </w:r>
      <w:r w:rsidRPr="00B95752">
        <w:rPr>
          <w:rStyle w:val="eop"/>
          <w:rFonts w:ascii="Arial Narrow" w:hAnsi="Arial Narrow"/>
          <w:color w:val="000000"/>
          <w:sz w:val="20"/>
          <w:szCs w:val="20"/>
        </w:rPr>
        <w:t> </w:t>
      </w:r>
    </w:p>
    <w:p w14:paraId="376A8608" w14:textId="77777777" w:rsidR="00A7564B" w:rsidRPr="00B95752" w:rsidRDefault="00A7564B" w:rsidP="00A7564B">
      <w:pPr>
        <w:pStyle w:val="paragraph"/>
        <w:spacing w:before="0" w:beforeAutospacing="0" w:after="0" w:afterAutospacing="0"/>
        <w:textAlignment w:val="baseline"/>
        <w:rPr>
          <w:rFonts w:ascii="Arial Narrow" w:hAnsi="Arial Narrow" w:cs="Segoe UI"/>
          <w:color w:val="000000"/>
          <w:sz w:val="20"/>
          <w:szCs w:val="20"/>
        </w:rPr>
      </w:pPr>
      <w:r w:rsidRPr="00B95752">
        <w:rPr>
          <w:rStyle w:val="eop"/>
          <w:rFonts w:ascii="Arial Narrow" w:hAnsi="Arial Narrow" w:cs="Arial"/>
          <w:color w:val="000000"/>
          <w:sz w:val="20"/>
          <w:szCs w:val="20"/>
        </w:rPr>
        <w:t> </w:t>
      </w:r>
    </w:p>
    <w:p w14:paraId="0CA4B8CD" w14:textId="0FAF1111" w:rsidR="00A7564B" w:rsidRPr="00B95752" w:rsidRDefault="00B870BF" w:rsidP="008B5762">
      <w:pPr>
        <w:pStyle w:val="paragraph"/>
        <w:numPr>
          <w:ilvl w:val="0"/>
          <w:numId w:val="25"/>
        </w:numPr>
        <w:tabs>
          <w:tab w:val="clear" w:pos="720"/>
          <w:tab w:val="num" w:pos="450"/>
        </w:tabs>
        <w:spacing w:before="0" w:beforeAutospacing="0" w:after="0" w:afterAutospacing="0"/>
        <w:ind w:left="90" w:firstLine="0"/>
        <w:textAlignment w:val="baseline"/>
        <w:rPr>
          <w:rFonts w:ascii="Arial Narrow" w:hAnsi="Arial Narrow" w:cs="Segoe UI"/>
          <w:b/>
          <w:bCs/>
          <w:color w:val="000000"/>
          <w:sz w:val="20"/>
          <w:szCs w:val="20"/>
        </w:rPr>
      </w:pPr>
      <w:r w:rsidRPr="00B95752">
        <w:rPr>
          <w:rStyle w:val="normaltextrun"/>
          <w:rFonts w:ascii="Arial Narrow" w:hAnsi="Arial Narrow" w:cs="Segoe UI"/>
          <w:b/>
          <w:bCs/>
          <w:color w:val="000000"/>
          <w:sz w:val="20"/>
          <w:szCs w:val="20"/>
        </w:rPr>
        <w:t>Video Conference Calls</w:t>
      </w:r>
    </w:p>
    <w:p w14:paraId="2652466C" w14:textId="77777777" w:rsidR="00A7564B" w:rsidRPr="00B95752" w:rsidRDefault="00A7564B" w:rsidP="00AE2890">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s="Segoe UI"/>
          <w:color w:val="000000"/>
          <w:sz w:val="20"/>
          <w:szCs w:val="20"/>
        </w:rPr>
        <w:t>We will be using a service called </w:t>
      </w:r>
      <w:r w:rsidRPr="00B95752">
        <w:rPr>
          <w:rStyle w:val="normaltextrun"/>
          <w:rFonts w:ascii="Arial Narrow" w:hAnsi="Arial Narrow" w:cs="Segoe UI"/>
          <w:color w:val="FF0000"/>
          <w:sz w:val="20"/>
          <w:szCs w:val="20"/>
          <w:u w:val="single"/>
          <w:lang w:val="nl-NL"/>
        </w:rPr>
        <w:t>Zoom</w:t>
      </w:r>
      <w:r w:rsidRPr="00B95752">
        <w:rPr>
          <w:rStyle w:val="normaltextrun"/>
          <w:rFonts w:ascii="Arial Narrow" w:hAnsi="Arial Narrow" w:cs="Segoe UI"/>
          <w:color w:val="000000"/>
          <w:sz w:val="20"/>
          <w:szCs w:val="20"/>
        </w:rPr>
        <w:t> for </w:t>
      </w:r>
      <w:r w:rsidRPr="00B95752">
        <w:rPr>
          <w:rStyle w:val="advancedproofingissue"/>
          <w:rFonts w:ascii="Arial Narrow" w:hAnsi="Arial Narrow" w:cs="Segoe UI"/>
          <w:color w:val="000000"/>
          <w:sz w:val="20"/>
          <w:szCs w:val="20"/>
        </w:rPr>
        <w:t>all of</w:t>
      </w:r>
      <w:r w:rsidRPr="00B95752">
        <w:rPr>
          <w:rStyle w:val="normaltextrun"/>
          <w:rFonts w:ascii="Arial Narrow" w:hAnsi="Arial Narrow" w:cs="Segoe UI"/>
          <w:color w:val="000000"/>
          <w:sz w:val="20"/>
          <w:szCs w:val="20"/>
        </w:rPr>
        <w:t> our conference calls.</w:t>
      </w:r>
      <w:r w:rsidRPr="00B95752">
        <w:rPr>
          <w:rStyle w:val="eop"/>
          <w:rFonts w:ascii="Arial Narrow" w:hAnsi="Arial Narrow" w:cs="Segoe UI"/>
          <w:color w:val="000000"/>
          <w:sz w:val="20"/>
          <w:szCs w:val="20"/>
        </w:rPr>
        <w:t> </w:t>
      </w:r>
    </w:p>
    <w:p w14:paraId="3D646EAF" w14:textId="77777777" w:rsidR="00A7564B" w:rsidRPr="00B95752" w:rsidRDefault="00A7564B" w:rsidP="008B5762">
      <w:pPr>
        <w:pStyle w:val="paragraph"/>
        <w:numPr>
          <w:ilvl w:val="0"/>
          <w:numId w:val="26"/>
        </w:numPr>
        <w:tabs>
          <w:tab w:val="clear" w:pos="720"/>
          <w:tab w:val="num" w:pos="450"/>
        </w:tabs>
        <w:spacing w:before="0" w:beforeAutospacing="0" w:after="0" w:afterAutospacing="0"/>
        <w:ind w:left="375" w:firstLine="0"/>
        <w:textAlignment w:val="baseline"/>
        <w:rPr>
          <w:rFonts w:ascii="Arial Narrow" w:hAnsi="Arial Narrow" w:cs="Segoe UI"/>
          <w:color w:val="000000"/>
          <w:sz w:val="20"/>
          <w:szCs w:val="20"/>
        </w:rPr>
      </w:pPr>
      <w:r w:rsidRPr="00B95752">
        <w:rPr>
          <w:rStyle w:val="normaltextrun"/>
          <w:rFonts w:ascii="Arial Narrow" w:hAnsi="Arial Narrow" w:cs="Segoe UI"/>
          <w:color w:val="000000"/>
          <w:sz w:val="20"/>
          <w:szCs w:val="20"/>
        </w:rPr>
        <w:t>You have the option to connect via your computer and video in (this is preferable, as it can helped everyone connect).</w:t>
      </w:r>
      <w:r w:rsidRPr="00B95752">
        <w:rPr>
          <w:rStyle w:val="eop"/>
          <w:rFonts w:ascii="Arial Narrow" w:hAnsi="Arial Narrow" w:cs="Segoe UI"/>
          <w:color w:val="000000"/>
          <w:sz w:val="20"/>
          <w:szCs w:val="20"/>
        </w:rPr>
        <w:t> </w:t>
      </w:r>
    </w:p>
    <w:p w14:paraId="50F6F40F" w14:textId="77777777" w:rsidR="00A7564B" w:rsidRPr="00B95752" w:rsidRDefault="00A7564B" w:rsidP="008B5762">
      <w:pPr>
        <w:pStyle w:val="paragraph"/>
        <w:numPr>
          <w:ilvl w:val="0"/>
          <w:numId w:val="26"/>
        </w:numPr>
        <w:tabs>
          <w:tab w:val="clear" w:pos="720"/>
          <w:tab w:val="num" w:pos="450"/>
        </w:tabs>
        <w:spacing w:before="0" w:beforeAutospacing="0" w:after="0" w:afterAutospacing="0"/>
        <w:ind w:left="375" w:firstLine="0"/>
        <w:textAlignment w:val="baseline"/>
        <w:rPr>
          <w:rFonts w:ascii="Arial Narrow" w:hAnsi="Arial Narrow" w:cs="Segoe UI"/>
          <w:color w:val="000000"/>
          <w:sz w:val="20"/>
          <w:szCs w:val="20"/>
        </w:rPr>
      </w:pPr>
      <w:r w:rsidRPr="00B95752">
        <w:rPr>
          <w:rStyle w:val="normaltextrun"/>
          <w:rFonts w:ascii="Arial Narrow" w:hAnsi="Arial Narrow" w:cs="Segoe UI"/>
          <w:color w:val="000000"/>
          <w:sz w:val="20"/>
          <w:szCs w:val="20"/>
        </w:rPr>
        <w:t>You can also download the app and join in via video through your smartphone.</w:t>
      </w:r>
      <w:r w:rsidRPr="00B95752">
        <w:rPr>
          <w:rStyle w:val="eop"/>
          <w:rFonts w:ascii="Arial Narrow" w:hAnsi="Arial Narrow" w:cs="Segoe UI"/>
          <w:color w:val="000000"/>
          <w:sz w:val="20"/>
          <w:szCs w:val="20"/>
        </w:rPr>
        <w:t> </w:t>
      </w:r>
    </w:p>
    <w:p w14:paraId="2CFDBE0A" w14:textId="77777777" w:rsidR="00A7564B" w:rsidRPr="00B95752" w:rsidRDefault="00A7564B" w:rsidP="008B5762">
      <w:pPr>
        <w:pStyle w:val="paragraph"/>
        <w:numPr>
          <w:ilvl w:val="0"/>
          <w:numId w:val="26"/>
        </w:numPr>
        <w:tabs>
          <w:tab w:val="clear" w:pos="720"/>
          <w:tab w:val="num" w:pos="450"/>
        </w:tabs>
        <w:spacing w:before="0" w:beforeAutospacing="0" w:after="0" w:afterAutospacing="0"/>
        <w:ind w:left="375" w:firstLine="0"/>
        <w:textAlignment w:val="baseline"/>
        <w:rPr>
          <w:rFonts w:ascii="Arial Narrow" w:hAnsi="Arial Narrow" w:cs="Segoe UI"/>
          <w:color w:val="000000"/>
          <w:sz w:val="20"/>
          <w:szCs w:val="20"/>
        </w:rPr>
      </w:pPr>
      <w:r w:rsidRPr="00B95752">
        <w:rPr>
          <w:rStyle w:val="normaltextrun"/>
          <w:rFonts w:ascii="Arial Narrow" w:hAnsi="Arial Narrow" w:cs="Segoe UI"/>
          <w:color w:val="000000"/>
          <w:sz w:val="20"/>
          <w:szCs w:val="20"/>
        </w:rPr>
        <w:t>However, in the case that you are unable to access your computer or phone, you can </w:t>
      </w:r>
      <w:r w:rsidRPr="00B95752">
        <w:rPr>
          <w:rStyle w:val="contextualspellingandgrammarerror"/>
          <w:rFonts w:ascii="Arial Narrow" w:hAnsi="Arial Narrow" w:cs="Segoe UI"/>
          <w:sz w:val="20"/>
          <w:szCs w:val="20"/>
        </w:rPr>
        <w:t>also  call</w:t>
      </w:r>
      <w:r w:rsidRPr="00B95752">
        <w:rPr>
          <w:rStyle w:val="normaltextrun"/>
          <w:rFonts w:ascii="Arial Narrow" w:hAnsi="Arial Narrow" w:cs="Segoe UI"/>
          <w:color w:val="000000"/>
          <w:sz w:val="20"/>
          <w:szCs w:val="20"/>
        </w:rPr>
        <w:t> into the call (number to be provided). </w:t>
      </w:r>
      <w:r w:rsidRPr="00B95752">
        <w:rPr>
          <w:rStyle w:val="eop"/>
          <w:rFonts w:ascii="Arial Narrow" w:hAnsi="Arial Narrow" w:cs="Segoe UI"/>
          <w:color w:val="000000"/>
          <w:sz w:val="20"/>
          <w:szCs w:val="20"/>
        </w:rPr>
        <w:t> </w:t>
      </w:r>
    </w:p>
    <w:p w14:paraId="1D705044" w14:textId="77777777" w:rsidR="00A7564B" w:rsidRPr="00B95752" w:rsidRDefault="00A7564B" w:rsidP="00AE2890">
      <w:pPr>
        <w:pStyle w:val="paragraph"/>
        <w:shd w:val="clear" w:color="auto" w:fill="FFFFFF"/>
        <w:spacing w:before="0" w:beforeAutospacing="0" w:after="0" w:afterAutospacing="0"/>
        <w:textAlignment w:val="baseline"/>
        <w:rPr>
          <w:rFonts w:ascii="Arial Narrow" w:hAnsi="Arial Narrow" w:cs="Segoe UI"/>
          <w:color w:val="000000"/>
          <w:sz w:val="20"/>
          <w:szCs w:val="20"/>
        </w:rPr>
      </w:pPr>
      <w:r w:rsidRPr="00B95752">
        <w:rPr>
          <w:rStyle w:val="eop"/>
          <w:rFonts w:ascii="Arial Narrow" w:hAnsi="Arial Narrow" w:cs="Segoe UI"/>
          <w:color w:val="000000"/>
          <w:sz w:val="20"/>
          <w:szCs w:val="20"/>
        </w:rPr>
        <w:t> </w:t>
      </w:r>
    </w:p>
    <w:p w14:paraId="78C3F0E1" w14:textId="77777777" w:rsidR="00A7564B" w:rsidRPr="00B95752" w:rsidRDefault="00A7564B" w:rsidP="00AE2890">
      <w:pPr>
        <w:pStyle w:val="paragraph"/>
        <w:shd w:val="clear" w:color="auto" w:fill="FFFFFF"/>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If you are new and haven't used Zoom before:</w:t>
      </w:r>
      <w:r w:rsidRPr="00B95752">
        <w:rPr>
          <w:rStyle w:val="eop"/>
          <w:rFonts w:ascii="Arial Narrow" w:hAnsi="Arial Narrow" w:cs="Segoe UI"/>
          <w:color w:val="000000"/>
          <w:sz w:val="20"/>
          <w:szCs w:val="20"/>
        </w:rPr>
        <w:t> </w:t>
      </w:r>
    </w:p>
    <w:p w14:paraId="0FFCE014" w14:textId="77777777" w:rsidR="00A7564B" w:rsidRPr="00B95752" w:rsidRDefault="00A7564B" w:rsidP="008B5762">
      <w:pPr>
        <w:pStyle w:val="paragraph"/>
        <w:numPr>
          <w:ilvl w:val="0"/>
          <w:numId w:val="27"/>
        </w:numPr>
        <w:shd w:val="clear" w:color="auto" w:fill="FFFFFF"/>
        <w:tabs>
          <w:tab w:val="clear" w:pos="720"/>
          <w:tab w:val="num" w:pos="810"/>
        </w:tabs>
        <w:spacing w:before="0" w:beforeAutospacing="0" w:after="0" w:afterAutospacing="0"/>
        <w:ind w:left="690" w:firstLine="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Visit this link, the download should begin automatically:</w:t>
      </w:r>
      <w:r w:rsidRPr="00B95752">
        <w:rPr>
          <w:rStyle w:val="normaltextrun"/>
          <w:rFonts w:ascii="Arial" w:hAnsi="Arial" w:cs="Arial"/>
          <w:color w:val="222222"/>
          <w:sz w:val="20"/>
          <w:szCs w:val="20"/>
        </w:rPr>
        <w:t> </w:t>
      </w:r>
      <w:hyperlink r:id="rId38" w:tgtFrame="_blank" w:history="1">
        <w:r w:rsidRPr="00B95752">
          <w:rPr>
            <w:rStyle w:val="normaltextrun"/>
            <w:rFonts w:ascii="Arial Narrow" w:hAnsi="Arial Narrow" w:cs="Segoe UI"/>
            <w:color w:val="000000"/>
            <w:sz w:val="20"/>
            <w:szCs w:val="20"/>
            <w:u w:val="single"/>
          </w:rPr>
          <w:t>https://zoom.us/support/download</w:t>
        </w:r>
      </w:hyperlink>
      <w:r w:rsidRPr="00B95752">
        <w:rPr>
          <w:rStyle w:val="eop"/>
          <w:rFonts w:ascii="Arial Narrow" w:hAnsi="Arial Narrow" w:cs="Segoe UI"/>
          <w:color w:val="000000"/>
          <w:sz w:val="20"/>
          <w:szCs w:val="20"/>
        </w:rPr>
        <w:t> </w:t>
      </w:r>
    </w:p>
    <w:p w14:paraId="732D07F3" w14:textId="77777777" w:rsidR="00A7564B" w:rsidRPr="00B95752" w:rsidRDefault="00A7564B" w:rsidP="008B5762">
      <w:pPr>
        <w:pStyle w:val="paragraph"/>
        <w:numPr>
          <w:ilvl w:val="0"/>
          <w:numId w:val="28"/>
        </w:numPr>
        <w:shd w:val="clear" w:color="auto" w:fill="FFFFFF"/>
        <w:tabs>
          <w:tab w:val="clear" w:pos="720"/>
          <w:tab w:val="num" w:pos="810"/>
        </w:tabs>
        <w:spacing w:before="0" w:beforeAutospacing="0" w:after="0" w:afterAutospacing="0"/>
        <w:ind w:left="690" w:firstLine="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Install the file you just downloaded</w:t>
      </w:r>
      <w:r w:rsidRPr="00B95752">
        <w:rPr>
          <w:rStyle w:val="eop"/>
          <w:rFonts w:ascii="Arial Narrow" w:hAnsi="Arial Narrow" w:cs="Segoe UI"/>
          <w:color w:val="000000"/>
          <w:sz w:val="20"/>
          <w:szCs w:val="20"/>
        </w:rPr>
        <w:t> </w:t>
      </w:r>
    </w:p>
    <w:p w14:paraId="2196E752" w14:textId="77777777" w:rsidR="00A7564B" w:rsidRPr="00B95752" w:rsidRDefault="00A7564B" w:rsidP="00AE2890">
      <w:pPr>
        <w:pStyle w:val="paragraph"/>
        <w:shd w:val="clear" w:color="auto" w:fill="FFFFFF"/>
        <w:spacing w:before="0" w:beforeAutospacing="0" w:after="0" w:afterAutospacing="0"/>
        <w:ind w:left="36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  </w:t>
      </w:r>
      <w:r w:rsidRPr="00B95752">
        <w:rPr>
          <w:rStyle w:val="eop"/>
          <w:rFonts w:ascii="Arial Narrow" w:hAnsi="Arial Narrow" w:cs="Segoe UI"/>
          <w:color w:val="000000"/>
          <w:sz w:val="20"/>
          <w:szCs w:val="20"/>
        </w:rPr>
        <w:t> </w:t>
      </w:r>
    </w:p>
    <w:p w14:paraId="3534F9F3" w14:textId="77777777" w:rsidR="00A7564B" w:rsidRPr="00B95752" w:rsidRDefault="00A7564B" w:rsidP="00AE2890">
      <w:pPr>
        <w:pStyle w:val="paragraph"/>
        <w:shd w:val="clear" w:color="auto" w:fill="FFFFFF"/>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If you have already installed Zoom:</w:t>
      </w:r>
      <w:r w:rsidRPr="00B95752">
        <w:rPr>
          <w:rStyle w:val="eop"/>
          <w:rFonts w:ascii="Arial Narrow" w:hAnsi="Arial Narrow" w:cs="Segoe UI"/>
          <w:color w:val="000000"/>
          <w:sz w:val="20"/>
          <w:szCs w:val="20"/>
        </w:rPr>
        <w:t> </w:t>
      </w:r>
    </w:p>
    <w:p w14:paraId="4C65ABDB" w14:textId="77777777" w:rsidR="00A7564B" w:rsidRPr="00B95752" w:rsidRDefault="00A7564B" w:rsidP="008B5762">
      <w:pPr>
        <w:pStyle w:val="paragraph"/>
        <w:numPr>
          <w:ilvl w:val="0"/>
          <w:numId w:val="29"/>
        </w:numPr>
        <w:shd w:val="clear" w:color="auto" w:fill="FFFFFF"/>
        <w:spacing w:before="0" w:beforeAutospacing="0" w:after="0" w:afterAutospacing="0"/>
        <w:ind w:left="45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Open the Zoom app</w:t>
      </w:r>
      <w:r w:rsidRPr="00B95752">
        <w:rPr>
          <w:rStyle w:val="eop"/>
          <w:rFonts w:ascii="Arial Narrow" w:hAnsi="Arial Narrow" w:cs="Segoe UI"/>
          <w:color w:val="000000"/>
          <w:sz w:val="20"/>
          <w:szCs w:val="20"/>
        </w:rPr>
        <w:t> </w:t>
      </w:r>
    </w:p>
    <w:p w14:paraId="737EBC75" w14:textId="77777777" w:rsidR="00A7564B" w:rsidRPr="00B95752" w:rsidRDefault="00A7564B" w:rsidP="008B5762">
      <w:pPr>
        <w:pStyle w:val="paragraph"/>
        <w:numPr>
          <w:ilvl w:val="0"/>
          <w:numId w:val="29"/>
        </w:numPr>
        <w:shd w:val="clear" w:color="auto" w:fill="FFFFFF"/>
        <w:spacing w:before="0" w:beforeAutospacing="0" w:after="0" w:afterAutospacing="0"/>
        <w:ind w:left="45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Click the "Join Meeting" button</w:t>
      </w:r>
      <w:r w:rsidRPr="00B95752">
        <w:rPr>
          <w:rStyle w:val="eop"/>
          <w:rFonts w:ascii="Arial Narrow" w:hAnsi="Arial Narrow" w:cs="Segoe UI"/>
          <w:color w:val="000000"/>
          <w:sz w:val="20"/>
          <w:szCs w:val="20"/>
        </w:rPr>
        <w:t> </w:t>
      </w:r>
    </w:p>
    <w:p w14:paraId="6010D4C8" w14:textId="77777777" w:rsidR="00A7564B" w:rsidRPr="00B95752" w:rsidRDefault="00A7564B" w:rsidP="008B5762">
      <w:pPr>
        <w:pStyle w:val="paragraph"/>
        <w:numPr>
          <w:ilvl w:val="0"/>
          <w:numId w:val="29"/>
        </w:numPr>
        <w:shd w:val="clear" w:color="auto" w:fill="FFFFFF"/>
        <w:spacing w:before="0" w:beforeAutospacing="0" w:after="0" w:afterAutospacing="0"/>
        <w:ind w:left="45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Enter the Meeting ID number that is found in the Meeting Invite Email you received</w:t>
      </w:r>
      <w:r w:rsidRPr="00B95752">
        <w:rPr>
          <w:rStyle w:val="eop"/>
          <w:rFonts w:ascii="Arial Narrow" w:hAnsi="Arial Narrow" w:cs="Segoe UI"/>
          <w:color w:val="000000"/>
          <w:sz w:val="20"/>
          <w:szCs w:val="20"/>
        </w:rPr>
        <w:t> </w:t>
      </w:r>
    </w:p>
    <w:p w14:paraId="00BFD54D" w14:textId="77777777" w:rsidR="00A7564B" w:rsidRPr="00B95752" w:rsidRDefault="00A7564B" w:rsidP="008B5762">
      <w:pPr>
        <w:pStyle w:val="paragraph"/>
        <w:numPr>
          <w:ilvl w:val="0"/>
          <w:numId w:val="29"/>
        </w:numPr>
        <w:shd w:val="clear" w:color="auto" w:fill="FFFFFF"/>
        <w:spacing w:before="0" w:beforeAutospacing="0" w:after="0" w:afterAutospacing="0"/>
        <w:ind w:left="45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Enter your name</w:t>
      </w:r>
      <w:r w:rsidRPr="00B95752">
        <w:rPr>
          <w:rStyle w:val="eop"/>
          <w:rFonts w:ascii="Arial Narrow" w:hAnsi="Arial Narrow" w:cs="Segoe UI"/>
          <w:color w:val="000000"/>
          <w:sz w:val="20"/>
          <w:szCs w:val="20"/>
        </w:rPr>
        <w:t> </w:t>
      </w:r>
    </w:p>
    <w:p w14:paraId="5A6699E0" w14:textId="77777777" w:rsidR="00A7564B" w:rsidRPr="00B95752" w:rsidRDefault="00A7564B" w:rsidP="008B5762">
      <w:pPr>
        <w:pStyle w:val="paragraph"/>
        <w:numPr>
          <w:ilvl w:val="0"/>
          <w:numId w:val="29"/>
        </w:numPr>
        <w:shd w:val="clear" w:color="auto" w:fill="FFFFFF"/>
        <w:spacing w:before="0" w:beforeAutospacing="0" w:after="0" w:afterAutospacing="0"/>
        <w:ind w:left="450"/>
        <w:textAlignment w:val="baseline"/>
        <w:rPr>
          <w:rFonts w:ascii="Arial Narrow" w:hAnsi="Arial Narrow" w:cs="Segoe UI"/>
          <w:color w:val="000000"/>
          <w:sz w:val="20"/>
          <w:szCs w:val="20"/>
        </w:rPr>
      </w:pPr>
      <w:r w:rsidRPr="00B95752">
        <w:rPr>
          <w:rStyle w:val="normaltextrun"/>
          <w:rFonts w:ascii="Arial Narrow" w:hAnsi="Arial Narrow" w:cs="Segoe UI"/>
          <w:color w:val="222222"/>
          <w:sz w:val="20"/>
          <w:szCs w:val="20"/>
        </w:rPr>
        <w:t>Click "Join"</w:t>
      </w:r>
      <w:r w:rsidRPr="00B95752">
        <w:rPr>
          <w:rStyle w:val="eop"/>
          <w:rFonts w:ascii="Arial Narrow" w:hAnsi="Arial Narrow" w:cs="Segoe UI"/>
          <w:color w:val="000000"/>
          <w:sz w:val="20"/>
          <w:szCs w:val="20"/>
        </w:rPr>
        <w:t> </w:t>
      </w:r>
    </w:p>
    <w:p w14:paraId="2D2A1B57" w14:textId="77777777" w:rsidR="00A7564B" w:rsidRPr="00B95752" w:rsidRDefault="00A7564B" w:rsidP="00AE2890">
      <w:pPr>
        <w:pStyle w:val="paragraph"/>
        <w:spacing w:before="0" w:beforeAutospacing="0" w:after="0" w:afterAutospacing="0"/>
        <w:textAlignment w:val="baseline"/>
        <w:rPr>
          <w:rFonts w:ascii="Arial Narrow" w:hAnsi="Arial Narrow" w:cs="Segoe UI"/>
          <w:color w:val="000000"/>
          <w:sz w:val="20"/>
          <w:szCs w:val="20"/>
        </w:rPr>
      </w:pPr>
      <w:r w:rsidRPr="00B95752">
        <w:rPr>
          <w:rStyle w:val="eop"/>
          <w:rFonts w:ascii="Arial Narrow" w:hAnsi="Arial Narrow" w:cs="Segoe UI"/>
          <w:color w:val="000000"/>
          <w:sz w:val="20"/>
          <w:szCs w:val="20"/>
        </w:rPr>
        <w:t> </w:t>
      </w:r>
    </w:p>
    <w:p w14:paraId="4367AC4D" w14:textId="77777777" w:rsidR="00A7564B" w:rsidRPr="00B95752" w:rsidRDefault="00A7564B" w:rsidP="00AE2890">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s="Segoe UI"/>
          <w:color w:val="000000"/>
          <w:sz w:val="20"/>
          <w:szCs w:val="20"/>
        </w:rPr>
        <w:t>Please check the LMS to get the Meeting ID – each conference call will have its own ID</w:t>
      </w:r>
      <w:r w:rsidRPr="00B95752">
        <w:rPr>
          <w:rStyle w:val="eop"/>
          <w:rFonts w:ascii="Arial Narrow" w:hAnsi="Arial Narrow" w:cs="Segoe UI"/>
          <w:color w:val="000000"/>
          <w:sz w:val="20"/>
          <w:szCs w:val="20"/>
        </w:rPr>
        <w:t> </w:t>
      </w:r>
    </w:p>
    <w:p w14:paraId="7B49DBB0" w14:textId="77777777" w:rsidR="00A7564B" w:rsidRPr="00B95752" w:rsidRDefault="00A7564B" w:rsidP="00AE2890">
      <w:pPr>
        <w:pStyle w:val="paragraph"/>
        <w:spacing w:before="0" w:beforeAutospacing="0" w:after="0" w:afterAutospacing="0"/>
        <w:textAlignment w:val="baseline"/>
        <w:rPr>
          <w:rFonts w:ascii="Arial Narrow" w:hAnsi="Arial Narrow" w:cs="Segoe UI"/>
          <w:color w:val="000000"/>
          <w:sz w:val="20"/>
          <w:szCs w:val="20"/>
        </w:rPr>
      </w:pPr>
      <w:r w:rsidRPr="00B95752">
        <w:rPr>
          <w:rStyle w:val="eop"/>
          <w:rFonts w:ascii="Arial Narrow" w:hAnsi="Arial Narrow" w:cs="Segoe UI"/>
          <w:color w:val="000000"/>
          <w:sz w:val="20"/>
          <w:szCs w:val="20"/>
        </w:rPr>
        <w:t> </w:t>
      </w:r>
    </w:p>
    <w:p w14:paraId="5B7DE759" w14:textId="77777777" w:rsidR="00A7564B" w:rsidRPr="00B95752" w:rsidRDefault="00A7564B" w:rsidP="00AE2890">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s="Segoe UI"/>
          <w:sz w:val="20"/>
          <w:szCs w:val="20"/>
        </w:rPr>
        <w:t>***If you are unable to make any conference call due to an unexpected work assignment or family emergency, please note that they will be recorded. HOWEVER, you are </w:t>
      </w:r>
      <w:r w:rsidRPr="00B95752">
        <w:rPr>
          <w:rStyle w:val="normaltextrun"/>
          <w:rFonts w:ascii="Arial Narrow" w:hAnsi="Arial Narrow" w:cs="Segoe UI"/>
          <w:sz w:val="20"/>
          <w:szCs w:val="20"/>
          <w:u w:val="single"/>
        </w:rPr>
        <w:t>REQUIRED</w:t>
      </w:r>
      <w:r w:rsidRPr="00B95752">
        <w:rPr>
          <w:rStyle w:val="normaltextrun"/>
          <w:rFonts w:ascii="Arial Narrow" w:hAnsi="Arial Narrow" w:cs="Segoe UI"/>
          <w:sz w:val="20"/>
          <w:szCs w:val="20"/>
        </w:rPr>
        <w:t> to alert your instructor ahead of time that you are unable to make the phone call. Otherwise, you will be absent***</w:t>
      </w:r>
      <w:r w:rsidRPr="00B95752">
        <w:rPr>
          <w:rStyle w:val="eop"/>
          <w:rFonts w:ascii="Arial Narrow" w:hAnsi="Arial Narrow" w:cs="Segoe UI"/>
          <w:color w:val="000000"/>
          <w:sz w:val="20"/>
          <w:szCs w:val="20"/>
        </w:rPr>
        <w:t> </w:t>
      </w:r>
    </w:p>
    <w:p w14:paraId="08211747" w14:textId="77777777" w:rsidR="00A7564B" w:rsidRPr="00B95752" w:rsidRDefault="00A7564B" w:rsidP="00AE2890">
      <w:pPr>
        <w:pStyle w:val="paragraph"/>
        <w:spacing w:before="0" w:beforeAutospacing="0" w:after="0" w:afterAutospacing="0"/>
        <w:textAlignment w:val="baseline"/>
        <w:rPr>
          <w:rFonts w:ascii="Arial Narrow" w:hAnsi="Arial Narrow" w:cs="Segoe UI"/>
          <w:color w:val="000000"/>
          <w:sz w:val="20"/>
          <w:szCs w:val="20"/>
        </w:rPr>
      </w:pPr>
      <w:r w:rsidRPr="00B95752">
        <w:rPr>
          <w:rStyle w:val="eop"/>
          <w:rFonts w:ascii="Arial Narrow" w:hAnsi="Arial Narrow" w:cs="Segoe UI"/>
          <w:color w:val="000000"/>
          <w:sz w:val="20"/>
          <w:szCs w:val="20"/>
        </w:rPr>
        <w:t> </w:t>
      </w:r>
    </w:p>
    <w:p w14:paraId="7886BF61" w14:textId="4A2E6FA6" w:rsidR="00A7564B" w:rsidRPr="00B95752" w:rsidRDefault="00A7564B" w:rsidP="00AE2890">
      <w:pPr>
        <w:pStyle w:val="paragraph"/>
        <w:spacing w:before="0" w:beforeAutospacing="0" w:after="0" w:afterAutospacing="0"/>
        <w:textAlignment w:val="baseline"/>
        <w:rPr>
          <w:rStyle w:val="eop"/>
          <w:rFonts w:ascii="Arial Narrow" w:hAnsi="Arial Narrow" w:cs="Segoe UI"/>
          <w:color w:val="000000"/>
          <w:sz w:val="20"/>
          <w:szCs w:val="20"/>
        </w:rPr>
      </w:pPr>
      <w:r w:rsidRPr="00B95752">
        <w:rPr>
          <w:rStyle w:val="normaltextrun"/>
          <w:rFonts w:ascii="Arial Narrow" w:hAnsi="Arial Narrow" w:cs="Segoe UI"/>
          <w:color w:val="FF0000"/>
          <w:sz w:val="20"/>
          <w:szCs w:val="20"/>
        </w:rPr>
        <w:t> </w:t>
      </w:r>
      <w:r w:rsidRPr="00B95752">
        <w:rPr>
          <w:rStyle w:val="normaltextrun"/>
          <w:rFonts w:ascii="Arial Narrow" w:hAnsi="Arial Narrow" w:cs="Segoe UI"/>
          <w:color w:val="000000"/>
          <w:sz w:val="20"/>
          <w:szCs w:val="20"/>
        </w:rPr>
        <w:t>These count towards attendance and participation.</w:t>
      </w:r>
      <w:r w:rsidRPr="00B95752">
        <w:rPr>
          <w:rStyle w:val="eop"/>
          <w:rFonts w:ascii="Arial Narrow" w:hAnsi="Arial Narrow" w:cs="Segoe UI"/>
          <w:color w:val="000000"/>
          <w:sz w:val="20"/>
          <w:szCs w:val="20"/>
        </w:rPr>
        <w:t> </w:t>
      </w:r>
    </w:p>
    <w:p w14:paraId="4E3601EA" w14:textId="77777777" w:rsidR="00C00F48" w:rsidRPr="00B95752" w:rsidRDefault="00C00F48" w:rsidP="00C00F48">
      <w:pPr>
        <w:pStyle w:val="paragraph"/>
        <w:spacing w:before="0" w:beforeAutospacing="0" w:after="0" w:afterAutospacing="0"/>
        <w:ind w:left="360"/>
        <w:textAlignment w:val="baseline"/>
        <w:rPr>
          <w:rFonts w:ascii="Arial Narrow" w:hAnsi="Arial Narrow" w:cs="Segoe UI"/>
          <w:color w:val="000000"/>
          <w:sz w:val="20"/>
          <w:szCs w:val="20"/>
        </w:rPr>
      </w:pPr>
    </w:p>
    <w:p w14:paraId="6468DC1B" w14:textId="77777777" w:rsidR="00A7564B" w:rsidRPr="00B95752" w:rsidRDefault="00A7564B" w:rsidP="00A7564B">
      <w:pPr>
        <w:pStyle w:val="paragraph"/>
        <w:spacing w:before="0" w:beforeAutospacing="0" w:after="0" w:afterAutospacing="0"/>
        <w:textAlignment w:val="baseline"/>
        <w:rPr>
          <w:rFonts w:ascii="Arial Narrow" w:hAnsi="Arial Narrow" w:cs="Segoe UI"/>
          <w:b/>
          <w:bCs/>
          <w:color w:val="000000"/>
          <w:sz w:val="20"/>
          <w:szCs w:val="20"/>
        </w:rPr>
      </w:pPr>
      <w:r w:rsidRPr="00B95752">
        <w:rPr>
          <w:rStyle w:val="normaltextrun"/>
          <w:rFonts w:ascii="Arial Narrow" w:hAnsi="Arial Narrow" w:cs="Segoe UI"/>
          <w:b/>
          <w:bCs/>
          <w:color w:val="000000"/>
          <w:sz w:val="20"/>
          <w:szCs w:val="20"/>
        </w:rPr>
        <w:t>5. Online equipment</w:t>
      </w:r>
      <w:r w:rsidRPr="00B95752">
        <w:rPr>
          <w:rStyle w:val="eop"/>
          <w:rFonts w:ascii="Arial Narrow" w:hAnsi="Arial Narrow" w:cs="Segoe UI"/>
          <w:b/>
          <w:bCs/>
          <w:color w:val="000000"/>
          <w:sz w:val="20"/>
          <w:szCs w:val="20"/>
        </w:rPr>
        <w:t> </w:t>
      </w:r>
    </w:p>
    <w:p w14:paraId="062656C5" w14:textId="06601BC2" w:rsidR="00AE2890" w:rsidRPr="00B95752" w:rsidRDefault="00A7564B" w:rsidP="00565EBF">
      <w:pPr>
        <w:pStyle w:val="paragraph"/>
        <w:spacing w:before="0" w:beforeAutospacing="0" w:after="0" w:afterAutospacing="0"/>
        <w:textAlignment w:val="baseline"/>
        <w:rPr>
          <w:rFonts w:ascii="Arial Narrow" w:hAnsi="Arial Narrow" w:cs="Segoe UI"/>
          <w:color w:val="000000"/>
          <w:sz w:val="20"/>
          <w:szCs w:val="20"/>
        </w:rPr>
      </w:pPr>
      <w:r w:rsidRPr="00B95752">
        <w:rPr>
          <w:rStyle w:val="normaltextrun"/>
          <w:rFonts w:ascii="Arial Narrow" w:hAnsi="Arial Narrow" w:cs="Segoe UI"/>
          <w:color w:val="000000"/>
          <w:sz w:val="20"/>
          <w:szCs w:val="20"/>
        </w:rPr>
        <w:t> For online interaction, a headphone with mouthpiece (that excludes external arguments between roommates, family noises or coffee bar background) is essential.  Where there are two or more students on a link, a splitter is needed so all can use headphones. Broken computers or work lost in crashes are not considered acceptable excuses for not submitting the work.  Plan on computer failure every three years.  Back up your computer weekly, and major assignments daily.</w:t>
      </w:r>
      <w:r w:rsidRPr="00B95752">
        <w:rPr>
          <w:rStyle w:val="eop"/>
          <w:rFonts w:ascii="Arial Narrow" w:hAnsi="Arial Narrow" w:cs="Segoe UI"/>
          <w:color w:val="000000"/>
          <w:sz w:val="20"/>
          <w:szCs w:val="20"/>
        </w:rPr>
        <w:t> </w:t>
      </w:r>
    </w:p>
    <w:p w14:paraId="08AF3B77" w14:textId="77777777" w:rsidR="00AE2890" w:rsidRPr="007E30A5" w:rsidRDefault="00AE2890" w:rsidP="00360F10">
      <w:pPr>
        <w:rPr>
          <w:rFonts w:ascii="Arial Narrow" w:hAnsi="Arial Narrow"/>
        </w:rPr>
      </w:pPr>
    </w:p>
    <w:p w14:paraId="72585449" w14:textId="458902F2" w:rsidR="000465E5" w:rsidRPr="00145997" w:rsidRDefault="00145997" w:rsidP="00360F10">
      <w:pPr>
        <w:shd w:val="clear" w:color="auto" w:fill="A6A6A6"/>
        <w:rPr>
          <w:rFonts w:ascii="Arial Narrow" w:hAnsi="Arial Narrow"/>
          <w:b/>
        </w:rPr>
      </w:pPr>
      <w:r>
        <w:rPr>
          <w:rFonts w:ascii="Arial Narrow" w:hAnsi="Arial Narrow"/>
          <w:b/>
        </w:rPr>
        <w:t>G</w:t>
      </w:r>
      <w:r w:rsidR="00C33B7F" w:rsidRPr="00145997">
        <w:rPr>
          <w:rFonts w:ascii="Arial Narrow" w:hAnsi="Arial Narrow"/>
          <w:b/>
        </w:rPr>
        <w:t xml:space="preserve">. Course </w:t>
      </w:r>
      <w:r w:rsidR="000465E5" w:rsidRPr="00145997">
        <w:rPr>
          <w:rFonts w:ascii="Arial Narrow" w:hAnsi="Arial Narrow"/>
          <w:b/>
        </w:rPr>
        <w:t>Policies</w:t>
      </w:r>
    </w:p>
    <w:p w14:paraId="41A66EF4" w14:textId="77777777" w:rsidR="000465E5" w:rsidRPr="007E30A5" w:rsidRDefault="000465E5" w:rsidP="00360F10">
      <w:pPr>
        <w:rPr>
          <w:rFonts w:ascii="Arial Narrow" w:hAnsi="Arial Narrow"/>
          <w:b/>
          <w:sz w:val="22"/>
          <w:szCs w:val="22"/>
        </w:rPr>
      </w:pPr>
    </w:p>
    <w:p w14:paraId="28FB6461" w14:textId="58743F9D" w:rsidR="000465E5" w:rsidRDefault="008A7402" w:rsidP="00360F10">
      <w:pPr>
        <w:rPr>
          <w:rFonts w:ascii="Arial Narrow" w:hAnsi="Arial Narrow"/>
          <w:sz w:val="20"/>
          <w:szCs w:val="20"/>
        </w:rPr>
      </w:pPr>
      <w:r>
        <w:rPr>
          <w:rFonts w:ascii="Arial Narrow" w:hAnsi="Arial Narrow"/>
          <w:b/>
          <w:sz w:val="20"/>
          <w:szCs w:val="20"/>
        </w:rPr>
        <w:t>Participation</w:t>
      </w:r>
      <w:r w:rsidR="000465E5" w:rsidRPr="007E30A5">
        <w:rPr>
          <w:rFonts w:ascii="Arial Narrow" w:hAnsi="Arial Narrow"/>
          <w:sz w:val="20"/>
          <w:szCs w:val="20"/>
        </w:rPr>
        <w:t xml:space="preserve"> in </w:t>
      </w:r>
      <w:r w:rsidR="001E4390" w:rsidRPr="007E30A5">
        <w:rPr>
          <w:rFonts w:ascii="Arial Narrow" w:hAnsi="Arial Narrow"/>
          <w:sz w:val="20"/>
          <w:szCs w:val="20"/>
        </w:rPr>
        <w:t xml:space="preserve">class or </w:t>
      </w:r>
      <w:r w:rsidR="000465E5" w:rsidRPr="007E30A5">
        <w:rPr>
          <w:rFonts w:ascii="Arial Narrow" w:hAnsi="Arial Narrow"/>
          <w:sz w:val="20"/>
          <w:szCs w:val="20"/>
        </w:rPr>
        <w:t xml:space="preserve">the online </w:t>
      </w:r>
      <w:r w:rsidR="00E20B3D">
        <w:rPr>
          <w:rFonts w:ascii="Arial Narrow" w:hAnsi="Arial Narrow"/>
          <w:sz w:val="20"/>
          <w:szCs w:val="20"/>
        </w:rPr>
        <w:t>Zoom</w:t>
      </w:r>
      <w:r w:rsidR="000465E5" w:rsidRPr="007E30A5">
        <w:rPr>
          <w:rFonts w:ascii="Arial Narrow" w:hAnsi="Arial Narrow"/>
          <w:sz w:val="20"/>
          <w:szCs w:val="20"/>
        </w:rPr>
        <w:t xml:space="preserve"> calls or discussions is an essential in any learning community, as each class builds on the previous, paradigms reflecting an expanding matrix of foundational to complex ideas.</w:t>
      </w:r>
      <w:r w:rsidR="001E4390" w:rsidRPr="007E30A5">
        <w:rPr>
          <w:rFonts w:ascii="Arial Narrow" w:hAnsi="Arial Narrow"/>
          <w:sz w:val="20"/>
          <w:szCs w:val="20"/>
        </w:rPr>
        <w:t xml:space="preserve">  Timeliness is as important on </w:t>
      </w:r>
      <w:r w:rsidR="00E20B3D">
        <w:rPr>
          <w:rFonts w:ascii="Arial Narrow" w:hAnsi="Arial Narrow"/>
          <w:sz w:val="20"/>
          <w:szCs w:val="20"/>
        </w:rPr>
        <w:t>Zoom</w:t>
      </w:r>
      <w:r w:rsidR="001E4390" w:rsidRPr="007E30A5">
        <w:rPr>
          <w:rFonts w:ascii="Arial Narrow" w:hAnsi="Arial Narrow"/>
          <w:sz w:val="20"/>
          <w:szCs w:val="20"/>
        </w:rPr>
        <w:t xml:space="preserve"> as it is in a physical classroom.  </w:t>
      </w:r>
    </w:p>
    <w:p w14:paraId="6CF75F95" w14:textId="77777777" w:rsidR="008A7402" w:rsidRDefault="008A7402" w:rsidP="00360F10">
      <w:pPr>
        <w:rPr>
          <w:rFonts w:ascii="Arial Narrow" w:hAnsi="Arial Narrow"/>
          <w:sz w:val="20"/>
          <w:szCs w:val="20"/>
        </w:rPr>
      </w:pPr>
    </w:p>
    <w:p w14:paraId="4F4699A1" w14:textId="2FA33C54" w:rsidR="001E4390" w:rsidRDefault="008A7402" w:rsidP="00360F10">
      <w:pPr>
        <w:rPr>
          <w:rFonts w:ascii="Arial Narrow" w:hAnsi="Arial Narrow"/>
          <w:sz w:val="20"/>
          <w:szCs w:val="20"/>
        </w:rPr>
      </w:pPr>
      <w:r w:rsidRPr="008A7402">
        <w:rPr>
          <w:rFonts w:ascii="Arial Narrow" w:hAnsi="Arial Narrow"/>
          <w:b/>
          <w:sz w:val="20"/>
          <w:szCs w:val="20"/>
        </w:rPr>
        <w:t>Conflict with other commitments:</w:t>
      </w:r>
      <w:r>
        <w:rPr>
          <w:rFonts w:ascii="Arial Narrow" w:hAnsi="Arial Narrow"/>
          <w:sz w:val="20"/>
          <w:szCs w:val="20"/>
        </w:rPr>
        <w:t xml:space="preserve">  This is adult education, so there is always a juggling of multiple commitments.  At the outset inform people around you of your commitment and reduce other commitments. </w:t>
      </w:r>
    </w:p>
    <w:p w14:paraId="0408B764" w14:textId="77777777" w:rsidR="008A7402" w:rsidRPr="007E30A5" w:rsidRDefault="008A7402" w:rsidP="008A7402">
      <w:pPr>
        <w:rPr>
          <w:rFonts w:ascii="Arial Narrow" w:hAnsi="Arial Narrow"/>
          <w:sz w:val="20"/>
          <w:szCs w:val="20"/>
        </w:rPr>
      </w:pPr>
    </w:p>
    <w:p w14:paraId="3BAA0182" w14:textId="5D701EAA" w:rsidR="008A7402" w:rsidRDefault="008A7402" w:rsidP="008A7402">
      <w:pPr>
        <w:rPr>
          <w:rFonts w:ascii="Arial Narrow" w:hAnsi="Arial Narrow"/>
          <w:sz w:val="20"/>
          <w:szCs w:val="20"/>
        </w:rPr>
      </w:pPr>
      <w:r w:rsidRPr="007E30A5">
        <w:rPr>
          <w:rFonts w:ascii="Arial Narrow" w:hAnsi="Arial Narrow"/>
          <w:sz w:val="20"/>
          <w:szCs w:val="20"/>
        </w:rPr>
        <w:t>The aim of a course is not to kill you with stress but create a positive learning environment.  Your workload should not be excessively more or excessively less, despite the driven</w:t>
      </w:r>
      <w:r>
        <w:rPr>
          <w:rFonts w:ascii="Arial Narrow" w:hAnsi="Arial Narrow"/>
          <w:sz w:val="20"/>
          <w:szCs w:val="20"/>
        </w:rPr>
        <w:t>-</w:t>
      </w:r>
      <w:r w:rsidRPr="007E30A5">
        <w:rPr>
          <w:rFonts w:ascii="Arial Narrow" w:hAnsi="Arial Narrow"/>
          <w:sz w:val="20"/>
          <w:szCs w:val="20"/>
        </w:rPr>
        <w:t xml:space="preserve">ness of the culture around.  Learning a healthy work-life balance is part of the </w:t>
      </w:r>
      <w:r>
        <w:rPr>
          <w:rFonts w:ascii="Arial Narrow" w:hAnsi="Arial Narrow"/>
          <w:sz w:val="20"/>
          <w:szCs w:val="20"/>
        </w:rPr>
        <w:t>graduate experience.  Work hard!</w:t>
      </w:r>
      <w:r w:rsidRPr="007E30A5">
        <w:rPr>
          <w:rFonts w:ascii="Arial Narrow" w:hAnsi="Arial Narrow"/>
          <w:sz w:val="20"/>
          <w:szCs w:val="20"/>
        </w:rPr>
        <w:t xml:space="preserve"> play hard!  </w:t>
      </w:r>
    </w:p>
    <w:p w14:paraId="31554776" w14:textId="77777777" w:rsidR="008A7402" w:rsidRPr="007E30A5" w:rsidRDefault="008A7402" w:rsidP="008A7402">
      <w:pPr>
        <w:rPr>
          <w:rFonts w:ascii="Arial Narrow" w:hAnsi="Arial Narrow"/>
          <w:sz w:val="20"/>
          <w:szCs w:val="20"/>
        </w:rPr>
      </w:pPr>
    </w:p>
    <w:p w14:paraId="62809EC3" w14:textId="5A1144E6" w:rsidR="001E4390" w:rsidRPr="007E30A5" w:rsidRDefault="001E4390" w:rsidP="00360F10">
      <w:pPr>
        <w:rPr>
          <w:rFonts w:ascii="Arial Narrow" w:hAnsi="Arial Narrow"/>
          <w:sz w:val="20"/>
          <w:szCs w:val="20"/>
        </w:rPr>
      </w:pPr>
      <w:r w:rsidRPr="007E30A5">
        <w:rPr>
          <w:rFonts w:ascii="Arial Narrow" w:hAnsi="Arial Narrow"/>
          <w:b/>
          <w:sz w:val="20"/>
          <w:szCs w:val="20"/>
        </w:rPr>
        <w:t>Online equipment:</w:t>
      </w:r>
      <w:r w:rsidRPr="007E30A5">
        <w:rPr>
          <w:rFonts w:ascii="Arial Narrow" w:hAnsi="Arial Narrow"/>
          <w:sz w:val="20"/>
          <w:szCs w:val="20"/>
        </w:rPr>
        <w:t xml:space="preserve"> For online</w:t>
      </w:r>
      <w:r w:rsidR="00E15FA8">
        <w:rPr>
          <w:rFonts w:ascii="Arial Narrow" w:hAnsi="Arial Narrow"/>
          <w:sz w:val="20"/>
          <w:szCs w:val="20"/>
        </w:rPr>
        <w:t xml:space="preserve"> interaction</w:t>
      </w:r>
      <w:r w:rsidRPr="007E30A5">
        <w:rPr>
          <w:rFonts w:ascii="Arial Narrow" w:hAnsi="Arial Narrow"/>
          <w:sz w:val="20"/>
          <w:szCs w:val="20"/>
        </w:rPr>
        <w:t xml:space="preserve">, a headphone with mouthpiece (that excludes external </w:t>
      </w:r>
      <w:r w:rsidR="00E20B3D">
        <w:rPr>
          <w:rFonts w:ascii="Arial Narrow" w:hAnsi="Arial Narrow"/>
          <w:sz w:val="20"/>
          <w:szCs w:val="20"/>
        </w:rPr>
        <w:t>arguments between roo</w:t>
      </w:r>
      <w:r w:rsidR="00B95752">
        <w:rPr>
          <w:rFonts w:ascii="Arial Narrow" w:hAnsi="Arial Narrow"/>
          <w:sz w:val="20"/>
          <w:szCs w:val="20"/>
        </w:rPr>
        <w:t>m</w:t>
      </w:r>
      <w:r w:rsidR="00E20B3D">
        <w:rPr>
          <w:rFonts w:ascii="Arial Narrow" w:hAnsi="Arial Narrow"/>
          <w:sz w:val="20"/>
          <w:szCs w:val="20"/>
        </w:rPr>
        <w:t>mates</w:t>
      </w:r>
      <w:r w:rsidR="00B95752">
        <w:rPr>
          <w:rFonts w:ascii="Arial Narrow" w:hAnsi="Arial Narrow"/>
          <w:sz w:val="20"/>
          <w:szCs w:val="20"/>
        </w:rPr>
        <w:t xml:space="preserve">, roosters’ </w:t>
      </w:r>
      <w:r w:rsidRPr="007E30A5">
        <w:rPr>
          <w:rFonts w:ascii="Arial Narrow" w:hAnsi="Arial Narrow"/>
          <w:sz w:val="20"/>
          <w:szCs w:val="20"/>
        </w:rPr>
        <w:t>noises or coffee bar background</w:t>
      </w:r>
      <w:r w:rsidR="00E15FA8">
        <w:rPr>
          <w:rFonts w:ascii="Arial Narrow" w:hAnsi="Arial Narrow"/>
          <w:sz w:val="20"/>
          <w:szCs w:val="20"/>
        </w:rPr>
        <w:t>)</w:t>
      </w:r>
      <w:r w:rsidRPr="007E30A5">
        <w:rPr>
          <w:rFonts w:ascii="Arial Narrow" w:hAnsi="Arial Narrow"/>
          <w:sz w:val="20"/>
          <w:szCs w:val="20"/>
        </w:rPr>
        <w:t xml:space="preserve"> is essential.  Where there are two or more students </w:t>
      </w:r>
      <w:r w:rsidR="00E15FA8">
        <w:rPr>
          <w:rFonts w:ascii="Arial Narrow" w:hAnsi="Arial Narrow"/>
          <w:sz w:val="20"/>
          <w:szCs w:val="20"/>
        </w:rPr>
        <w:t>on a link</w:t>
      </w:r>
      <w:r w:rsidRPr="007E30A5">
        <w:rPr>
          <w:rFonts w:ascii="Arial Narrow" w:hAnsi="Arial Narrow"/>
          <w:sz w:val="20"/>
          <w:szCs w:val="20"/>
        </w:rPr>
        <w:t xml:space="preserve">, a splitter is needed so all can use headphones. Broken computers or work lost in crashes are not considered acceptable excuses for not submitting the work. </w:t>
      </w:r>
      <w:r w:rsidR="00E20B3D">
        <w:rPr>
          <w:rFonts w:ascii="Arial Narrow" w:hAnsi="Arial Narrow"/>
          <w:sz w:val="20"/>
          <w:szCs w:val="20"/>
        </w:rPr>
        <w:t xml:space="preserve"> Plan on computer failure every three years.  Back up your computer weekly, and major assignments daily.</w:t>
      </w:r>
    </w:p>
    <w:p w14:paraId="5878B94B" w14:textId="77777777" w:rsidR="00360F10" w:rsidRPr="007E30A5" w:rsidRDefault="00360F10" w:rsidP="00360F10">
      <w:pPr>
        <w:rPr>
          <w:rFonts w:ascii="Arial Narrow" w:hAnsi="Arial Narrow"/>
          <w:sz w:val="20"/>
          <w:szCs w:val="20"/>
        </w:rPr>
      </w:pPr>
    </w:p>
    <w:p w14:paraId="2A695441" w14:textId="77777777" w:rsidR="000465E5" w:rsidRPr="007E30A5" w:rsidRDefault="000465E5" w:rsidP="00360F10">
      <w:pPr>
        <w:rPr>
          <w:rFonts w:ascii="Arial Narrow" w:hAnsi="Arial Narrow"/>
          <w:sz w:val="20"/>
          <w:szCs w:val="20"/>
        </w:rPr>
      </w:pPr>
      <w:r w:rsidRPr="007E30A5">
        <w:rPr>
          <w:rFonts w:ascii="Arial Narrow" w:hAnsi="Arial Narrow"/>
          <w:b/>
          <w:sz w:val="20"/>
          <w:szCs w:val="20"/>
        </w:rPr>
        <w:t>Late assignments</w:t>
      </w:r>
      <w:r w:rsidRPr="007E30A5">
        <w:rPr>
          <w:rFonts w:ascii="Arial Narrow" w:hAnsi="Arial Narrow"/>
          <w:sz w:val="20"/>
          <w:szCs w:val="20"/>
        </w:rPr>
        <w:t xml:space="preserve"> will be deducted 5% for each week late (1 week late = 5% deduction, 2 weeks = 10% deduction).  After 2 weeks they receive a zero.  If late please note at the top left  “1 week” or  “2 weeks”. </w:t>
      </w:r>
    </w:p>
    <w:p w14:paraId="25D20B92" w14:textId="77777777" w:rsidR="00360F10" w:rsidRPr="007E30A5" w:rsidRDefault="00360F10" w:rsidP="00360F10">
      <w:pPr>
        <w:rPr>
          <w:rFonts w:ascii="Arial Narrow" w:hAnsi="Arial Narrow"/>
          <w:sz w:val="20"/>
          <w:szCs w:val="20"/>
        </w:rPr>
      </w:pPr>
    </w:p>
    <w:p w14:paraId="06129E3C" w14:textId="77777777" w:rsidR="00360F10" w:rsidRPr="007E30A5" w:rsidRDefault="00360F10" w:rsidP="00360F10">
      <w:pPr>
        <w:rPr>
          <w:rFonts w:ascii="Arial Narrow" w:hAnsi="Arial Narrow" w:cs="Arial"/>
          <w:sz w:val="20"/>
          <w:szCs w:val="20"/>
        </w:rPr>
      </w:pPr>
      <w:r w:rsidRPr="00E15FA8">
        <w:rPr>
          <w:rFonts w:ascii="Arial Narrow" w:hAnsi="Arial Narrow" w:cs="Arial"/>
          <w:b/>
          <w:sz w:val="20"/>
          <w:szCs w:val="20"/>
        </w:rPr>
        <w:t>Assignment Options:</w:t>
      </w:r>
      <w:r w:rsidRPr="007E30A5">
        <w:rPr>
          <w:rFonts w:ascii="Arial Narrow" w:hAnsi="Arial Narrow" w:cs="Arial"/>
          <w:sz w:val="20"/>
          <w:szCs w:val="20"/>
        </w:rPr>
        <w:t xml:space="preserve">  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  </w:t>
      </w:r>
    </w:p>
    <w:p w14:paraId="134D0E22" w14:textId="77777777" w:rsidR="00360F10" w:rsidRPr="007E30A5" w:rsidRDefault="00360F10" w:rsidP="00360F10">
      <w:pPr>
        <w:pStyle w:val="Heading1"/>
        <w:spacing w:before="2" w:after="2"/>
        <w:rPr>
          <w:rFonts w:ascii="Arial Narrow" w:hAnsi="Arial Narrow"/>
          <w:sz w:val="20"/>
          <w:szCs w:val="20"/>
        </w:rPr>
      </w:pPr>
    </w:p>
    <w:p w14:paraId="0E23F9E2" w14:textId="4C1A5014" w:rsidR="00360F10" w:rsidRPr="007E30A5" w:rsidRDefault="00360F10" w:rsidP="00360F10">
      <w:pPr>
        <w:pStyle w:val="Heading1"/>
        <w:spacing w:before="2" w:after="2"/>
        <w:rPr>
          <w:rFonts w:ascii="Arial Narrow" w:hAnsi="Arial Narrow"/>
          <w:b w:val="0"/>
          <w:sz w:val="20"/>
          <w:szCs w:val="20"/>
        </w:rPr>
      </w:pPr>
      <w:r w:rsidRPr="007E30A5">
        <w:rPr>
          <w:rFonts w:ascii="Arial Narrow" w:hAnsi="Arial Narrow"/>
          <w:sz w:val="20"/>
          <w:szCs w:val="20"/>
        </w:rPr>
        <w:t>Make up and extra credit</w:t>
      </w:r>
      <w:r w:rsidRPr="007E30A5">
        <w:rPr>
          <w:rFonts w:ascii="Arial Narrow" w:hAnsi="Arial Narrow"/>
          <w:b w:val="0"/>
          <w:sz w:val="20"/>
          <w:szCs w:val="20"/>
        </w:rPr>
        <w:t xml:space="preserve">:  If a student has an “excused” absence from a week’s work that delays an assignment, they may make that up within the next week.  If they have no excuse from the weeks work, they will receive a 10% drop in grade if submitted the next week, and 20% if submitted two weeks later.  Assignment will not be accepted three weeks late. </w:t>
      </w:r>
    </w:p>
    <w:p w14:paraId="123CD3FD" w14:textId="6917D919" w:rsidR="001F668F" w:rsidRPr="008A7402" w:rsidRDefault="001F668F" w:rsidP="00360F10">
      <w:pPr>
        <w:rPr>
          <w:rFonts w:ascii="Arial Narrow" w:hAnsi="Arial Narrow"/>
          <w:sz w:val="20"/>
          <w:szCs w:val="20"/>
        </w:rPr>
      </w:pPr>
    </w:p>
    <w:p w14:paraId="429D39BF" w14:textId="7C27098B" w:rsidR="001F668F" w:rsidRPr="007E30A5" w:rsidRDefault="001F668F" w:rsidP="001F668F">
      <w:pPr>
        <w:rPr>
          <w:rFonts w:ascii="Arial Narrow" w:hAnsi="Arial Narrow"/>
          <w:sz w:val="20"/>
          <w:szCs w:val="20"/>
        </w:rPr>
      </w:pPr>
      <w:r w:rsidRPr="00E15FA8">
        <w:rPr>
          <w:rFonts w:ascii="Arial Narrow" w:hAnsi="Arial Narrow"/>
          <w:b/>
          <w:sz w:val="20"/>
          <w:szCs w:val="20"/>
        </w:rPr>
        <w:t>Netiquette Policy</w:t>
      </w:r>
      <w:r w:rsidR="00E15FA8" w:rsidRPr="00E15FA8">
        <w:rPr>
          <w:rFonts w:ascii="Arial Narrow" w:hAnsi="Arial Narrow"/>
          <w:b/>
          <w:sz w:val="20"/>
          <w:szCs w:val="20"/>
        </w:rPr>
        <w:t>:</w:t>
      </w:r>
      <w:r w:rsidRPr="007E30A5">
        <w:rPr>
          <w:rFonts w:ascii="Arial Narrow" w:hAnsi="Arial Narrow"/>
          <w:sz w:val="20"/>
          <w:szCs w:val="20"/>
        </w:rPr>
        <w:t xml:space="preserve"> Online classes provide a valuable opportunity to engage in in dynamic exchanges of ideas. To foster a positive learning experience, students are expected to adhere to the following Netiquette policy. Here are some Student Guidelines for the class: • Do not use offensive language. • Never make fun of others. • Use correct spelling and grammar. No text language or slang. • Keep an “open-mind.” • Be willing to express your opinion, even if others don’t share it. • Be aware that the University’s Academic Honesty Policy also applies to forum posts. • Think about your message and proofread before you click “Send”</w:t>
      </w:r>
      <w:r w:rsidR="00FE47DC">
        <w:rPr>
          <w:rFonts w:ascii="Arial Narrow" w:hAnsi="Arial Narrow"/>
          <w:sz w:val="20"/>
          <w:szCs w:val="20"/>
        </w:rPr>
        <w:t>.</w:t>
      </w:r>
    </w:p>
    <w:p w14:paraId="3FB395EE" w14:textId="77777777" w:rsidR="006368B8" w:rsidRPr="006368B8" w:rsidRDefault="006368B8" w:rsidP="006368B8"/>
    <w:p w14:paraId="21E58220" w14:textId="77777777" w:rsidR="00360F10" w:rsidRPr="007E30A5" w:rsidRDefault="00360F10" w:rsidP="00360F10">
      <w:pPr>
        <w:tabs>
          <w:tab w:val="num"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rPr>
      </w:pPr>
      <w:r w:rsidRPr="007E30A5">
        <w:rPr>
          <w:rFonts w:ascii="Arial Narrow" w:hAnsi="Arial Narrow"/>
          <w:sz w:val="20"/>
        </w:rPr>
        <w:t>In this class,</w:t>
      </w:r>
      <w:r w:rsidRPr="007E30A5">
        <w:rPr>
          <w:rFonts w:ascii="Arial Narrow" w:hAnsi="Arial Narrow"/>
          <w:b/>
          <w:sz w:val="20"/>
        </w:rPr>
        <w:t xml:space="preserve"> collaboration</w:t>
      </w:r>
      <w:r w:rsidRPr="007E30A5">
        <w:rPr>
          <w:rFonts w:ascii="Arial Narrow" w:hAnsi="Arial Narrow"/>
          <w:sz w:val="20"/>
        </w:rPr>
        <w:t xml:space="preserve"> is encouraged on assignments.  However each assignment needs to be submitted by each person, and documentation by each party of how many hours they put in, others put in and the % and nature of workload each contributed. </w:t>
      </w:r>
    </w:p>
    <w:p w14:paraId="7C52639E" w14:textId="77777777" w:rsidR="003A49BC" w:rsidRDefault="003A49BC" w:rsidP="00360F10">
      <w:pPr>
        <w:pStyle w:val="Heading1"/>
        <w:spacing w:before="2" w:after="2"/>
        <w:rPr>
          <w:rFonts w:ascii="Arial Narrow" w:hAnsi="Arial Narrow"/>
          <w:sz w:val="20"/>
        </w:rPr>
      </w:pPr>
    </w:p>
    <w:p w14:paraId="41357E72" w14:textId="25A4A407" w:rsidR="00360F10" w:rsidRDefault="00360F10" w:rsidP="00360F10">
      <w:pPr>
        <w:pStyle w:val="Heading1"/>
        <w:spacing w:before="2" w:after="2"/>
        <w:rPr>
          <w:rFonts w:ascii="Arial Narrow" w:hAnsi="Arial Narrow"/>
          <w:b w:val="0"/>
          <w:bCs w:val="0"/>
          <w:sz w:val="20"/>
        </w:rPr>
      </w:pPr>
      <w:r w:rsidRPr="007E30A5">
        <w:rPr>
          <w:rFonts w:ascii="Arial Narrow" w:hAnsi="Arial Narrow"/>
          <w:sz w:val="20"/>
        </w:rPr>
        <w:t>Returns</w:t>
      </w:r>
      <w:r w:rsidRPr="007E30A5">
        <w:rPr>
          <w:rFonts w:ascii="Arial Narrow" w:hAnsi="Arial Narrow"/>
          <w:b w:val="0"/>
          <w:sz w:val="20"/>
        </w:rPr>
        <w:t>:</w:t>
      </w:r>
      <w:r w:rsidRPr="007E30A5">
        <w:rPr>
          <w:rFonts w:ascii="Arial Narrow" w:hAnsi="Arial Narrow"/>
          <w:b w:val="0"/>
          <w:bCs w:val="0"/>
          <w:sz w:val="20"/>
        </w:rPr>
        <w:t xml:space="preserve">  We will attempt to grade work the week submitted though this is not always feasible.  The course work and grades will be open to view two weeks after the end of the course.</w:t>
      </w:r>
    </w:p>
    <w:p w14:paraId="529D429B" w14:textId="789B6D50" w:rsidR="00ED4395" w:rsidRDefault="00ED4395" w:rsidP="00ED4395">
      <w:r>
        <w:br w:type="page"/>
      </w:r>
    </w:p>
    <w:p w14:paraId="2A212DAA" w14:textId="4547D1BC" w:rsidR="0077022A" w:rsidRPr="0071474B" w:rsidRDefault="0077022A" w:rsidP="0077022A">
      <w:pPr>
        <w:pStyle w:val="Heading1"/>
        <w:jc w:val="center"/>
      </w:pPr>
      <w:r>
        <w:t>SECTION 5 – MATUL PROGRAM LEARNING OUTCOMES</w:t>
      </w:r>
    </w:p>
    <w:p w14:paraId="55E193CB" w14:textId="77777777" w:rsidR="0077022A" w:rsidRPr="0077022A" w:rsidRDefault="0077022A" w:rsidP="0077022A">
      <w:pPr>
        <w:pStyle w:val="Heading2"/>
        <w:rPr>
          <w:i w:val="0"/>
          <w:iCs w:val="0"/>
          <w:sz w:val="24"/>
          <w:szCs w:val="24"/>
        </w:rPr>
      </w:pPr>
      <w:r w:rsidRPr="0077022A">
        <w:rPr>
          <w:i w:val="0"/>
          <w:iCs w:val="0"/>
          <w:sz w:val="24"/>
          <w:szCs w:val="24"/>
        </w:rPr>
        <w:t xml:space="preserve">MATUL Program Outcomes </w:t>
      </w:r>
    </w:p>
    <w:p w14:paraId="49EFC60F" w14:textId="77777777" w:rsidR="0077022A" w:rsidRPr="00A02DB6" w:rsidRDefault="0077022A" w:rsidP="0077022A">
      <w:pPr>
        <w:rPr>
          <w:i/>
          <w:iCs/>
        </w:rPr>
      </w:pPr>
      <w:r w:rsidRPr="007B650F">
        <w:rPr>
          <w:i/>
          <w:iCs/>
        </w:rPr>
        <w:t xml:space="preserve">As a result of their studies in the WCIU MATUL program, </w:t>
      </w:r>
      <w:r w:rsidRPr="00D32960">
        <w:rPr>
          <w:i/>
          <w:iCs/>
        </w:rPr>
        <w:t>graduates</w:t>
      </w:r>
      <w:r w:rsidRPr="007B650F">
        <w:rPr>
          <w:i/>
          <w:iCs/>
        </w:rPr>
        <w:t xml:space="preserve"> will be able to:</w:t>
      </w:r>
    </w:p>
    <w:p w14:paraId="0E8E1C32" w14:textId="77777777" w:rsidR="0077022A" w:rsidRPr="00BB0622" w:rsidRDefault="0077022A" w:rsidP="0077022A">
      <w:pPr>
        <w:pStyle w:val="Heading3"/>
        <w:numPr>
          <w:ilvl w:val="0"/>
          <w:numId w:val="31"/>
        </w:numPr>
        <w:rPr>
          <w:rFonts w:ascii="Times New Roman" w:hAnsi="Times New Roman"/>
          <w:sz w:val="20"/>
          <w:szCs w:val="20"/>
        </w:rPr>
      </w:pPr>
      <w:r w:rsidRPr="00BB0622">
        <w:rPr>
          <w:rFonts w:ascii="Times New Roman" w:hAnsi="Times New Roman"/>
          <w:sz w:val="20"/>
          <w:szCs w:val="20"/>
        </w:rPr>
        <w:t>Epistemology: Model skill in both oral culture dialogical learning, and self-directed critical academic thinking.</w:t>
      </w:r>
    </w:p>
    <w:p w14:paraId="7CDC6F78" w14:textId="77777777" w:rsidR="0077022A" w:rsidRPr="00BB0622" w:rsidRDefault="0077022A" w:rsidP="0077022A">
      <w:pPr>
        <w:pStyle w:val="List"/>
        <w:ind w:left="720" w:firstLine="0"/>
      </w:pPr>
      <w:r w:rsidRPr="00BB0622">
        <w:t>Graduates will be able to initiate, manage, and modify their own learning goals and activities and to use that learning to help serve and benefit others</w:t>
      </w:r>
      <w:r w:rsidRPr="00BB0622">
        <w:rPr>
          <w:b/>
          <w:bCs/>
          <w:i/>
          <w:iCs/>
        </w:rPr>
        <w:t xml:space="preserve">.   </w:t>
      </w:r>
      <w:r w:rsidRPr="00BB0622">
        <w:t xml:space="preserve">They are scholars who can dialogue within the wisdom systems of oral cultures but who can question assumptions and weigh evidence related to theories, ideas, and practices in the formal academe. </w:t>
      </w:r>
    </w:p>
    <w:p w14:paraId="2FAD4F79" w14:textId="77777777" w:rsidR="0077022A" w:rsidRPr="00BB0622" w:rsidRDefault="0077022A" w:rsidP="0077022A">
      <w:pPr>
        <w:pStyle w:val="Heading3"/>
        <w:keepLines/>
        <w:numPr>
          <w:ilvl w:val="0"/>
          <w:numId w:val="31"/>
        </w:numPr>
        <w:spacing w:before="40" w:after="0"/>
        <w:rPr>
          <w:rFonts w:ascii="Times New Roman" w:hAnsi="Times New Roman"/>
          <w:sz w:val="20"/>
          <w:szCs w:val="20"/>
        </w:rPr>
      </w:pPr>
      <w:r w:rsidRPr="00BB0622">
        <w:rPr>
          <w:rFonts w:ascii="Times New Roman" w:hAnsi="Times New Roman"/>
          <w:sz w:val="20"/>
          <w:szCs w:val="20"/>
        </w:rPr>
        <w:t xml:space="preserve">Research Skills: Conduct competent organization-based action-reflection urban research. </w:t>
      </w:r>
    </w:p>
    <w:p w14:paraId="26CE989F" w14:textId="77777777" w:rsidR="0077022A" w:rsidRPr="00BB0622" w:rsidRDefault="0077022A" w:rsidP="0077022A">
      <w:pPr>
        <w:pStyle w:val="List"/>
        <w:ind w:left="720" w:firstLine="0"/>
      </w:pPr>
      <w:r w:rsidRPr="00BB0622">
        <w:t xml:space="preserve">As scholar-activists, they choose appropriate research methods for the challenges at hand, conduct effective research into those challenges, and can report their findings into communities and developmental structures with which they co-work in ways that are both academically and culturally appropriate for bringing about change for transformational good. </w:t>
      </w:r>
    </w:p>
    <w:p w14:paraId="5EC1C00F" w14:textId="77777777" w:rsidR="0077022A" w:rsidRPr="00BB0622" w:rsidRDefault="0077022A" w:rsidP="0077022A">
      <w:pPr>
        <w:pStyle w:val="Heading3"/>
        <w:keepLines/>
        <w:numPr>
          <w:ilvl w:val="0"/>
          <w:numId w:val="31"/>
        </w:numPr>
        <w:spacing w:before="40" w:after="0"/>
        <w:rPr>
          <w:rFonts w:ascii="Times New Roman" w:hAnsi="Times New Roman"/>
          <w:sz w:val="20"/>
          <w:szCs w:val="20"/>
        </w:rPr>
      </w:pPr>
      <w:r w:rsidRPr="00BB0622">
        <w:rPr>
          <w:rFonts w:ascii="Times New Roman" w:hAnsi="Times New Roman"/>
          <w:sz w:val="20"/>
          <w:szCs w:val="20"/>
        </w:rPr>
        <w:t xml:space="preserve">Biblical </w:t>
      </w:r>
      <w:r>
        <w:rPr>
          <w:rFonts w:ascii="Times New Roman" w:hAnsi="Times New Roman"/>
          <w:sz w:val="20"/>
          <w:szCs w:val="20"/>
        </w:rPr>
        <w:t>T</w:t>
      </w:r>
      <w:r w:rsidRPr="00BB0622">
        <w:rPr>
          <w:rFonts w:ascii="Times New Roman" w:hAnsi="Times New Roman"/>
          <w:sz w:val="20"/>
          <w:szCs w:val="20"/>
        </w:rPr>
        <w:t xml:space="preserve">heology of Holistic Ministry: Articulate the implications of Biblical meta-narratives for contemporary urban / urban poor leadership in community development and ministry. </w:t>
      </w:r>
    </w:p>
    <w:p w14:paraId="49F1F769" w14:textId="77777777" w:rsidR="0077022A" w:rsidRPr="0071474B" w:rsidRDefault="0077022A" w:rsidP="0077022A">
      <w:pPr>
        <w:pStyle w:val="ListParagraph"/>
        <w:rPr>
          <w:sz w:val="20"/>
          <w:szCs w:val="20"/>
        </w:rPr>
      </w:pPr>
      <w:r w:rsidRPr="00BB0622">
        <w:rPr>
          <w:sz w:val="20"/>
          <w:szCs w:val="20"/>
        </w:rPr>
        <w:t>Graduates integrate the meta-narrative of human redemption and restoration of the whole creation into urban studies fields and into their research and practice of engaging urban poor contexts and city structures.</w:t>
      </w:r>
    </w:p>
    <w:p w14:paraId="62AD4990" w14:textId="77777777" w:rsidR="0077022A" w:rsidRPr="0071474B" w:rsidRDefault="0077022A" w:rsidP="0077022A">
      <w:pPr>
        <w:pStyle w:val="Heading3"/>
        <w:numPr>
          <w:ilvl w:val="0"/>
          <w:numId w:val="31"/>
        </w:numPr>
        <w:rPr>
          <w:rFonts w:ascii="Times New Roman" w:hAnsi="Times New Roman"/>
        </w:rPr>
      </w:pPr>
      <w:r w:rsidRPr="0071474B">
        <w:rPr>
          <w:rFonts w:ascii="Times New Roman" w:hAnsi="Times New Roman"/>
        </w:rPr>
        <w:t>Building Holistic Faith Communities: Demonstrate an ability to design strategies for evangelism, discipleship and engagement with urban cultural complexity so as to multiply multicultural ministries and leadership.</w:t>
      </w:r>
    </w:p>
    <w:p w14:paraId="2CEC1206" w14:textId="77777777" w:rsidR="0077022A" w:rsidRPr="00BB0622" w:rsidRDefault="0077022A" w:rsidP="0077022A">
      <w:pPr>
        <w:pStyle w:val="ListParagraph"/>
        <w:rPr>
          <w:sz w:val="20"/>
          <w:szCs w:val="20"/>
        </w:rPr>
      </w:pPr>
      <w:r w:rsidRPr="00BB0622">
        <w:rPr>
          <w:sz w:val="20"/>
          <w:szCs w:val="20"/>
        </w:rPr>
        <w:t xml:space="preserve">Graduates can lead strategic organizational analysis that assists local organizations and movement leaders to improve engagement and delivery systems among the urban poor. They can multiply concepts, values and skills from within courses into oral cultures.  </w:t>
      </w:r>
    </w:p>
    <w:p w14:paraId="777C3B8E" w14:textId="77777777" w:rsidR="0077022A" w:rsidRPr="00BB0622" w:rsidRDefault="0077022A" w:rsidP="0077022A">
      <w:pPr>
        <w:pStyle w:val="ListParagraph"/>
        <w:rPr>
          <w:sz w:val="20"/>
          <w:szCs w:val="20"/>
        </w:rPr>
      </w:pPr>
    </w:p>
    <w:p w14:paraId="7405AC72" w14:textId="77777777" w:rsidR="0077022A" w:rsidRPr="00BB0622" w:rsidRDefault="0077022A" w:rsidP="0077022A">
      <w:pPr>
        <w:pStyle w:val="Heading3"/>
        <w:keepLines/>
        <w:numPr>
          <w:ilvl w:val="0"/>
          <w:numId w:val="31"/>
        </w:numPr>
        <w:spacing w:before="40" w:after="0"/>
        <w:rPr>
          <w:rFonts w:ascii="Times New Roman" w:hAnsi="Times New Roman"/>
          <w:sz w:val="20"/>
          <w:szCs w:val="20"/>
        </w:rPr>
      </w:pPr>
      <w:r w:rsidRPr="00BB0622">
        <w:rPr>
          <w:rFonts w:ascii="Times New Roman" w:hAnsi="Times New Roman"/>
          <w:sz w:val="20"/>
          <w:szCs w:val="20"/>
        </w:rPr>
        <w:t>Transformative Urban Movements: Integrate theories, principles, and practices of urban movement leadership that address development of flourishing, harmonious, resilient cities.</w:t>
      </w:r>
    </w:p>
    <w:p w14:paraId="18B586FB" w14:textId="77777777" w:rsidR="0077022A" w:rsidRPr="00BB0622" w:rsidRDefault="0077022A" w:rsidP="0077022A">
      <w:pPr>
        <w:pStyle w:val="ListParagraph"/>
        <w:rPr>
          <w:sz w:val="20"/>
          <w:szCs w:val="20"/>
        </w:rPr>
      </w:pPr>
    </w:p>
    <w:p w14:paraId="0707FE83" w14:textId="77777777" w:rsidR="0077022A" w:rsidRPr="00BB0622" w:rsidRDefault="0077022A" w:rsidP="0077022A">
      <w:pPr>
        <w:pStyle w:val="ListParagraph"/>
        <w:rPr>
          <w:sz w:val="20"/>
          <w:szCs w:val="20"/>
        </w:rPr>
      </w:pPr>
      <w:r w:rsidRPr="00BB0622">
        <w:rPr>
          <w:sz w:val="20"/>
          <w:szCs w:val="20"/>
        </w:rPr>
        <w:t>Graduates are able to multiply leadership and teams in social or religious movements, both in forming faith communities and in</w:t>
      </w:r>
      <w:r>
        <w:rPr>
          <w:sz w:val="20"/>
          <w:szCs w:val="20"/>
        </w:rPr>
        <w:t xml:space="preserve"> building relational and resource capacity, having a growth mindset, embracing failures, solving complex problems and </w:t>
      </w:r>
      <w:r w:rsidRPr="00BB0622">
        <w:rPr>
          <w:sz w:val="20"/>
          <w:szCs w:val="20"/>
        </w:rPr>
        <w:t xml:space="preserve">multiplying socio-economic-educational-political engagements from these movements. </w:t>
      </w:r>
    </w:p>
    <w:p w14:paraId="58BBAB53" w14:textId="77777777" w:rsidR="0077022A" w:rsidRPr="00BB0622" w:rsidRDefault="0077022A" w:rsidP="0077022A">
      <w:pPr>
        <w:pStyle w:val="ListParagraph"/>
        <w:rPr>
          <w:sz w:val="20"/>
          <w:szCs w:val="20"/>
        </w:rPr>
      </w:pPr>
    </w:p>
    <w:p w14:paraId="32A870C9" w14:textId="77777777" w:rsidR="0077022A" w:rsidRPr="00BB0622" w:rsidRDefault="0077022A" w:rsidP="0077022A">
      <w:pPr>
        <w:pStyle w:val="Heading3"/>
        <w:keepLines/>
        <w:numPr>
          <w:ilvl w:val="0"/>
          <w:numId w:val="31"/>
        </w:numPr>
        <w:spacing w:before="40" w:after="0"/>
        <w:rPr>
          <w:rFonts w:ascii="Times New Roman" w:hAnsi="Times New Roman"/>
          <w:sz w:val="20"/>
          <w:szCs w:val="20"/>
        </w:rPr>
      </w:pPr>
      <w:r w:rsidRPr="00BB0622">
        <w:rPr>
          <w:rFonts w:ascii="Times New Roman" w:hAnsi="Times New Roman"/>
          <w:sz w:val="20"/>
          <w:szCs w:val="20"/>
        </w:rPr>
        <w:t>Social Entrepreneurship: Apply Biblical social entrepreneurship and economic principles that facilitate leadership progressions that lift people from the lower economic circuit to the upper economic circuit.</w:t>
      </w:r>
    </w:p>
    <w:p w14:paraId="02FB9C80" w14:textId="77777777" w:rsidR="0077022A" w:rsidRPr="00BB0622" w:rsidRDefault="0077022A" w:rsidP="0077022A">
      <w:pPr>
        <w:ind w:left="720"/>
        <w:rPr>
          <w:sz w:val="20"/>
          <w:szCs w:val="20"/>
        </w:rPr>
      </w:pPr>
      <w:r w:rsidRPr="00BB0622">
        <w:rPr>
          <w:sz w:val="20"/>
          <w:szCs w:val="20"/>
        </w:rPr>
        <w:t xml:space="preserve">Graduates identify themselves as social entrepreneurs, able to train leaders in theologies and practice of economics that results in multiplying savings groups, fostering small businesses and a multiplicity of economic engagements, enabling individuals and groups to improve their economic status and some to move into the formal urban culture. </w:t>
      </w:r>
    </w:p>
    <w:p w14:paraId="09AF86F0" w14:textId="77777777" w:rsidR="0077022A" w:rsidRPr="00BB0622" w:rsidRDefault="0077022A" w:rsidP="0077022A">
      <w:pPr>
        <w:pStyle w:val="ListParagraph"/>
        <w:rPr>
          <w:sz w:val="20"/>
          <w:szCs w:val="20"/>
        </w:rPr>
      </w:pPr>
    </w:p>
    <w:p w14:paraId="2DD84DA7" w14:textId="77777777" w:rsidR="0077022A" w:rsidRPr="00BB0622" w:rsidRDefault="0077022A" w:rsidP="0077022A">
      <w:pPr>
        <w:pStyle w:val="Heading3"/>
        <w:keepLines/>
        <w:numPr>
          <w:ilvl w:val="0"/>
          <w:numId w:val="31"/>
        </w:numPr>
        <w:spacing w:before="40" w:after="0"/>
        <w:rPr>
          <w:rFonts w:ascii="Times New Roman" w:hAnsi="Times New Roman"/>
          <w:sz w:val="20"/>
          <w:szCs w:val="20"/>
        </w:rPr>
      </w:pPr>
      <w:r w:rsidRPr="00BB0622">
        <w:rPr>
          <w:rFonts w:ascii="Times New Roman" w:hAnsi="Times New Roman"/>
          <w:sz w:val="20"/>
          <w:szCs w:val="20"/>
        </w:rPr>
        <w:t xml:space="preserve">Cross-Cultural Spiritual Leadership: Exhibit cross-cultural competencies, Christian character and spiritual formation required of leadership in religious or social movements among the poor. </w:t>
      </w:r>
    </w:p>
    <w:p w14:paraId="5E27CD6F" w14:textId="77777777" w:rsidR="0077022A" w:rsidRPr="00BB0622" w:rsidRDefault="0077022A" w:rsidP="0077022A">
      <w:pPr>
        <w:pStyle w:val="ListParagraph"/>
        <w:rPr>
          <w:sz w:val="20"/>
          <w:szCs w:val="20"/>
        </w:rPr>
      </w:pPr>
      <w:r w:rsidRPr="00BB0622">
        <w:rPr>
          <w:sz w:val="20"/>
          <w:szCs w:val="20"/>
        </w:rPr>
        <w:t>Graduates model Christian character and a depth of spiritual practice, undergirding the interpersonal and intercultural skills required to work cross-cultural, and multi-level economic urban contexts in ways that foster “inside out” transformation rather than simply solving problems for people.</w:t>
      </w:r>
    </w:p>
    <w:p w14:paraId="4A84F246" w14:textId="77777777" w:rsidR="00ED4395" w:rsidRPr="00ED4395" w:rsidRDefault="00ED4395" w:rsidP="00ED4395"/>
    <w:p w14:paraId="57EEF697" w14:textId="30911030" w:rsidR="000465E5" w:rsidRPr="007E30A5" w:rsidRDefault="00145997" w:rsidP="000465E5">
      <w:pPr>
        <w:pStyle w:val="Heading3"/>
        <w:shd w:val="clear" w:color="000000" w:fill="BFBFBF"/>
        <w:rPr>
          <w:rFonts w:ascii="Arial Narrow" w:hAnsi="Arial Narrow"/>
          <w:color w:val="00CCFF"/>
        </w:rPr>
      </w:pPr>
      <w:r>
        <w:rPr>
          <w:rFonts w:ascii="Arial Narrow" w:hAnsi="Arial Narrow"/>
          <w:bCs w:val="0"/>
          <w:color w:val="000000"/>
        </w:rPr>
        <w:t>H</w:t>
      </w:r>
      <w:r w:rsidR="000465E5" w:rsidRPr="007E30A5">
        <w:rPr>
          <w:rFonts w:ascii="Arial Narrow" w:hAnsi="Arial Narrow"/>
          <w:bCs w:val="0"/>
          <w:color w:val="000000"/>
        </w:rPr>
        <w:t xml:space="preserve">. Course Bibliography </w:t>
      </w:r>
    </w:p>
    <w:p w14:paraId="3D695F0F" w14:textId="77777777" w:rsidR="000465E5" w:rsidRPr="007E30A5" w:rsidRDefault="000465E5" w:rsidP="003D35E1">
      <w:pPr>
        <w:jc w:val="both"/>
        <w:rPr>
          <w:rFonts w:ascii="Arial Narrow" w:hAnsi="Arial Narrow"/>
          <w:b/>
          <w:bCs/>
          <w:color w:val="000000"/>
          <w:sz w:val="20"/>
          <w:lang w:val="en-NZ" w:eastAsia="en-GB"/>
        </w:rPr>
      </w:pPr>
      <w:r w:rsidRPr="007E30A5">
        <w:rPr>
          <w:rFonts w:ascii="Arial Narrow" w:hAnsi="Arial Narrow"/>
          <w:b/>
          <w:bCs/>
          <w:color w:val="000000"/>
          <w:sz w:val="20"/>
          <w:lang w:val="en-NZ" w:eastAsia="en-GB"/>
        </w:rPr>
        <w:t>Slum Realities</w:t>
      </w:r>
    </w:p>
    <w:p w14:paraId="0E708EF4" w14:textId="77777777" w:rsidR="000465E5" w:rsidRPr="007E30A5" w:rsidRDefault="000465E5" w:rsidP="000465E5">
      <w:pPr>
        <w:autoSpaceDE w:val="0"/>
        <w:autoSpaceDN w:val="0"/>
        <w:adjustRightInd w:val="0"/>
        <w:ind w:left="720" w:hanging="720"/>
        <w:rPr>
          <w:rFonts w:ascii="Arial Narrow" w:hAnsi="Arial Narrow"/>
          <w:sz w:val="20"/>
          <w:lang w:val="en-NZ" w:eastAsia="en-GB"/>
        </w:rPr>
      </w:pPr>
      <w:r w:rsidRPr="007E30A5">
        <w:rPr>
          <w:rFonts w:ascii="Arial Narrow" w:hAnsi="Arial Narrow"/>
          <w:sz w:val="20"/>
          <w:lang w:val="en-NZ" w:eastAsia="en-GB"/>
        </w:rPr>
        <w:t xml:space="preserve">de Jesus, Carolina Maria. (2003). </w:t>
      </w:r>
      <w:r w:rsidRPr="007E30A5">
        <w:rPr>
          <w:rFonts w:ascii="Arial Narrow" w:hAnsi="Arial Narrow"/>
          <w:i/>
          <w:iCs/>
          <w:sz w:val="20"/>
          <w:lang w:val="en-NZ" w:eastAsia="en-GB"/>
        </w:rPr>
        <w:t>Child of the Dark</w:t>
      </w:r>
      <w:r w:rsidRPr="007E30A5">
        <w:rPr>
          <w:rFonts w:ascii="Arial Narrow" w:hAnsi="Arial Narrow"/>
          <w:sz w:val="20"/>
          <w:lang w:val="en-NZ" w:eastAsia="en-GB"/>
        </w:rPr>
        <w:t>. New York, London, Auckland: Penguin.</w:t>
      </w:r>
    </w:p>
    <w:p w14:paraId="0F28EB94" w14:textId="77777777" w:rsidR="000465E5" w:rsidRPr="007E30A5" w:rsidRDefault="000465E5" w:rsidP="000465E5">
      <w:pPr>
        <w:ind w:left="720" w:hanging="720"/>
        <w:jc w:val="both"/>
        <w:rPr>
          <w:rFonts w:ascii="Arial Narrow" w:hAnsi="Arial Narrow"/>
          <w:color w:val="000000"/>
          <w:sz w:val="20"/>
          <w:lang w:val="en-NZ" w:eastAsia="en-GB"/>
        </w:rPr>
      </w:pPr>
      <w:r w:rsidRPr="007E30A5">
        <w:rPr>
          <w:rFonts w:ascii="Arial Narrow" w:hAnsi="Arial Narrow"/>
          <w:color w:val="000000"/>
          <w:sz w:val="20"/>
          <w:lang w:val="es-ES" w:eastAsia="en-GB"/>
        </w:rPr>
        <w:t xml:space="preserve">de Soto, H. (1989). </w:t>
      </w:r>
      <w:r w:rsidRPr="007E30A5">
        <w:rPr>
          <w:rFonts w:ascii="Arial Narrow" w:hAnsi="Arial Narrow"/>
          <w:color w:val="000000"/>
          <w:sz w:val="20"/>
          <w:lang w:val="en-NZ" w:eastAsia="en-GB"/>
        </w:rPr>
        <w:t xml:space="preserve">Informal Housing (J. Abbott, Trans.), </w:t>
      </w:r>
      <w:r w:rsidRPr="007E30A5">
        <w:rPr>
          <w:rFonts w:ascii="Arial Narrow" w:hAnsi="Arial Narrow"/>
          <w:i/>
          <w:iCs/>
          <w:color w:val="000000"/>
          <w:sz w:val="20"/>
          <w:lang w:val="en-NZ" w:eastAsia="en-GB"/>
        </w:rPr>
        <w:t>The Other Path</w:t>
      </w:r>
      <w:r w:rsidRPr="007E30A5">
        <w:rPr>
          <w:rFonts w:ascii="Arial Narrow" w:hAnsi="Arial Narrow"/>
          <w:color w:val="000000"/>
          <w:sz w:val="20"/>
          <w:lang w:val="en-NZ" w:eastAsia="en-GB"/>
        </w:rPr>
        <w:t xml:space="preserve"> (pp. 17-57). New York: Harper &amp; Row. </w:t>
      </w:r>
    </w:p>
    <w:p w14:paraId="2FE24470" w14:textId="77777777" w:rsidR="000465E5" w:rsidRPr="007E30A5" w:rsidRDefault="000465E5" w:rsidP="000465E5">
      <w:pPr>
        <w:ind w:left="720" w:hanging="720"/>
        <w:jc w:val="both"/>
        <w:rPr>
          <w:rFonts w:ascii="Arial Narrow" w:hAnsi="Arial Narrow"/>
          <w:color w:val="000000"/>
          <w:sz w:val="20"/>
          <w:lang w:val="en-NZ" w:eastAsia="en-GB"/>
        </w:rPr>
      </w:pPr>
      <w:r w:rsidRPr="007E30A5">
        <w:rPr>
          <w:rFonts w:ascii="Arial Narrow" w:hAnsi="Arial Narrow"/>
          <w:sz w:val="20"/>
          <w:lang w:val="en-NZ" w:eastAsia="en-GB"/>
        </w:rPr>
        <w:t xml:space="preserve">de Soto, Hernando. (2003). </w:t>
      </w:r>
      <w:r w:rsidRPr="007E30A5">
        <w:rPr>
          <w:rFonts w:ascii="Arial Narrow" w:hAnsi="Arial Narrow"/>
          <w:i/>
          <w:iCs/>
          <w:sz w:val="20"/>
          <w:lang w:val="en-NZ" w:eastAsia="en-GB"/>
        </w:rPr>
        <w:t>The Mystery of Capital: Why Capitalism Triumphs in the West and Fails Everywhere Else</w:t>
      </w:r>
      <w:r w:rsidRPr="007E30A5">
        <w:rPr>
          <w:rFonts w:ascii="Arial Narrow" w:hAnsi="Arial Narrow"/>
          <w:sz w:val="20"/>
          <w:lang w:val="en-NZ" w:eastAsia="en-GB"/>
        </w:rPr>
        <w:t>: Basic Books.</w:t>
      </w:r>
    </w:p>
    <w:p w14:paraId="166854F5" w14:textId="77777777" w:rsidR="000465E5" w:rsidRPr="007E30A5" w:rsidRDefault="000465E5" w:rsidP="000465E5">
      <w:pPr>
        <w:ind w:left="720" w:hanging="720"/>
        <w:jc w:val="both"/>
        <w:rPr>
          <w:rFonts w:ascii="Arial Narrow" w:hAnsi="Arial Narrow"/>
          <w:sz w:val="20"/>
        </w:rPr>
      </w:pPr>
      <w:r w:rsidRPr="007E30A5">
        <w:rPr>
          <w:rFonts w:ascii="Arial Narrow" w:hAnsi="Arial Narrow"/>
          <w:color w:val="000000"/>
          <w:sz w:val="20"/>
          <w:lang w:val="en-NZ" w:eastAsia="en-GB"/>
        </w:rPr>
        <w:t xml:space="preserve">Jocano, F. L. (1975). Round-the-Clock Activities. </w:t>
      </w:r>
      <w:r w:rsidRPr="007E30A5">
        <w:rPr>
          <w:rFonts w:ascii="Arial Narrow" w:hAnsi="Arial Narrow"/>
          <w:i/>
          <w:iCs/>
          <w:color w:val="000000"/>
          <w:sz w:val="20"/>
          <w:lang w:val="en-NZ" w:eastAsia="en-GB"/>
        </w:rPr>
        <w:t>Slum as a Way of Life.</w:t>
      </w:r>
      <w:r w:rsidRPr="007E30A5">
        <w:rPr>
          <w:rFonts w:ascii="Arial Narrow" w:hAnsi="Arial Narrow"/>
          <w:color w:val="000000"/>
          <w:sz w:val="20"/>
          <w:lang w:val="en-NZ" w:eastAsia="en-GB"/>
        </w:rPr>
        <w:t xml:space="preserve"> Quezon City, New Day Publishers</w:t>
      </w:r>
      <w:r w:rsidRPr="007E30A5">
        <w:rPr>
          <w:rFonts w:ascii="Arial Narrow" w:hAnsi="Arial Narrow"/>
          <w:b/>
          <w:bCs/>
          <w:color w:val="000000"/>
          <w:sz w:val="20"/>
          <w:lang w:val="en-NZ" w:eastAsia="en-GB"/>
        </w:rPr>
        <w:t xml:space="preserve">: </w:t>
      </w:r>
      <w:r w:rsidRPr="007E30A5">
        <w:rPr>
          <w:rFonts w:ascii="Arial Narrow" w:hAnsi="Arial Narrow"/>
          <w:color w:val="000000"/>
          <w:sz w:val="20"/>
          <w:lang w:val="en-NZ" w:eastAsia="en-GB"/>
        </w:rPr>
        <w:t xml:space="preserve">33-50. </w:t>
      </w:r>
    </w:p>
    <w:p w14:paraId="3B8FED6E" w14:textId="77777777" w:rsidR="000465E5" w:rsidRPr="007E30A5" w:rsidRDefault="000465E5" w:rsidP="000465E5">
      <w:pPr>
        <w:ind w:left="720" w:hanging="720"/>
        <w:jc w:val="both"/>
        <w:rPr>
          <w:rFonts w:ascii="Arial Narrow" w:hAnsi="Arial Narrow"/>
          <w:color w:val="000000"/>
          <w:sz w:val="20"/>
          <w:lang w:val="en-NZ" w:eastAsia="en-GB"/>
        </w:rPr>
      </w:pPr>
    </w:p>
    <w:p w14:paraId="1B94782B" w14:textId="77777777" w:rsidR="000465E5" w:rsidRPr="007E30A5" w:rsidRDefault="000465E5" w:rsidP="000465E5">
      <w:pPr>
        <w:ind w:left="720" w:hanging="720"/>
        <w:jc w:val="both"/>
        <w:rPr>
          <w:rFonts w:ascii="Arial Narrow" w:hAnsi="Arial Narrow"/>
          <w:b/>
          <w:bCs/>
          <w:color w:val="000000"/>
          <w:sz w:val="20"/>
          <w:lang w:val="en-NZ" w:eastAsia="en-GB"/>
        </w:rPr>
      </w:pPr>
      <w:r w:rsidRPr="007E30A5">
        <w:rPr>
          <w:rFonts w:ascii="Arial Narrow" w:hAnsi="Arial Narrow"/>
          <w:b/>
          <w:bCs/>
          <w:color w:val="000000"/>
          <w:sz w:val="20"/>
          <w:lang w:val="en-NZ" w:eastAsia="en-GB"/>
        </w:rPr>
        <w:t>Kingdom Economics</w:t>
      </w:r>
    </w:p>
    <w:p w14:paraId="29D2CFFB" w14:textId="40BCCFF9" w:rsidR="000465E5" w:rsidRPr="007E30A5" w:rsidRDefault="000465E5" w:rsidP="000465E5">
      <w:pPr>
        <w:ind w:left="720" w:hanging="720"/>
        <w:rPr>
          <w:rFonts w:ascii="Arial Narrow" w:hAnsi="Arial Narrow"/>
          <w:color w:val="000000"/>
          <w:sz w:val="20"/>
          <w:lang w:val="pt-BR"/>
        </w:rPr>
      </w:pPr>
      <w:r w:rsidRPr="007E30A5">
        <w:rPr>
          <w:rFonts w:ascii="Arial Narrow" w:hAnsi="Arial Narrow"/>
          <w:color w:val="000000"/>
          <w:sz w:val="20"/>
          <w:lang w:val="pt-BR"/>
        </w:rPr>
        <w:t>Grigg, V</w:t>
      </w:r>
      <w:r w:rsidRPr="007E30A5">
        <w:rPr>
          <w:rFonts w:ascii="Arial Narrow" w:hAnsi="Arial Narrow"/>
          <w:color w:val="000000"/>
          <w:sz w:val="20"/>
          <w:lang w:val="en-GB"/>
        </w:rPr>
        <w:t xml:space="preserve">. (2004). </w:t>
      </w:r>
      <w:r w:rsidRPr="007E30A5">
        <w:rPr>
          <w:rFonts w:ascii="Arial Narrow" w:hAnsi="Arial Narrow"/>
          <w:color w:val="000000"/>
          <w:sz w:val="20"/>
        </w:rPr>
        <w:t xml:space="preserve">Paved with Good Intentions. In </w:t>
      </w:r>
      <w:r w:rsidRPr="007E30A5">
        <w:rPr>
          <w:rFonts w:ascii="Arial Narrow" w:hAnsi="Arial Narrow"/>
          <w:i/>
          <w:iCs/>
          <w:color w:val="000000"/>
          <w:sz w:val="20"/>
        </w:rPr>
        <w:t>Companion to the Poor</w:t>
      </w:r>
      <w:r w:rsidRPr="007E30A5">
        <w:rPr>
          <w:rFonts w:ascii="Arial Narrow" w:hAnsi="Arial Narrow"/>
          <w:color w:val="000000"/>
          <w:sz w:val="20"/>
        </w:rPr>
        <w:t xml:space="preserve">. </w:t>
      </w:r>
      <w:r w:rsidRPr="007E30A5">
        <w:rPr>
          <w:rFonts w:ascii="Arial Narrow" w:hAnsi="Arial Narrow"/>
          <w:color w:val="000000"/>
          <w:sz w:val="20"/>
          <w:lang w:val="pt-BR"/>
        </w:rPr>
        <w:t>GA, USA: Authentic Media</w:t>
      </w:r>
      <w:r w:rsidR="00D72731">
        <w:rPr>
          <w:rFonts w:ascii="Arial Narrow" w:hAnsi="Arial Narrow"/>
          <w:color w:val="000000"/>
          <w:sz w:val="20"/>
          <w:lang w:val="pt-BR"/>
        </w:rPr>
        <w:t>.</w:t>
      </w:r>
    </w:p>
    <w:p w14:paraId="1781992B" w14:textId="77777777" w:rsidR="000465E5" w:rsidRPr="007E30A5" w:rsidRDefault="000465E5" w:rsidP="000465E5">
      <w:pPr>
        <w:ind w:left="720" w:hanging="720"/>
        <w:rPr>
          <w:rFonts w:ascii="Arial Narrow" w:hAnsi="Arial Narrow"/>
          <w:sz w:val="20"/>
        </w:rPr>
      </w:pPr>
      <w:r w:rsidRPr="007E30A5">
        <w:rPr>
          <w:rFonts w:ascii="Arial Narrow" w:hAnsi="Arial Narrow"/>
          <w:color w:val="000000"/>
          <w:sz w:val="20"/>
          <w:lang w:val="pt-BR"/>
        </w:rPr>
        <w:t xml:space="preserve"> </w:t>
      </w:r>
      <w:r w:rsidRPr="007E30A5">
        <w:rPr>
          <w:rFonts w:ascii="Arial Narrow" w:hAnsi="Arial Narrow"/>
          <w:color w:val="000000"/>
          <w:sz w:val="20"/>
          <w:lang w:val="en-GB"/>
        </w:rPr>
        <w:t>---.</w:t>
      </w:r>
      <w:r w:rsidRPr="007E30A5">
        <w:rPr>
          <w:rFonts w:ascii="Arial Narrow" w:hAnsi="Arial Narrow"/>
          <w:color w:val="000000"/>
          <w:sz w:val="20"/>
          <w:lang w:val="pt-BR"/>
        </w:rPr>
        <w:t xml:space="preserve"> (2010). </w:t>
      </w:r>
      <w:r w:rsidRPr="007E30A5">
        <w:rPr>
          <w:rFonts w:ascii="Arial Narrow" w:hAnsi="Arial Narrow"/>
          <w:i/>
          <w:color w:val="000000"/>
          <w:sz w:val="20"/>
          <w:lang w:val="pt-BR"/>
        </w:rPr>
        <w:t>Conversations on Kingdom Economics</w:t>
      </w:r>
      <w:r w:rsidRPr="007E30A5">
        <w:rPr>
          <w:rFonts w:ascii="Arial Narrow" w:hAnsi="Arial Narrow"/>
          <w:color w:val="000000"/>
          <w:sz w:val="20"/>
          <w:lang w:val="pt-BR"/>
        </w:rPr>
        <w:t>. Access at http://www.urbanleaders.org/home/publications.html</w:t>
      </w:r>
    </w:p>
    <w:p w14:paraId="61DDB6F3" w14:textId="26835295" w:rsidR="000465E5" w:rsidRPr="007E30A5" w:rsidRDefault="000465E5" w:rsidP="000465E5">
      <w:pPr>
        <w:ind w:left="720" w:hanging="720"/>
        <w:rPr>
          <w:rFonts w:ascii="Arial Narrow" w:hAnsi="Arial Narrow"/>
          <w:color w:val="000000"/>
          <w:sz w:val="20"/>
          <w:lang w:val="pt-BR"/>
        </w:rPr>
      </w:pPr>
      <w:r w:rsidRPr="007E30A5">
        <w:rPr>
          <w:rFonts w:ascii="Arial Narrow" w:hAnsi="Arial Narrow"/>
          <w:color w:val="000000"/>
          <w:sz w:val="20"/>
        </w:rPr>
        <w:t xml:space="preserve">---. (2004). </w:t>
      </w:r>
      <w:r w:rsidRPr="007E30A5">
        <w:rPr>
          <w:rFonts w:ascii="Arial Narrow" w:hAnsi="Arial Narrow"/>
          <w:bCs/>
          <w:color w:val="000000"/>
          <w:sz w:val="20"/>
          <w:lang w:val="en-NZ" w:eastAsia="en-GB"/>
        </w:rPr>
        <w:t>God’s Happy Poor. In</w:t>
      </w:r>
      <w:r w:rsidRPr="007E30A5">
        <w:rPr>
          <w:rFonts w:ascii="Arial Narrow" w:hAnsi="Arial Narrow"/>
          <w:color w:val="000000"/>
          <w:sz w:val="20"/>
        </w:rPr>
        <w:t xml:space="preserve"> </w:t>
      </w:r>
      <w:r w:rsidRPr="007E30A5">
        <w:rPr>
          <w:rFonts w:ascii="Arial Narrow" w:hAnsi="Arial Narrow"/>
          <w:i/>
          <w:iCs/>
          <w:color w:val="000000"/>
          <w:sz w:val="20"/>
        </w:rPr>
        <w:t>Companion to the Poor</w:t>
      </w:r>
      <w:r w:rsidRPr="007E30A5">
        <w:rPr>
          <w:rFonts w:ascii="Arial Narrow" w:hAnsi="Arial Narrow"/>
          <w:color w:val="000000"/>
          <w:sz w:val="20"/>
        </w:rPr>
        <w:t xml:space="preserve">. </w:t>
      </w:r>
      <w:r w:rsidRPr="007E30A5">
        <w:rPr>
          <w:rFonts w:ascii="Arial Narrow" w:hAnsi="Arial Narrow"/>
          <w:color w:val="000000"/>
          <w:sz w:val="20"/>
          <w:lang w:val="pt-BR"/>
        </w:rPr>
        <w:t>GA, USA: Authentic Media</w:t>
      </w:r>
      <w:r w:rsidR="00D72731">
        <w:rPr>
          <w:rFonts w:ascii="Arial Narrow" w:hAnsi="Arial Narrow"/>
          <w:color w:val="000000"/>
          <w:sz w:val="20"/>
          <w:lang w:val="pt-BR"/>
        </w:rPr>
        <w:t>.</w:t>
      </w:r>
    </w:p>
    <w:p w14:paraId="11C06830" w14:textId="77777777" w:rsidR="000465E5" w:rsidRPr="007E30A5" w:rsidRDefault="000465E5" w:rsidP="000465E5">
      <w:pPr>
        <w:autoSpaceDE w:val="0"/>
        <w:autoSpaceDN w:val="0"/>
        <w:adjustRightInd w:val="0"/>
        <w:ind w:left="720" w:hanging="720"/>
        <w:rPr>
          <w:rFonts w:ascii="Arial Narrow" w:hAnsi="Arial Narrow"/>
          <w:sz w:val="20"/>
          <w:lang w:val="en-NZ" w:eastAsia="en-GB"/>
        </w:rPr>
      </w:pPr>
      <w:r w:rsidRPr="007E30A5">
        <w:rPr>
          <w:rFonts w:ascii="Arial Narrow" w:hAnsi="Arial Narrow"/>
          <w:sz w:val="20"/>
          <w:lang w:val="en-NZ" w:eastAsia="en-GB"/>
        </w:rPr>
        <w:t xml:space="preserve">Kagawa, Toyohiko. (1936). </w:t>
      </w:r>
      <w:r w:rsidRPr="007E30A5">
        <w:rPr>
          <w:rFonts w:ascii="Arial Narrow" w:hAnsi="Arial Narrow"/>
          <w:i/>
          <w:iCs/>
          <w:sz w:val="20"/>
          <w:lang w:val="en-NZ" w:eastAsia="en-GB"/>
        </w:rPr>
        <w:t>Brotherhood Economics</w:t>
      </w:r>
      <w:r w:rsidRPr="007E30A5">
        <w:rPr>
          <w:rFonts w:ascii="Arial Narrow" w:hAnsi="Arial Narrow"/>
          <w:sz w:val="20"/>
          <w:lang w:val="en-NZ" w:eastAsia="en-GB"/>
        </w:rPr>
        <w:t>. New York and London: Harper and Brothers.</w:t>
      </w:r>
    </w:p>
    <w:p w14:paraId="1D69C019" w14:textId="77777777" w:rsidR="000465E5" w:rsidRPr="007E30A5" w:rsidRDefault="000465E5" w:rsidP="000465E5">
      <w:pPr>
        <w:tabs>
          <w:tab w:val="num" w:pos="480"/>
        </w:tabs>
        <w:rPr>
          <w:rFonts w:ascii="Arial Narrow" w:hAnsi="Arial Narrow"/>
          <w:sz w:val="20"/>
          <w:szCs w:val="22"/>
        </w:rPr>
      </w:pPr>
      <w:r w:rsidRPr="007E30A5">
        <w:rPr>
          <w:rFonts w:ascii="Arial Narrow" w:hAnsi="Arial Narrow"/>
          <w:sz w:val="20"/>
          <w:szCs w:val="22"/>
        </w:rPr>
        <w:t xml:space="preserve">Meeks, D. (1989). </w:t>
      </w:r>
      <w:r w:rsidRPr="007E30A5">
        <w:rPr>
          <w:rFonts w:ascii="Arial Narrow" w:hAnsi="Arial Narrow"/>
          <w:i/>
          <w:iCs/>
          <w:sz w:val="20"/>
          <w:szCs w:val="22"/>
        </w:rPr>
        <w:t xml:space="preserve">God the economist: The doctrine of God and political economy. </w:t>
      </w:r>
      <w:r w:rsidRPr="007E30A5">
        <w:rPr>
          <w:rFonts w:ascii="Arial Narrow" w:hAnsi="Arial Narrow"/>
          <w:sz w:val="20"/>
          <w:szCs w:val="22"/>
        </w:rPr>
        <w:t>Fortress.</w:t>
      </w:r>
    </w:p>
    <w:p w14:paraId="7CFB3D92" w14:textId="1703F0C7" w:rsidR="000465E5" w:rsidRPr="007E30A5" w:rsidRDefault="000465E5" w:rsidP="000465E5">
      <w:pPr>
        <w:ind w:left="720" w:hanging="720"/>
        <w:rPr>
          <w:rFonts w:ascii="Arial Narrow" w:hAnsi="Arial Narrow"/>
          <w:sz w:val="20"/>
        </w:rPr>
      </w:pPr>
      <w:r w:rsidRPr="007E30A5">
        <w:rPr>
          <w:rFonts w:ascii="Arial Narrow" w:hAnsi="Arial Narrow"/>
          <w:sz w:val="20"/>
        </w:rPr>
        <w:t xml:space="preserve">Miller, Darrow L. with Gutrie, Stan. </w:t>
      </w:r>
      <w:r w:rsidRPr="007E30A5">
        <w:rPr>
          <w:rFonts w:ascii="Arial Narrow" w:hAnsi="Arial Narrow"/>
          <w:i/>
          <w:sz w:val="20"/>
        </w:rPr>
        <w:t>Discipling Nations</w:t>
      </w:r>
      <w:r w:rsidR="00D72731">
        <w:rPr>
          <w:rFonts w:ascii="Arial Narrow" w:hAnsi="Arial Narrow"/>
          <w:i/>
          <w:sz w:val="20"/>
        </w:rPr>
        <w:t>:</w:t>
      </w:r>
      <w:r w:rsidRPr="007E30A5">
        <w:rPr>
          <w:rFonts w:ascii="Arial Narrow" w:hAnsi="Arial Narrow"/>
          <w:i/>
          <w:sz w:val="20"/>
        </w:rPr>
        <w:t xml:space="preserve"> The Power of Truth to Transform Cultures</w:t>
      </w:r>
      <w:r w:rsidRPr="007E30A5">
        <w:rPr>
          <w:rFonts w:ascii="Arial Narrow" w:hAnsi="Arial Narrow"/>
          <w:sz w:val="20"/>
        </w:rPr>
        <w:t xml:space="preserve">. YWAM Publishing. </w:t>
      </w:r>
    </w:p>
    <w:p w14:paraId="4D75F69C" w14:textId="0D38C32F" w:rsidR="000465E5" w:rsidRPr="007E30A5" w:rsidRDefault="000465E5" w:rsidP="000465E5">
      <w:pPr>
        <w:ind w:left="720" w:hanging="720"/>
        <w:rPr>
          <w:rFonts w:ascii="Arial Narrow" w:hAnsi="Arial Narrow"/>
          <w:sz w:val="20"/>
        </w:rPr>
      </w:pPr>
      <w:r w:rsidRPr="007E30A5">
        <w:rPr>
          <w:rFonts w:ascii="Arial Narrow" w:hAnsi="Arial Narrow"/>
          <w:sz w:val="20"/>
        </w:rPr>
        <w:t>Moffitt, Bob with Tesch, Karla. (2004)</w:t>
      </w:r>
      <w:r w:rsidRPr="007E30A5">
        <w:rPr>
          <w:rFonts w:ascii="Arial Narrow" w:hAnsi="Arial Narrow"/>
          <w:i/>
          <w:sz w:val="20"/>
        </w:rPr>
        <w:t>. If Jesus Were Mayor</w:t>
      </w:r>
      <w:r w:rsidRPr="007E30A5">
        <w:rPr>
          <w:rFonts w:ascii="Arial Narrow" w:hAnsi="Arial Narrow"/>
          <w:sz w:val="20"/>
        </w:rPr>
        <w:t>. Zondervan Bible Publisher.</w:t>
      </w:r>
    </w:p>
    <w:p w14:paraId="4182A027" w14:textId="4205C4BE" w:rsidR="000465E5" w:rsidRPr="007E30A5" w:rsidRDefault="000465E5" w:rsidP="000465E5">
      <w:pPr>
        <w:ind w:left="720" w:hanging="720"/>
        <w:jc w:val="both"/>
        <w:rPr>
          <w:rFonts w:ascii="Arial Narrow" w:hAnsi="Arial Narrow"/>
          <w:sz w:val="20"/>
        </w:rPr>
      </w:pPr>
      <w:r w:rsidRPr="007E30A5">
        <w:rPr>
          <w:rFonts w:ascii="Arial Narrow" w:hAnsi="Arial Narrow"/>
          <w:sz w:val="20"/>
        </w:rPr>
        <w:t>Myers, Bryant. L. (2004</w:t>
      </w:r>
      <w:r w:rsidRPr="00D72731">
        <w:rPr>
          <w:rFonts w:ascii="Arial Narrow" w:hAnsi="Arial Narrow"/>
          <w:iCs/>
          <w:sz w:val="20"/>
        </w:rPr>
        <w:t>)</w:t>
      </w:r>
      <w:r w:rsidR="00D72731">
        <w:rPr>
          <w:rFonts w:ascii="Arial Narrow" w:hAnsi="Arial Narrow"/>
          <w:i/>
          <w:sz w:val="20"/>
        </w:rPr>
        <w:t>.</w:t>
      </w:r>
      <w:r w:rsidRPr="007E30A5">
        <w:rPr>
          <w:rFonts w:ascii="Arial Narrow" w:hAnsi="Arial Narrow"/>
          <w:i/>
          <w:sz w:val="20"/>
        </w:rPr>
        <w:t xml:space="preserve"> Walking with the Poor</w:t>
      </w:r>
      <w:r w:rsidRPr="007E30A5">
        <w:rPr>
          <w:rFonts w:ascii="Arial Narrow" w:hAnsi="Arial Narrow"/>
          <w:sz w:val="20"/>
        </w:rPr>
        <w:t>. Orbis Books. Maryknoll, New York.</w:t>
      </w:r>
    </w:p>
    <w:p w14:paraId="4B46DE12" w14:textId="27C4BFFB" w:rsidR="000465E5" w:rsidRPr="007E30A5" w:rsidRDefault="000465E5" w:rsidP="000465E5">
      <w:pPr>
        <w:ind w:left="720" w:hanging="720"/>
        <w:rPr>
          <w:rFonts w:ascii="Arial Narrow" w:hAnsi="Arial Narrow"/>
          <w:sz w:val="20"/>
        </w:rPr>
      </w:pPr>
      <w:r w:rsidRPr="007E30A5">
        <w:rPr>
          <w:rFonts w:ascii="Arial Narrow" w:hAnsi="Arial Narrow"/>
          <w:sz w:val="20"/>
        </w:rPr>
        <w:t>Nichols, Dwight.</w:t>
      </w:r>
      <w:r w:rsidR="00D72731">
        <w:rPr>
          <w:rFonts w:ascii="Arial Narrow" w:hAnsi="Arial Narrow"/>
          <w:sz w:val="20"/>
        </w:rPr>
        <w:t xml:space="preserve"> </w:t>
      </w:r>
      <w:r w:rsidRPr="007E30A5">
        <w:rPr>
          <w:rFonts w:ascii="Arial Narrow" w:hAnsi="Arial Narrow"/>
          <w:sz w:val="20"/>
        </w:rPr>
        <w:t>(1998)</w:t>
      </w:r>
      <w:r w:rsidR="00D72731">
        <w:rPr>
          <w:rFonts w:ascii="Arial Narrow" w:hAnsi="Arial Narrow"/>
          <w:sz w:val="20"/>
        </w:rPr>
        <w:t>.</w:t>
      </w:r>
      <w:r w:rsidRPr="007E30A5">
        <w:rPr>
          <w:rFonts w:ascii="Arial Narrow" w:hAnsi="Arial Narrow"/>
          <w:sz w:val="20"/>
        </w:rPr>
        <w:t xml:space="preserve">  </w:t>
      </w:r>
      <w:r w:rsidRPr="007E30A5">
        <w:rPr>
          <w:rFonts w:ascii="Arial Narrow" w:hAnsi="Arial Narrow"/>
          <w:i/>
          <w:sz w:val="20"/>
        </w:rPr>
        <w:t>God’s Plans for your Finances</w:t>
      </w:r>
      <w:r w:rsidRPr="007E30A5">
        <w:rPr>
          <w:rFonts w:ascii="Arial Narrow" w:hAnsi="Arial Narrow"/>
          <w:sz w:val="20"/>
        </w:rPr>
        <w:t>. Whitaker House.</w:t>
      </w:r>
    </w:p>
    <w:p w14:paraId="78C23393" w14:textId="77777777" w:rsidR="000465E5" w:rsidRPr="007E30A5" w:rsidRDefault="000465E5" w:rsidP="000465E5">
      <w:pPr>
        <w:jc w:val="both"/>
        <w:rPr>
          <w:rFonts w:ascii="Arial Narrow" w:hAnsi="Arial Narrow"/>
          <w:color w:val="000000"/>
          <w:sz w:val="20"/>
          <w:lang w:val="en-NZ" w:eastAsia="en-GB"/>
        </w:rPr>
      </w:pPr>
      <w:r w:rsidRPr="007E30A5">
        <w:rPr>
          <w:rFonts w:ascii="Arial Narrow" w:hAnsi="Arial Narrow" w:cs="Arial"/>
          <w:sz w:val="20"/>
          <w:szCs w:val="20"/>
        </w:rPr>
        <w:t xml:space="preserve">Schumacher, E.F. (1973). </w:t>
      </w:r>
      <w:r w:rsidRPr="007E30A5">
        <w:rPr>
          <w:rFonts w:ascii="Arial Narrow" w:hAnsi="Arial Narrow" w:cs="Arial"/>
          <w:i/>
          <w:iCs/>
          <w:sz w:val="20"/>
          <w:szCs w:val="20"/>
        </w:rPr>
        <w:t xml:space="preserve">Small is Beautiful – Economics As If People Matter, </w:t>
      </w:r>
      <w:r w:rsidRPr="007E30A5">
        <w:rPr>
          <w:rFonts w:ascii="Arial Narrow" w:hAnsi="Arial Narrow" w:cs="Arial"/>
          <w:sz w:val="20"/>
          <w:szCs w:val="20"/>
        </w:rPr>
        <w:t>Colophon Books</w:t>
      </w:r>
    </w:p>
    <w:p w14:paraId="4D4182D7" w14:textId="77777777" w:rsidR="000465E5" w:rsidRPr="007E30A5" w:rsidRDefault="000465E5" w:rsidP="000465E5">
      <w:pPr>
        <w:ind w:left="720" w:hanging="720"/>
        <w:jc w:val="both"/>
        <w:rPr>
          <w:rFonts w:ascii="Arial Narrow" w:hAnsi="Arial Narrow"/>
          <w:color w:val="000000"/>
          <w:sz w:val="20"/>
          <w:lang w:val="en-NZ" w:eastAsia="en-GB"/>
        </w:rPr>
      </w:pPr>
      <w:r w:rsidRPr="007E30A5">
        <w:rPr>
          <w:rFonts w:ascii="Arial Narrow" w:hAnsi="Arial Narrow"/>
          <w:color w:val="000000"/>
          <w:sz w:val="20"/>
          <w:lang w:val="en-NZ" w:eastAsia="en-GB"/>
        </w:rPr>
        <w:t xml:space="preserve">Snyder, H. (1985). </w:t>
      </w:r>
      <w:hyperlink r:id="rId39" w:history="1">
        <w:r w:rsidRPr="007E30A5">
          <w:rPr>
            <w:rFonts w:ascii="Arial Narrow" w:hAnsi="Arial Narrow"/>
            <w:sz w:val="20"/>
            <w:lang w:val="en-NZ" w:eastAsia="en-GB"/>
          </w:rPr>
          <w:t>The Age of Jubilee</w:t>
        </w:r>
        <w:r w:rsidRPr="007E30A5">
          <w:rPr>
            <w:rFonts w:ascii="Arial Narrow" w:hAnsi="Arial Narrow"/>
            <w:color w:val="0000FF"/>
            <w:sz w:val="20"/>
            <w:lang w:val="en-NZ" w:eastAsia="en-GB"/>
          </w:rPr>
          <w:t>.</w:t>
        </w:r>
      </w:hyperlink>
      <w:r w:rsidRPr="007E30A5">
        <w:rPr>
          <w:rFonts w:ascii="Arial Narrow" w:hAnsi="Arial Narrow"/>
          <w:color w:val="000000"/>
          <w:sz w:val="20"/>
          <w:lang w:val="en-NZ" w:eastAsia="en-GB"/>
        </w:rPr>
        <w:t xml:space="preserve"> </w:t>
      </w:r>
      <w:r w:rsidRPr="007E30A5">
        <w:rPr>
          <w:rFonts w:ascii="Arial Narrow" w:hAnsi="Arial Narrow"/>
          <w:i/>
          <w:iCs/>
          <w:color w:val="000000"/>
          <w:sz w:val="20"/>
          <w:lang w:val="en-NZ" w:eastAsia="en-GB"/>
        </w:rPr>
        <w:t>A Kingdom Manifesto</w:t>
      </w:r>
      <w:r w:rsidRPr="007E30A5">
        <w:rPr>
          <w:rFonts w:ascii="Arial Narrow" w:hAnsi="Arial Narrow"/>
          <w:b/>
          <w:bCs/>
          <w:color w:val="000000"/>
          <w:sz w:val="20"/>
          <w:lang w:val="en-NZ" w:eastAsia="en-GB"/>
        </w:rPr>
        <w:t xml:space="preserve">. </w:t>
      </w:r>
      <w:r w:rsidRPr="007E30A5">
        <w:rPr>
          <w:rFonts w:ascii="Arial Narrow" w:hAnsi="Arial Narrow"/>
          <w:bCs/>
          <w:color w:val="000000"/>
          <w:sz w:val="20"/>
          <w:lang w:val="en-NZ" w:eastAsia="en-GB"/>
        </w:rPr>
        <w:t>pp</w:t>
      </w:r>
      <w:r w:rsidRPr="007E30A5">
        <w:rPr>
          <w:rFonts w:ascii="Arial Narrow" w:hAnsi="Arial Narrow"/>
          <w:b/>
          <w:bCs/>
          <w:color w:val="000000"/>
          <w:sz w:val="20"/>
          <w:lang w:val="en-NZ" w:eastAsia="en-GB"/>
        </w:rPr>
        <w:t xml:space="preserve">. </w:t>
      </w:r>
      <w:r w:rsidRPr="007E30A5">
        <w:rPr>
          <w:rFonts w:ascii="Arial Narrow" w:hAnsi="Arial Narrow"/>
          <w:color w:val="000000"/>
          <w:sz w:val="20"/>
          <w:lang w:val="en-NZ" w:eastAsia="en-GB"/>
        </w:rPr>
        <w:t xml:space="preserve">68-76. </w:t>
      </w:r>
    </w:p>
    <w:p w14:paraId="6545566F" w14:textId="77777777" w:rsidR="000465E5" w:rsidRPr="007E30A5" w:rsidRDefault="000465E5" w:rsidP="000465E5">
      <w:pPr>
        <w:jc w:val="both"/>
        <w:rPr>
          <w:rFonts w:ascii="Arial Narrow" w:hAnsi="Arial Narrow"/>
          <w:color w:val="000000"/>
          <w:sz w:val="20"/>
          <w:lang w:val="en-NZ" w:eastAsia="en-GB"/>
        </w:rPr>
      </w:pPr>
    </w:p>
    <w:p w14:paraId="3011C27B" w14:textId="77777777" w:rsidR="000465E5" w:rsidRPr="007E30A5" w:rsidRDefault="000465E5" w:rsidP="000465E5">
      <w:pPr>
        <w:rPr>
          <w:rFonts w:ascii="Arial Narrow" w:hAnsi="Arial Narrow"/>
          <w:b/>
          <w:bCs/>
          <w:color w:val="000000"/>
          <w:sz w:val="20"/>
        </w:rPr>
      </w:pPr>
      <w:r w:rsidRPr="007E30A5">
        <w:rPr>
          <w:rFonts w:ascii="Arial Narrow" w:hAnsi="Arial Narrow"/>
          <w:b/>
          <w:bCs/>
          <w:color w:val="000000"/>
          <w:sz w:val="20"/>
        </w:rPr>
        <w:t>Microfinance</w:t>
      </w:r>
    </w:p>
    <w:p w14:paraId="345EC093"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Bornstein, David. (1997). </w:t>
      </w:r>
      <w:hyperlink r:id="rId40" w:history="1">
        <w:r w:rsidRPr="00E80461">
          <w:rPr>
            <w:rStyle w:val="Hyperlink"/>
            <w:rFonts w:ascii="Arial Narrow" w:hAnsi="Arial Narrow"/>
            <w:bCs/>
            <w:i/>
            <w:iCs/>
            <w:color w:val="1F497D" w:themeColor="text2"/>
            <w:sz w:val="20"/>
            <w:u w:val="none"/>
          </w:rPr>
          <w:t xml:space="preserve">The Price of a Dream: </w:t>
        </w:r>
        <w:r w:rsidRPr="00E80461">
          <w:rPr>
            <w:rStyle w:val="Hyperlink"/>
            <w:rFonts w:ascii="Arial Narrow" w:hAnsi="Arial Narrow"/>
            <w:i/>
            <w:iCs/>
            <w:color w:val="1F497D" w:themeColor="text2"/>
            <w:sz w:val="20"/>
            <w:u w:val="none"/>
          </w:rPr>
          <w:t>The Story of the Grameen Bank</w:t>
        </w:r>
      </w:hyperlink>
      <w:r w:rsidRPr="00E80461">
        <w:rPr>
          <w:rFonts w:ascii="Arial Narrow" w:hAnsi="Arial Narrow"/>
          <w:i/>
          <w:iCs/>
          <w:color w:val="1F497D" w:themeColor="text2"/>
          <w:sz w:val="20"/>
        </w:rPr>
        <w:t>.</w:t>
      </w:r>
      <w:r w:rsidRPr="00E80461">
        <w:rPr>
          <w:rFonts w:ascii="Arial Narrow" w:hAnsi="Arial Narrow"/>
          <w:color w:val="1F497D" w:themeColor="text2"/>
          <w:sz w:val="20"/>
        </w:rPr>
        <w:t xml:space="preserve"> </w:t>
      </w:r>
      <w:r w:rsidRPr="007E30A5">
        <w:rPr>
          <w:rFonts w:ascii="Arial Narrow" w:hAnsi="Arial Narrow"/>
          <w:sz w:val="20"/>
        </w:rPr>
        <w:t>(Third Reprint edition). University of Chicago Press. ISBN: 0226066444. 370 pages.</w:t>
      </w:r>
    </w:p>
    <w:p w14:paraId="320EA3B7"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Busseau, David (2004). </w:t>
      </w:r>
      <w:r w:rsidRPr="007E30A5">
        <w:rPr>
          <w:rFonts w:ascii="Arial Narrow" w:hAnsi="Arial Narrow"/>
          <w:i/>
          <w:sz w:val="20"/>
        </w:rPr>
        <w:t>Reflections on Christian Microenterprise Development.</w:t>
      </w:r>
      <w:r w:rsidRPr="007E30A5">
        <w:rPr>
          <w:rFonts w:ascii="Arial Narrow" w:hAnsi="Arial Narrow"/>
          <w:sz w:val="20"/>
        </w:rPr>
        <w:t xml:space="preserve"> Christian Transformation Resource Centre.</w:t>
      </w:r>
    </w:p>
    <w:p w14:paraId="76AB74ED"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Busseau, David &amp; Russell Mask. (2003)</w:t>
      </w:r>
      <w:r w:rsidRPr="007E30A5">
        <w:rPr>
          <w:rFonts w:ascii="Arial Narrow" w:hAnsi="Arial Narrow"/>
          <w:i/>
          <w:sz w:val="20"/>
        </w:rPr>
        <w:t>. Christian Microenterprise development – An Introduction</w:t>
      </w:r>
      <w:r w:rsidRPr="007E30A5">
        <w:rPr>
          <w:rFonts w:ascii="Arial Narrow" w:hAnsi="Arial Narrow"/>
          <w:sz w:val="20"/>
        </w:rPr>
        <w:t>. Regnum Books international in Association with Paternoster Press. U.K. ($18 Amazon).</w:t>
      </w:r>
    </w:p>
    <w:p w14:paraId="2AB192F2"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Mask, Russell. </w:t>
      </w:r>
      <w:r w:rsidRPr="007E30A5">
        <w:rPr>
          <w:rFonts w:ascii="Arial Narrow" w:hAnsi="Arial Narrow"/>
          <w:i/>
          <w:sz w:val="20"/>
        </w:rPr>
        <w:t>Principles and Practices of Christian Micro finance and Micro enterprise Development</w:t>
      </w:r>
      <w:r w:rsidRPr="007E30A5">
        <w:rPr>
          <w:rFonts w:ascii="Arial Narrow" w:hAnsi="Arial Narrow"/>
          <w:sz w:val="20"/>
        </w:rPr>
        <w:t>. Chalmers Centre for Economic Development. U.S.A.  (see also http://www.chalmers.org/work/gtc/trainers-in-the-majority-world).</w:t>
      </w:r>
    </w:p>
    <w:p w14:paraId="795F28A6"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Mayoux, Linda. </w:t>
      </w:r>
      <w:r w:rsidRPr="007E30A5">
        <w:rPr>
          <w:rFonts w:ascii="Arial Narrow" w:hAnsi="Arial Narrow"/>
          <w:i/>
          <w:sz w:val="20"/>
        </w:rPr>
        <w:t>Micro-finance and the Empowerment of women</w:t>
      </w:r>
      <w:r w:rsidRPr="007E30A5">
        <w:rPr>
          <w:rFonts w:ascii="Arial Narrow" w:hAnsi="Arial Narrow"/>
          <w:sz w:val="20"/>
        </w:rPr>
        <w:t>.  (Access at</w:t>
      </w:r>
      <w:r w:rsidRPr="007E30A5">
        <w:rPr>
          <w:rFonts w:ascii="Arial Narrow" w:hAnsi="Arial Narrow"/>
          <w:sz w:val="20"/>
        </w:rPr>
        <w:tab/>
        <w:t xml:space="preserve"> </w:t>
      </w:r>
      <w:hyperlink r:id="rId41" w:history="1">
        <w:r w:rsidRPr="007E30A5">
          <w:rPr>
            <w:rStyle w:val="Hyperlink"/>
            <w:rFonts w:ascii="Arial Narrow" w:hAnsi="Arial Narrow"/>
            <w:sz w:val="20"/>
          </w:rPr>
          <w:t>http://www.ilo.org/employment/Whatwedo/Publications/WCMS_117993/lang--en/index.htm</w:t>
        </w:r>
      </w:hyperlink>
      <w:r w:rsidRPr="007E30A5">
        <w:rPr>
          <w:rFonts w:ascii="Arial Narrow" w:hAnsi="Arial Narrow"/>
          <w:sz w:val="20"/>
        </w:rPr>
        <w:t>)</w:t>
      </w:r>
    </w:p>
    <w:p w14:paraId="52A7673B"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Otero, Maria and Elisabeth H. Rhyne, eds. (1994). </w:t>
      </w:r>
      <w:hyperlink r:id="rId42" w:history="1">
        <w:r w:rsidRPr="007E30A5">
          <w:rPr>
            <w:rStyle w:val="Hyperlink"/>
            <w:rFonts w:ascii="Arial Narrow" w:hAnsi="Arial Narrow"/>
            <w:b/>
            <w:sz w:val="20"/>
          </w:rPr>
          <w:t>The New World of Microenterprise Finance:</w:t>
        </w:r>
        <w:r w:rsidRPr="007E30A5">
          <w:rPr>
            <w:rStyle w:val="Hyperlink"/>
            <w:rFonts w:ascii="Arial Narrow" w:hAnsi="Arial Narrow"/>
            <w:sz w:val="20"/>
          </w:rPr>
          <w:t xml:space="preserve"> Building Healthy Financial Institutions for the Poor </w:t>
        </w:r>
      </w:hyperlink>
      <w:r w:rsidRPr="007E30A5">
        <w:rPr>
          <w:rFonts w:ascii="Arial Narrow" w:hAnsi="Arial Narrow"/>
          <w:sz w:val="20"/>
        </w:rPr>
        <w:t>. Kumarian Press. ISBN: 1565490304 318 pages.</w:t>
      </w:r>
    </w:p>
    <w:p w14:paraId="7B30373E"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Rhyne, Elizabeth. (2001).  </w:t>
      </w:r>
      <w:hyperlink r:id="rId43" w:history="1">
        <w:r w:rsidRPr="007E30A5">
          <w:rPr>
            <w:rStyle w:val="Hyperlink"/>
            <w:rFonts w:ascii="Arial Narrow" w:hAnsi="Arial Narrow"/>
            <w:b/>
            <w:sz w:val="20"/>
          </w:rPr>
          <w:t>Mainstreaming Microfinance</w:t>
        </w:r>
        <w:r w:rsidRPr="007E30A5">
          <w:rPr>
            <w:rStyle w:val="Hyperlink"/>
            <w:rFonts w:ascii="Arial Narrow" w:hAnsi="Arial Narrow"/>
            <w:sz w:val="20"/>
          </w:rPr>
          <w:t>: How Lending to the Poor Began, Grew, and Came of Age in Bolivia</w:t>
        </w:r>
      </w:hyperlink>
      <w:r w:rsidRPr="007E30A5">
        <w:rPr>
          <w:rFonts w:ascii="Arial Narrow" w:hAnsi="Arial Narrow"/>
          <w:sz w:val="20"/>
        </w:rPr>
        <w:t>. Kumarian Press, ISBN. 1565491262. 272 pages.</w:t>
      </w:r>
    </w:p>
    <w:p w14:paraId="03C44C8C"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Robinson, Marguerite. (2001). </w:t>
      </w:r>
      <w:hyperlink r:id="rId44" w:history="1">
        <w:r w:rsidRPr="007E30A5">
          <w:rPr>
            <w:rStyle w:val="Hyperlink"/>
            <w:rFonts w:ascii="Arial Narrow" w:hAnsi="Arial Narrow"/>
            <w:b/>
            <w:sz w:val="20"/>
          </w:rPr>
          <w:t>The Microfinance Revolution:</w:t>
        </w:r>
        <w:r w:rsidRPr="007E30A5">
          <w:rPr>
            <w:rStyle w:val="Hyperlink"/>
            <w:rFonts w:ascii="Arial Narrow" w:hAnsi="Arial Narrow"/>
            <w:sz w:val="20"/>
          </w:rPr>
          <w:t xml:space="preserve"> Sustainable Finance for the Poor</w:t>
        </w:r>
      </w:hyperlink>
      <w:r w:rsidRPr="007E30A5">
        <w:rPr>
          <w:rFonts w:ascii="Arial Narrow" w:hAnsi="Arial Narrow"/>
          <w:sz w:val="20"/>
        </w:rPr>
        <w:t xml:space="preserve"> . World Bank, ISBN: 0821345249. </w:t>
      </w:r>
    </w:p>
    <w:p w14:paraId="1CB956A0"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 (2002). </w:t>
      </w:r>
      <w:hyperlink r:id="rId45" w:history="1">
        <w:r w:rsidRPr="007E30A5">
          <w:rPr>
            <w:rStyle w:val="Hyperlink"/>
            <w:rFonts w:ascii="Arial Narrow" w:hAnsi="Arial Narrow"/>
            <w:b/>
            <w:sz w:val="20"/>
          </w:rPr>
          <w:t>Microfinance Revolution Volume 2:</w:t>
        </w:r>
        <w:r w:rsidRPr="007E30A5">
          <w:rPr>
            <w:rStyle w:val="Hyperlink"/>
            <w:rFonts w:ascii="Arial Narrow" w:hAnsi="Arial Narrow"/>
            <w:sz w:val="20"/>
          </w:rPr>
          <w:t xml:space="preserve"> Lessons from Indonesia</w:t>
        </w:r>
      </w:hyperlink>
      <w:r w:rsidRPr="007E30A5">
        <w:rPr>
          <w:rFonts w:ascii="Arial Narrow" w:hAnsi="Arial Narrow"/>
          <w:sz w:val="20"/>
        </w:rPr>
        <w:t xml:space="preserve">. World Bank. ISBN: 0821349538. </w:t>
      </w:r>
    </w:p>
    <w:p w14:paraId="0D3D01B5"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Wright, Graham . (2000). </w:t>
      </w:r>
      <w:hyperlink r:id="rId46" w:history="1">
        <w:r w:rsidRPr="007E30A5">
          <w:rPr>
            <w:rStyle w:val="Hyperlink"/>
            <w:rFonts w:ascii="Arial Narrow" w:hAnsi="Arial Narrow"/>
            <w:b/>
            <w:sz w:val="20"/>
          </w:rPr>
          <w:t>Microfinance Systems:</w:t>
        </w:r>
        <w:r w:rsidRPr="007E30A5">
          <w:rPr>
            <w:rStyle w:val="Hyperlink"/>
            <w:rFonts w:ascii="Arial Narrow" w:hAnsi="Arial Narrow"/>
            <w:sz w:val="20"/>
          </w:rPr>
          <w:t xml:space="preserve"> Designing Quality Financial Services for the Poor</w:t>
        </w:r>
      </w:hyperlink>
      <w:r w:rsidRPr="007E30A5">
        <w:rPr>
          <w:rFonts w:ascii="Arial Narrow" w:hAnsi="Arial Narrow"/>
          <w:sz w:val="20"/>
        </w:rPr>
        <w:t>. Zed Books.  ISBN: 1856497887. 256 pages.</w:t>
      </w:r>
    </w:p>
    <w:p w14:paraId="78773E77"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Yunus, </w:t>
      </w:r>
      <w:hyperlink r:id="rId47" w:history="1">
        <w:r w:rsidRPr="007E30A5">
          <w:rPr>
            <w:rStyle w:val="Hyperlink"/>
            <w:rFonts w:ascii="Arial Narrow" w:hAnsi="Arial Narrow"/>
            <w:sz w:val="20"/>
          </w:rPr>
          <w:t xml:space="preserve">Muhammad </w:t>
        </w:r>
      </w:hyperlink>
      <w:r w:rsidRPr="007E30A5">
        <w:rPr>
          <w:rFonts w:ascii="Arial Narrow" w:hAnsi="Arial Narrow"/>
          <w:sz w:val="20"/>
        </w:rPr>
        <w:t xml:space="preserve"> (1999).  </w:t>
      </w:r>
      <w:hyperlink r:id="rId48" w:history="1">
        <w:r w:rsidRPr="007E30A5">
          <w:rPr>
            <w:rStyle w:val="Hyperlink"/>
            <w:rFonts w:ascii="Arial Narrow" w:hAnsi="Arial Narrow"/>
            <w:b/>
            <w:sz w:val="20"/>
          </w:rPr>
          <w:t>Banker to the Poor:</w:t>
        </w:r>
        <w:r w:rsidRPr="007E30A5">
          <w:rPr>
            <w:rStyle w:val="Hyperlink"/>
            <w:rFonts w:ascii="Arial Narrow" w:hAnsi="Arial Narrow"/>
            <w:sz w:val="20"/>
          </w:rPr>
          <w:t xml:space="preserve"> Micro-Lending and the Battle Against World Poverty</w:t>
        </w:r>
      </w:hyperlink>
      <w:r w:rsidRPr="007E30A5">
        <w:rPr>
          <w:rFonts w:ascii="Arial Narrow" w:hAnsi="Arial Narrow"/>
          <w:sz w:val="20"/>
        </w:rPr>
        <w:t xml:space="preserve"> 272 pages. ISBN: 1891620118 </w:t>
      </w:r>
    </w:p>
    <w:p w14:paraId="11A44089" w14:textId="77777777" w:rsidR="000465E5" w:rsidRPr="007E30A5" w:rsidRDefault="000465E5" w:rsidP="000465E5">
      <w:pPr>
        <w:ind w:left="720" w:hanging="720"/>
        <w:jc w:val="both"/>
        <w:rPr>
          <w:rFonts w:ascii="Arial Narrow" w:hAnsi="Arial Narrow"/>
          <w:sz w:val="20"/>
        </w:rPr>
      </w:pPr>
    </w:p>
    <w:p w14:paraId="654C916C" w14:textId="77777777" w:rsidR="000465E5" w:rsidRPr="007E30A5" w:rsidRDefault="000465E5" w:rsidP="000465E5">
      <w:pPr>
        <w:ind w:left="720" w:hanging="720"/>
        <w:jc w:val="both"/>
        <w:rPr>
          <w:rFonts w:ascii="Arial Narrow" w:hAnsi="Arial Narrow"/>
          <w:b/>
          <w:sz w:val="20"/>
        </w:rPr>
      </w:pPr>
      <w:r w:rsidRPr="007E30A5">
        <w:rPr>
          <w:rFonts w:ascii="Arial Narrow" w:hAnsi="Arial Narrow"/>
          <w:b/>
          <w:sz w:val="20"/>
        </w:rPr>
        <w:t>Indian Perspectives</w:t>
      </w:r>
    </w:p>
    <w:p w14:paraId="4573CB47"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CGAP FOCUS NOTE 20. Micro finance, Grants and Non-Financial Response to Poverty Reduction. Where Does Micro credit fit (website)</w:t>
      </w:r>
    </w:p>
    <w:p w14:paraId="064A43FB" w14:textId="77777777" w:rsidR="000465E5" w:rsidRPr="007E30A5" w:rsidRDefault="000465E5" w:rsidP="000465E5">
      <w:pPr>
        <w:ind w:left="720" w:hanging="720"/>
        <w:rPr>
          <w:rFonts w:ascii="Arial Narrow" w:hAnsi="Arial Narrow"/>
          <w:sz w:val="20"/>
        </w:rPr>
      </w:pPr>
      <w:r w:rsidRPr="007E30A5">
        <w:rPr>
          <w:rFonts w:ascii="Arial Narrow" w:hAnsi="Arial Narrow"/>
          <w:sz w:val="20"/>
        </w:rPr>
        <w:t xml:space="preserve">Hishiguren, Gaamaa. (2000.) </w:t>
      </w:r>
      <w:r w:rsidRPr="007E30A5">
        <w:rPr>
          <w:rFonts w:ascii="Arial Narrow" w:hAnsi="Arial Narrow"/>
          <w:i/>
          <w:sz w:val="20"/>
        </w:rPr>
        <w:t>Holistic approach to development; The Activists for Social Alternatives (ASA</w:t>
      </w:r>
      <w:r w:rsidRPr="007E30A5">
        <w:rPr>
          <w:rFonts w:ascii="Arial Narrow" w:hAnsi="Arial Narrow"/>
          <w:sz w:val="20"/>
        </w:rPr>
        <w:t>): Tamil Nadu.</w:t>
      </w:r>
    </w:p>
    <w:p w14:paraId="6A1E97D9"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Gariyali. C.K, Dr. Vettiral. S.K, (2006) </w:t>
      </w:r>
      <w:r w:rsidRPr="007E30A5">
        <w:rPr>
          <w:rFonts w:ascii="Arial Narrow" w:hAnsi="Arial Narrow"/>
          <w:i/>
          <w:sz w:val="20"/>
        </w:rPr>
        <w:t>Pillars of Hope</w:t>
      </w:r>
      <w:r w:rsidRPr="007E30A5">
        <w:rPr>
          <w:rFonts w:ascii="Arial Narrow" w:hAnsi="Arial Narrow"/>
          <w:sz w:val="20"/>
        </w:rPr>
        <w:t>. Vetri Publisher, Tamil Nadu.</w:t>
      </w:r>
    </w:p>
    <w:p w14:paraId="32B44B5B"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Gariyali. C.K. (2007) </w:t>
      </w:r>
      <w:r w:rsidRPr="007E30A5">
        <w:rPr>
          <w:rFonts w:ascii="Arial Narrow" w:hAnsi="Arial Narrow"/>
          <w:i/>
          <w:sz w:val="20"/>
        </w:rPr>
        <w:t>Climbing Higher.</w:t>
      </w:r>
      <w:r w:rsidRPr="007E30A5">
        <w:rPr>
          <w:rFonts w:ascii="Arial Narrow" w:hAnsi="Arial Narrow"/>
          <w:sz w:val="20"/>
        </w:rPr>
        <w:t xml:space="preserve">  Vetri Publishers. Tamil Nadu.</w:t>
      </w:r>
    </w:p>
    <w:p w14:paraId="49BBAEA3"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M-Cril. (2003). </w:t>
      </w:r>
      <w:r w:rsidRPr="007E30A5">
        <w:rPr>
          <w:rFonts w:ascii="Arial Narrow" w:hAnsi="Arial Narrow"/>
          <w:i/>
          <w:sz w:val="20"/>
        </w:rPr>
        <w:t>Improving Micro finance Practice – “Best Practices” followed by India leading MFIs</w:t>
      </w:r>
      <w:r w:rsidRPr="007E30A5">
        <w:rPr>
          <w:rFonts w:ascii="Arial Narrow" w:hAnsi="Arial Narrow"/>
          <w:sz w:val="20"/>
        </w:rPr>
        <w:t>. End Poverty Foundation. New Delhi.</w:t>
      </w:r>
    </w:p>
    <w:p w14:paraId="40276F1E" w14:textId="26C4CF17" w:rsidR="000465E5" w:rsidRPr="007E30A5" w:rsidRDefault="000465E5" w:rsidP="000465E5">
      <w:pPr>
        <w:ind w:left="720" w:hanging="720"/>
        <w:jc w:val="both"/>
        <w:rPr>
          <w:rFonts w:ascii="Arial Narrow" w:hAnsi="Arial Narrow"/>
          <w:sz w:val="20"/>
        </w:rPr>
      </w:pPr>
      <w:r w:rsidRPr="007E30A5">
        <w:rPr>
          <w:rFonts w:ascii="Arial Narrow" w:hAnsi="Arial Narrow"/>
          <w:sz w:val="20"/>
        </w:rPr>
        <w:t>Sa-dhan (2003) An Introduction to Micro finance Delivery Models in India. Sa-dhan. New Delhi</w:t>
      </w:r>
      <w:r w:rsidR="00E80461">
        <w:rPr>
          <w:rFonts w:ascii="Arial Narrow" w:hAnsi="Arial Narrow"/>
          <w:sz w:val="20"/>
        </w:rPr>
        <w:t>.</w:t>
      </w:r>
    </w:p>
    <w:p w14:paraId="43DEABD0"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(2003) Microfinance and poverty. Sa-dhan. New Delhi.</w:t>
      </w:r>
    </w:p>
    <w:p w14:paraId="50722334"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(2003) Sustainability of Micro finance Intervention. Sa-dhan. New Delhi.</w:t>
      </w:r>
    </w:p>
    <w:p w14:paraId="45BD5729"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(2006) Financial Requirement for Future Growth of Micro finance in India. Sa-dhan. New Delhi.</w:t>
      </w:r>
    </w:p>
    <w:p w14:paraId="0BC58E7F" w14:textId="67496D96"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(2003) </w:t>
      </w:r>
      <w:r w:rsidRPr="007E30A5">
        <w:rPr>
          <w:rFonts w:ascii="Arial Narrow" w:hAnsi="Arial Narrow"/>
          <w:i/>
          <w:sz w:val="20"/>
        </w:rPr>
        <w:t>On the Road to Effective Governance of Micro finance Organization,</w:t>
      </w:r>
      <w:r w:rsidRPr="007E30A5">
        <w:rPr>
          <w:rFonts w:ascii="Arial Narrow" w:hAnsi="Arial Narrow"/>
          <w:sz w:val="20"/>
        </w:rPr>
        <w:t xml:space="preserve"> Sa-dhan, New Delhi</w:t>
      </w:r>
      <w:r w:rsidR="00E80461">
        <w:rPr>
          <w:rFonts w:ascii="Arial Narrow" w:hAnsi="Arial Narrow"/>
          <w:sz w:val="20"/>
        </w:rPr>
        <w:t>.</w:t>
      </w:r>
    </w:p>
    <w:p w14:paraId="34F8665E" w14:textId="06FDF13B"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(2003) </w:t>
      </w:r>
      <w:r w:rsidRPr="007E30A5">
        <w:rPr>
          <w:rFonts w:ascii="Arial Narrow" w:hAnsi="Arial Narrow"/>
          <w:i/>
          <w:sz w:val="20"/>
        </w:rPr>
        <w:t>Quality Parameters of Self-Help Groups.</w:t>
      </w:r>
      <w:r w:rsidRPr="007E30A5">
        <w:rPr>
          <w:rFonts w:ascii="Arial Narrow" w:hAnsi="Arial Narrow"/>
          <w:sz w:val="20"/>
        </w:rPr>
        <w:t xml:space="preserve"> Sa-dhan. New Delhi</w:t>
      </w:r>
      <w:r w:rsidR="00E80461">
        <w:rPr>
          <w:rFonts w:ascii="Arial Narrow" w:hAnsi="Arial Narrow"/>
          <w:sz w:val="20"/>
        </w:rPr>
        <w:t>.</w:t>
      </w:r>
    </w:p>
    <w:p w14:paraId="387C01E2"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(2006). </w:t>
      </w:r>
      <w:r w:rsidRPr="007E30A5">
        <w:rPr>
          <w:rFonts w:ascii="Arial Narrow" w:hAnsi="Arial Narrow"/>
          <w:i/>
          <w:sz w:val="20"/>
        </w:rPr>
        <w:t>Side by side A slice of Micro finance operation in India</w:t>
      </w:r>
      <w:r w:rsidRPr="007E30A5">
        <w:rPr>
          <w:rFonts w:ascii="Arial Narrow" w:hAnsi="Arial Narrow"/>
          <w:sz w:val="20"/>
        </w:rPr>
        <w:t>. Sa-dhan. New Delhi.</w:t>
      </w:r>
    </w:p>
    <w:p w14:paraId="08611DDC"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(2007). </w:t>
      </w:r>
      <w:r w:rsidRPr="007E30A5">
        <w:rPr>
          <w:rFonts w:ascii="Arial Narrow" w:hAnsi="Arial Narrow"/>
          <w:i/>
          <w:sz w:val="20"/>
        </w:rPr>
        <w:t>Annual Policy Conference</w:t>
      </w:r>
      <w:r w:rsidRPr="007E30A5">
        <w:rPr>
          <w:rFonts w:ascii="Arial Narrow" w:hAnsi="Arial Narrow"/>
          <w:sz w:val="20"/>
        </w:rPr>
        <w:t>, Sa-dhan. New Delhi.</w:t>
      </w:r>
    </w:p>
    <w:p w14:paraId="10C343D6"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Sa-dhan &amp; SMCS (2006). </w:t>
      </w:r>
      <w:r w:rsidRPr="007E30A5">
        <w:rPr>
          <w:rFonts w:ascii="Arial Narrow" w:hAnsi="Arial Narrow"/>
          <w:i/>
          <w:sz w:val="20"/>
        </w:rPr>
        <w:t>Facilitating Access to Micro-insurance – Issues and Challenges.</w:t>
      </w:r>
      <w:r w:rsidRPr="007E30A5">
        <w:rPr>
          <w:rFonts w:ascii="Arial Narrow" w:hAnsi="Arial Narrow"/>
          <w:sz w:val="20"/>
        </w:rPr>
        <w:t xml:space="preserve"> Sa-dhan. New Delhi.</w:t>
      </w:r>
    </w:p>
    <w:p w14:paraId="2E0E2416" w14:textId="571C20D3"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Salehuddin Ahmed &amp; Hakim.M.A. (2004) </w:t>
      </w:r>
      <w:r w:rsidRPr="007E30A5">
        <w:rPr>
          <w:rFonts w:ascii="Arial Narrow" w:hAnsi="Arial Narrow"/>
          <w:i/>
          <w:sz w:val="20"/>
        </w:rPr>
        <w:t>Attacking Poverty with Micro credit</w:t>
      </w:r>
      <w:r w:rsidRPr="007E30A5">
        <w:rPr>
          <w:rFonts w:ascii="Arial Narrow" w:hAnsi="Arial Narrow"/>
          <w:sz w:val="20"/>
        </w:rPr>
        <w:t xml:space="preserve"> University Press Limited. Bangladesh</w:t>
      </w:r>
      <w:r w:rsidR="00E80461">
        <w:rPr>
          <w:rFonts w:ascii="Arial Narrow" w:hAnsi="Arial Narrow"/>
          <w:sz w:val="20"/>
        </w:rPr>
        <w:t>.</w:t>
      </w:r>
    </w:p>
    <w:p w14:paraId="6F8B346F" w14:textId="77777777" w:rsidR="000465E5" w:rsidRPr="007E30A5" w:rsidRDefault="000465E5" w:rsidP="000465E5">
      <w:pPr>
        <w:ind w:left="720" w:hanging="720"/>
        <w:jc w:val="both"/>
        <w:rPr>
          <w:rFonts w:ascii="Arial Narrow" w:hAnsi="Arial Narrow"/>
          <w:sz w:val="20"/>
        </w:rPr>
      </w:pPr>
    </w:p>
    <w:p w14:paraId="4A677B5D" w14:textId="77777777" w:rsidR="000465E5" w:rsidRPr="007E30A5" w:rsidRDefault="000465E5" w:rsidP="000465E5">
      <w:pPr>
        <w:ind w:left="720" w:hanging="720"/>
        <w:rPr>
          <w:rFonts w:ascii="Arial Narrow" w:hAnsi="Arial Narrow"/>
          <w:b/>
          <w:sz w:val="20"/>
        </w:rPr>
      </w:pPr>
      <w:r w:rsidRPr="007E30A5">
        <w:rPr>
          <w:rFonts w:ascii="Arial Narrow" w:hAnsi="Arial Narrow"/>
          <w:b/>
          <w:sz w:val="20"/>
        </w:rPr>
        <w:t>Global and Urban Economic Theories</w:t>
      </w:r>
    </w:p>
    <w:p w14:paraId="7EF46E21" w14:textId="77777777" w:rsidR="000465E5" w:rsidRPr="007E30A5" w:rsidRDefault="000465E5" w:rsidP="008B5762">
      <w:pPr>
        <w:numPr>
          <w:ilvl w:val="0"/>
          <w:numId w:val="15"/>
        </w:numPr>
        <w:rPr>
          <w:rFonts w:ascii="Arial Narrow" w:hAnsi="Arial Narrow"/>
          <w:color w:val="000000"/>
          <w:sz w:val="20"/>
        </w:rPr>
      </w:pPr>
      <w:r w:rsidRPr="007E30A5">
        <w:rPr>
          <w:rFonts w:ascii="Arial Narrow" w:hAnsi="Arial Narrow"/>
          <w:color w:val="000000"/>
          <w:sz w:val="20"/>
          <w:lang w:val="es-ES"/>
        </w:rPr>
        <w:t xml:space="preserve">de Soto, Hernando. </w:t>
      </w:r>
      <w:r w:rsidRPr="007E30A5">
        <w:rPr>
          <w:rFonts w:ascii="Arial Narrow" w:hAnsi="Arial Narrow"/>
          <w:color w:val="000000"/>
          <w:sz w:val="20"/>
        </w:rPr>
        <w:t xml:space="preserve">(1989). </w:t>
      </w:r>
      <w:r w:rsidRPr="007E30A5">
        <w:rPr>
          <w:rFonts w:ascii="Arial Narrow" w:hAnsi="Arial Narrow"/>
          <w:i/>
          <w:color w:val="000000"/>
          <w:sz w:val="20"/>
        </w:rPr>
        <w:t>The Other Path</w:t>
      </w:r>
      <w:r w:rsidRPr="007E30A5">
        <w:rPr>
          <w:rFonts w:ascii="Arial Narrow" w:hAnsi="Arial Narrow"/>
          <w:color w:val="000000"/>
          <w:sz w:val="20"/>
        </w:rPr>
        <w:t xml:space="preserve"> (June Abbott, Trans.). New York: Harper &amp; Row.</w:t>
      </w:r>
    </w:p>
    <w:p w14:paraId="0231F5E8" w14:textId="77777777" w:rsidR="000465E5" w:rsidRPr="007E30A5" w:rsidRDefault="000465E5" w:rsidP="008B5762">
      <w:pPr>
        <w:numPr>
          <w:ilvl w:val="0"/>
          <w:numId w:val="15"/>
        </w:numPr>
        <w:rPr>
          <w:rFonts w:ascii="Arial Narrow" w:hAnsi="Arial Narrow"/>
          <w:sz w:val="20"/>
        </w:rPr>
      </w:pPr>
      <w:r w:rsidRPr="007E30A5">
        <w:rPr>
          <w:rFonts w:ascii="Arial Narrow" w:hAnsi="Arial Narrow"/>
          <w:sz w:val="20"/>
        </w:rPr>
        <w:t xml:space="preserve">De Soto, Hernando. (2001). </w:t>
      </w:r>
      <w:r w:rsidRPr="007E30A5">
        <w:rPr>
          <w:rFonts w:ascii="Arial Narrow" w:hAnsi="Arial Narrow"/>
          <w:i/>
          <w:sz w:val="20"/>
        </w:rPr>
        <w:t>The Mystery of Capital.</w:t>
      </w:r>
      <w:r w:rsidRPr="007E30A5">
        <w:rPr>
          <w:rFonts w:ascii="Arial Narrow" w:hAnsi="Arial Narrow"/>
          <w:sz w:val="20"/>
        </w:rPr>
        <w:t xml:space="preserve"> Black Swan Book.</w:t>
      </w:r>
    </w:p>
    <w:p w14:paraId="51B379F5" w14:textId="77777777" w:rsidR="000465E5" w:rsidRPr="007E30A5" w:rsidRDefault="000465E5" w:rsidP="008B5762">
      <w:pPr>
        <w:numPr>
          <w:ilvl w:val="0"/>
          <w:numId w:val="15"/>
        </w:numPr>
        <w:rPr>
          <w:rFonts w:ascii="Arial Narrow" w:hAnsi="Arial Narrow"/>
          <w:sz w:val="20"/>
        </w:rPr>
      </w:pPr>
      <w:r w:rsidRPr="007E30A5">
        <w:rPr>
          <w:rFonts w:ascii="Arial Narrow" w:hAnsi="Arial Narrow"/>
          <w:sz w:val="20"/>
        </w:rPr>
        <w:t xml:space="preserve">Jacobs, Jane. (1984). </w:t>
      </w:r>
      <w:r w:rsidRPr="007E30A5">
        <w:rPr>
          <w:rFonts w:ascii="Arial Narrow" w:hAnsi="Arial Narrow"/>
          <w:i/>
          <w:sz w:val="20"/>
        </w:rPr>
        <w:t>Cities and the Wealth of Nations.</w:t>
      </w:r>
      <w:r w:rsidRPr="007E30A5">
        <w:rPr>
          <w:rFonts w:ascii="Arial Narrow" w:hAnsi="Arial Narrow"/>
          <w:sz w:val="20"/>
        </w:rPr>
        <w:t xml:space="preserve"> </w:t>
      </w:r>
      <w:r w:rsidRPr="007E30A5">
        <w:rPr>
          <w:rFonts w:ascii="Arial Narrow" w:hAnsi="Arial Narrow"/>
          <w:i/>
          <w:sz w:val="20"/>
        </w:rPr>
        <w:t>The Atlantic Monthly</w:t>
      </w:r>
      <w:r w:rsidRPr="007E30A5">
        <w:rPr>
          <w:rFonts w:ascii="Arial Narrow" w:hAnsi="Arial Narrow"/>
          <w:sz w:val="20"/>
        </w:rPr>
        <w:t xml:space="preserve"> (Mar/Apr 1984).</w:t>
      </w:r>
    </w:p>
    <w:p w14:paraId="6D5A7A14" w14:textId="42F4C495" w:rsidR="000465E5" w:rsidRPr="007E30A5" w:rsidRDefault="000465E5"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 xml:space="preserve">Korten, David (2000) </w:t>
      </w:r>
      <w:r w:rsidRPr="007E30A5">
        <w:rPr>
          <w:rFonts w:ascii="Arial Narrow" w:hAnsi="Arial Narrow" w:cs="Arial"/>
          <w:i/>
          <w:iCs/>
          <w:sz w:val="20"/>
          <w:szCs w:val="20"/>
        </w:rPr>
        <w:t>“The Post-Corporate World: Life After Capitalism”</w:t>
      </w:r>
      <w:r w:rsidRPr="007E30A5">
        <w:rPr>
          <w:rFonts w:ascii="Arial Narrow" w:hAnsi="Arial Narrow" w:cs="Arial"/>
          <w:sz w:val="20"/>
          <w:szCs w:val="20"/>
        </w:rPr>
        <w:t>, BK Currents</w:t>
      </w:r>
      <w:r w:rsidR="00E80461">
        <w:rPr>
          <w:rFonts w:ascii="Arial Narrow" w:hAnsi="Arial Narrow" w:cs="Arial"/>
          <w:sz w:val="20"/>
          <w:szCs w:val="20"/>
        </w:rPr>
        <w:t xml:space="preserve">. </w:t>
      </w:r>
      <w:r w:rsidRPr="007E30A5">
        <w:rPr>
          <w:rFonts w:ascii="Arial Narrow" w:hAnsi="Arial Narrow" w:cs="Arial"/>
          <w:sz w:val="20"/>
          <w:szCs w:val="20"/>
        </w:rPr>
        <w:t>Berrett-Koehler Publ</w:t>
      </w:r>
      <w:r w:rsidR="00E80461">
        <w:rPr>
          <w:rFonts w:ascii="Arial Narrow" w:hAnsi="Arial Narrow" w:cs="Arial"/>
          <w:sz w:val="20"/>
          <w:szCs w:val="20"/>
        </w:rPr>
        <w:t>ishers.</w:t>
      </w:r>
    </w:p>
    <w:p w14:paraId="430A4C73" w14:textId="77777777" w:rsidR="000465E5" w:rsidRPr="007E30A5" w:rsidRDefault="000465E5"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Korten, David (2001) “</w:t>
      </w:r>
      <w:r w:rsidRPr="007E30A5">
        <w:rPr>
          <w:rFonts w:ascii="Arial Narrow" w:hAnsi="Arial Narrow" w:cs="Arial"/>
          <w:i/>
          <w:iCs/>
          <w:sz w:val="20"/>
          <w:szCs w:val="20"/>
        </w:rPr>
        <w:t>When Corporations Rule the World”</w:t>
      </w:r>
      <w:r w:rsidRPr="007E30A5">
        <w:rPr>
          <w:rFonts w:ascii="Arial Narrow" w:hAnsi="Arial Narrow" w:cs="Arial"/>
          <w:sz w:val="20"/>
          <w:szCs w:val="20"/>
        </w:rPr>
        <w:t xml:space="preserve"> , 2</w:t>
      </w:r>
      <w:r w:rsidRPr="007E30A5">
        <w:rPr>
          <w:rFonts w:ascii="Arial Narrow" w:hAnsi="Arial Narrow" w:cs="Arial"/>
          <w:sz w:val="20"/>
          <w:szCs w:val="20"/>
          <w:vertAlign w:val="superscript"/>
        </w:rPr>
        <w:t>nd</w:t>
      </w:r>
      <w:r w:rsidRPr="007E30A5">
        <w:rPr>
          <w:rFonts w:ascii="Arial Narrow" w:hAnsi="Arial Narrow" w:cs="Arial"/>
          <w:sz w:val="20"/>
          <w:szCs w:val="20"/>
        </w:rPr>
        <w:t xml:space="preserve"> ed., Kumarian Press.</w:t>
      </w:r>
    </w:p>
    <w:p w14:paraId="7D23A2ED" w14:textId="77777777" w:rsidR="000465E5" w:rsidRPr="007E30A5" w:rsidRDefault="000465E5" w:rsidP="008B5762">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 xml:space="preserve">Prahalad, C.K. (2005). </w:t>
      </w:r>
      <w:r w:rsidRPr="007E30A5">
        <w:rPr>
          <w:rFonts w:ascii="Arial Narrow" w:hAnsi="Arial Narrow" w:cs="Arial"/>
          <w:i/>
          <w:iCs/>
          <w:sz w:val="20"/>
          <w:szCs w:val="20"/>
        </w:rPr>
        <w:t>“The Fortune at the Bottom of the Pyramid”</w:t>
      </w:r>
      <w:r w:rsidRPr="007E30A5">
        <w:rPr>
          <w:rFonts w:ascii="Arial Narrow" w:hAnsi="Arial Narrow" w:cs="Arial"/>
          <w:sz w:val="20"/>
          <w:szCs w:val="20"/>
        </w:rPr>
        <w:t xml:space="preserve"> , Wharton School Publishing.</w:t>
      </w:r>
    </w:p>
    <w:p w14:paraId="5B2E656B" w14:textId="77777777" w:rsidR="000465E5" w:rsidRPr="007E30A5" w:rsidRDefault="000465E5" w:rsidP="008B5762">
      <w:pPr>
        <w:numPr>
          <w:ilvl w:val="0"/>
          <w:numId w:val="15"/>
        </w:numPr>
        <w:autoSpaceDE w:val="0"/>
        <w:autoSpaceDN w:val="0"/>
        <w:adjustRightInd w:val="0"/>
        <w:rPr>
          <w:rFonts w:ascii="Arial Narrow" w:hAnsi="Arial Narrow"/>
          <w:sz w:val="20"/>
          <w:lang w:val="en-NZ"/>
        </w:rPr>
      </w:pPr>
      <w:r w:rsidRPr="007E30A5">
        <w:rPr>
          <w:rFonts w:ascii="Arial Narrow" w:hAnsi="Arial Narrow"/>
          <w:sz w:val="20"/>
          <w:lang w:val="en-NZ"/>
        </w:rPr>
        <w:t xml:space="preserve">Rostow, W.W. (1991). </w:t>
      </w:r>
      <w:r w:rsidRPr="007E30A5">
        <w:rPr>
          <w:rFonts w:ascii="Arial Narrow" w:hAnsi="Arial Narrow"/>
          <w:i/>
          <w:sz w:val="20"/>
          <w:lang w:val="en-NZ"/>
        </w:rPr>
        <w:t>The Stages of Economic Growth: A Non-Communist Manifesto</w:t>
      </w:r>
      <w:r w:rsidRPr="007E30A5">
        <w:rPr>
          <w:rFonts w:ascii="Arial Narrow" w:hAnsi="Arial Narrow"/>
          <w:sz w:val="20"/>
          <w:lang w:val="en-NZ"/>
        </w:rPr>
        <w:t xml:space="preserve"> (3rd ed.). Cambridge: Cambridge University Press.</w:t>
      </w:r>
    </w:p>
    <w:p w14:paraId="1DF59583" w14:textId="77777777" w:rsidR="000465E5" w:rsidRPr="007E30A5" w:rsidRDefault="000465E5" w:rsidP="008B5762">
      <w:pPr>
        <w:numPr>
          <w:ilvl w:val="0"/>
          <w:numId w:val="15"/>
        </w:numPr>
        <w:jc w:val="both"/>
        <w:rPr>
          <w:rFonts w:ascii="Arial Narrow" w:hAnsi="Arial Narrow"/>
          <w:sz w:val="20"/>
        </w:rPr>
      </w:pPr>
      <w:r w:rsidRPr="007E30A5">
        <w:rPr>
          <w:rFonts w:ascii="Arial Narrow" w:hAnsi="Arial Narrow"/>
          <w:sz w:val="20"/>
        </w:rPr>
        <w:t xml:space="preserve">Sachs, Jeffrey (2005). </w:t>
      </w:r>
      <w:r w:rsidRPr="007E30A5">
        <w:rPr>
          <w:rFonts w:ascii="Arial Narrow" w:hAnsi="Arial Narrow"/>
          <w:i/>
          <w:sz w:val="20"/>
        </w:rPr>
        <w:t>The End of Poverty</w:t>
      </w:r>
      <w:r w:rsidRPr="007E30A5">
        <w:rPr>
          <w:rFonts w:ascii="Arial Narrow" w:hAnsi="Arial Narrow"/>
          <w:sz w:val="20"/>
        </w:rPr>
        <w:t>. Penguin Group. U.K.</w:t>
      </w:r>
    </w:p>
    <w:p w14:paraId="71757BAF" w14:textId="4D1134C7" w:rsidR="000465E5" w:rsidRPr="007E30A5" w:rsidRDefault="000465E5" w:rsidP="008B5762">
      <w:pPr>
        <w:numPr>
          <w:ilvl w:val="0"/>
          <w:numId w:val="15"/>
        </w:numPr>
        <w:rPr>
          <w:rFonts w:ascii="Arial Narrow" w:hAnsi="Arial Narrow" w:cs="Arial"/>
          <w:color w:val="000000"/>
          <w:sz w:val="20"/>
          <w:lang w:val="en-GB" w:eastAsia="en-GB"/>
        </w:rPr>
      </w:pPr>
      <w:r w:rsidRPr="007E30A5">
        <w:rPr>
          <w:rFonts w:ascii="Arial Narrow" w:hAnsi="Arial Narrow"/>
          <w:color w:val="000000"/>
          <w:sz w:val="20"/>
          <w:lang w:val="en-NZ" w:eastAsia="en-GB"/>
        </w:rPr>
        <w:t xml:space="preserve">Santos, Milton. (1979). </w:t>
      </w:r>
      <w:r w:rsidRPr="007E30A5">
        <w:rPr>
          <w:rFonts w:ascii="Arial Narrow" w:hAnsi="Arial Narrow"/>
          <w:i/>
          <w:iCs/>
          <w:color w:val="000000"/>
          <w:sz w:val="20"/>
          <w:lang w:val="en-NZ" w:eastAsia="en-GB"/>
        </w:rPr>
        <w:t>The Shared Space</w:t>
      </w:r>
      <w:r w:rsidRPr="007E30A5">
        <w:rPr>
          <w:rFonts w:ascii="Arial Narrow" w:hAnsi="Arial Narrow"/>
          <w:color w:val="000000"/>
          <w:sz w:val="20"/>
          <w:lang w:val="en-NZ" w:eastAsia="en-GB"/>
        </w:rPr>
        <w:t xml:space="preserve"> (trans from Portuguese, C. Gerry, Trans.). London and New York, Methuen</w:t>
      </w:r>
      <w:r w:rsidR="00E15FA8">
        <w:rPr>
          <w:rFonts w:ascii="Arial Narrow" w:hAnsi="Arial Narrow"/>
          <w:color w:val="000000"/>
          <w:sz w:val="20"/>
          <w:lang w:val="en-NZ" w:eastAsia="en-GB"/>
        </w:rPr>
        <w:t>.</w:t>
      </w:r>
    </w:p>
    <w:p w14:paraId="4316D226" w14:textId="77777777" w:rsidR="000465E5" w:rsidRPr="007E30A5" w:rsidRDefault="000465E5" w:rsidP="000465E5">
      <w:pPr>
        <w:jc w:val="both"/>
        <w:rPr>
          <w:rFonts w:ascii="Arial Narrow" w:hAnsi="Arial Narrow"/>
          <w:sz w:val="20"/>
        </w:rPr>
      </w:pPr>
    </w:p>
    <w:p w14:paraId="5D88D318" w14:textId="77777777" w:rsidR="000465E5" w:rsidRPr="007E30A5" w:rsidRDefault="000465E5" w:rsidP="000465E5">
      <w:pPr>
        <w:jc w:val="both"/>
        <w:rPr>
          <w:rFonts w:ascii="Arial Narrow" w:hAnsi="Arial Narrow"/>
          <w:b/>
          <w:sz w:val="20"/>
        </w:rPr>
      </w:pPr>
      <w:r w:rsidRPr="007E30A5">
        <w:rPr>
          <w:rFonts w:ascii="Arial Narrow" w:hAnsi="Arial Narrow"/>
          <w:b/>
          <w:sz w:val="20"/>
        </w:rPr>
        <w:t>Entrepreneurship</w:t>
      </w:r>
    </w:p>
    <w:p w14:paraId="65173102" w14:textId="594527B5" w:rsidR="000465E5" w:rsidRPr="007E30A5" w:rsidRDefault="000465E5" w:rsidP="008B5762">
      <w:pPr>
        <w:numPr>
          <w:ilvl w:val="0"/>
          <w:numId w:val="13"/>
        </w:numPr>
        <w:rPr>
          <w:rFonts w:ascii="Arial Narrow" w:hAnsi="Arial Narrow"/>
          <w:sz w:val="20"/>
        </w:rPr>
      </w:pPr>
      <w:r w:rsidRPr="007E30A5">
        <w:rPr>
          <w:rFonts w:ascii="Arial Narrow" w:hAnsi="Arial Narrow"/>
          <w:sz w:val="20"/>
        </w:rPr>
        <w:t>Bakke, Dennis W. (2005)</w:t>
      </w:r>
      <w:r w:rsidRPr="007E30A5">
        <w:rPr>
          <w:rFonts w:ascii="Arial Narrow" w:hAnsi="Arial Narrow"/>
          <w:i/>
          <w:sz w:val="20"/>
        </w:rPr>
        <w:t>. Joy at Work.</w:t>
      </w:r>
      <w:r w:rsidRPr="007E30A5">
        <w:rPr>
          <w:rFonts w:ascii="Arial Narrow" w:hAnsi="Arial Narrow"/>
          <w:sz w:val="20"/>
        </w:rPr>
        <w:t xml:space="preserve"> Seattle. PVG USA</w:t>
      </w:r>
      <w:r w:rsidR="00E15FA8">
        <w:rPr>
          <w:rFonts w:ascii="Arial Narrow" w:hAnsi="Arial Narrow"/>
          <w:sz w:val="20"/>
        </w:rPr>
        <w:t>.</w:t>
      </w:r>
      <w:r w:rsidRPr="007E30A5">
        <w:rPr>
          <w:rFonts w:ascii="Arial Narrow" w:hAnsi="Arial Narrow"/>
          <w:sz w:val="20"/>
        </w:rPr>
        <w:t xml:space="preserve">  </w:t>
      </w:r>
    </w:p>
    <w:p w14:paraId="45C00C24" w14:textId="6B637F45" w:rsidR="000465E5" w:rsidRPr="007E30A5" w:rsidRDefault="000465E5" w:rsidP="008B5762">
      <w:pPr>
        <w:numPr>
          <w:ilvl w:val="0"/>
          <w:numId w:val="13"/>
        </w:numPr>
        <w:rPr>
          <w:rFonts w:ascii="Arial Narrow" w:hAnsi="Arial Narrow"/>
          <w:sz w:val="20"/>
        </w:rPr>
      </w:pPr>
      <w:r w:rsidRPr="007E30A5">
        <w:rPr>
          <w:rFonts w:ascii="Arial Narrow" w:hAnsi="Arial Narrow"/>
          <w:sz w:val="20"/>
        </w:rPr>
        <w:t>Blanchard, Ken. &amp; Waghorn, Terry. With Ballard, Jim. (1997)</w:t>
      </w:r>
      <w:r w:rsidRPr="007E30A5">
        <w:rPr>
          <w:rFonts w:ascii="Arial Narrow" w:hAnsi="Arial Narrow"/>
          <w:i/>
          <w:sz w:val="20"/>
        </w:rPr>
        <w:t>. Mission Possible</w:t>
      </w:r>
      <w:r w:rsidRPr="007E30A5">
        <w:rPr>
          <w:rFonts w:ascii="Arial Narrow" w:hAnsi="Arial Narrow"/>
          <w:sz w:val="20"/>
        </w:rPr>
        <w:t>. Blanchard Managem</w:t>
      </w:r>
      <w:r w:rsidR="00E15FA8">
        <w:rPr>
          <w:rFonts w:ascii="Arial Narrow" w:hAnsi="Arial Narrow"/>
          <w:sz w:val="20"/>
        </w:rPr>
        <w:t>ent Corporation &amp; Terry Waghorn.</w:t>
      </w:r>
      <w:r w:rsidRPr="007E30A5">
        <w:rPr>
          <w:rFonts w:ascii="Arial Narrow" w:hAnsi="Arial Narrow"/>
          <w:sz w:val="20"/>
        </w:rPr>
        <w:t xml:space="preserve"> </w:t>
      </w:r>
    </w:p>
    <w:p w14:paraId="739EA8ED" w14:textId="6316721A" w:rsidR="000465E5" w:rsidRPr="007E30A5" w:rsidRDefault="000465E5" w:rsidP="008B5762">
      <w:pPr>
        <w:numPr>
          <w:ilvl w:val="0"/>
          <w:numId w:val="13"/>
        </w:numPr>
        <w:rPr>
          <w:rFonts w:ascii="Arial Narrow" w:hAnsi="Arial Narrow"/>
          <w:sz w:val="20"/>
        </w:rPr>
      </w:pPr>
      <w:r w:rsidRPr="007E30A5">
        <w:rPr>
          <w:rFonts w:ascii="Arial Narrow" w:hAnsi="Arial Narrow"/>
          <w:sz w:val="20"/>
        </w:rPr>
        <w:t>Boehme, Ron. (2001)</w:t>
      </w:r>
      <w:r w:rsidRPr="007E30A5">
        <w:rPr>
          <w:rFonts w:ascii="Arial Narrow" w:hAnsi="Arial Narrow"/>
          <w:i/>
          <w:sz w:val="20"/>
        </w:rPr>
        <w:t>. Leadership for the 21</w:t>
      </w:r>
      <w:r w:rsidRPr="007E30A5">
        <w:rPr>
          <w:rFonts w:ascii="Arial Narrow" w:hAnsi="Arial Narrow"/>
          <w:i/>
          <w:sz w:val="20"/>
          <w:vertAlign w:val="superscript"/>
        </w:rPr>
        <w:t>st</w:t>
      </w:r>
      <w:r w:rsidRPr="007E30A5">
        <w:rPr>
          <w:rFonts w:ascii="Arial Narrow" w:hAnsi="Arial Narrow"/>
          <w:i/>
          <w:sz w:val="20"/>
        </w:rPr>
        <w:t xml:space="preserve"> Century</w:t>
      </w:r>
      <w:r w:rsidR="00E15FA8">
        <w:rPr>
          <w:rFonts w:ascii="Arial Narrow" w:hAnsi="Arial Narrow"/>
          <w:sz w:val="20"/>
        </w:rPr>
        <w:t xml:space="preserve">, </w:t>
      </w:r>
      <w:r w:rsidRPr="007E30A5">
        <w:rPr>
          <w:rFonts w:ascii="Arial Narrow" w:hAnsi="Arial Narrow"/>
          <w:sz w:val="20"/>
        </w:rPr>
        <w:t>Frontline Communication Seattle Washington</w:t>
      </w:r>
      <w:r w:rsidR="00E15FA8">
        <w:rPr>
          <w:rFonts w:ascii="Arial Narrow" w:hAnsi="Arial Narrow"/>
          <w:sz w:val="20"/>
        </w:rPr>
        <w:t>.</w:t>
      </w:r>
      <w:r w:rsidRPr="007E30A5">
        <w:rPr>
          <w:rFonts w:ascii="Arial Narrow" w:hAnsi="Arial Narrow"/>
          <w:sz w:val="20"/>
        </w:rPr>
        <w:t xml:space="preserve">  </w:t>
      </w:r>
    </w:p>
    <w:p w14:paraId="42CA0188" w14:textId="592158B8" w:rsidR="002D270A" w:rsidRPr="00490436" w:rsidRDefault="000465E5" w:rsidP="008B5762">
      <w:pPr>
        <w:numPr>
          <w:ilvl w:val="0"/>
          <w:numId w:val="13"/>
        </w:numPr>
        <w:rPr>
          <w:rFonts w:ascii="Arial Narrow" w:hAnsi="Arial Narrow"/>
          <w:sz w:val="20"/>
        </w:rPr>
      </w:pPr>
      <w:r w:rsidRPr="007E30A5">
        <w:rPr>
          <w:rFonts w:ascii="Arial Narrow" w:hAnsi="Arial Narrow"/>
          <w:sz w:val="20"/>
        </w:rPr>
        <w:t>Collins, Jim. (2006)</w:t>
      </w:r>
      <w:r w:rsidRPr="007E30A5">
        <w:rPr>
          <w:rFonts w:ascii="Arial Narrow" w:hAnsi="Arial Narrow"/>
          <w:i/>
          <w:sz w:val="20"/>
        </w:rPr>
        <w:t>. Good to Great</w:t>
      </w:r>
      <w:r w:rsidR="00E80461">
        <w:rPr>
          <w:rFonts w:ascii="Arial Narrow" w:hAnsi="Arial Narrow"/>
          <w:sz w:val="20"/>
        </w:rPr>
        <w:t>.</w:t>
      </w:r>
      <w:r w:rsidRPr="007E30A5">
        <w:rPr>
          <w:rFonts w:ascii="Arial Narrow" w:hAnsi="Arial Narrow"/>
          <w:sz w:val="20"/>
        </w:rPr>
        <w:t xml:space="preserve"> Harper Collins Publishers Inc. NY 10022 2001</w:t>
      </w:r>
      <w:r w:rsidR="00E15FA8">
        <w:rPr>
          <w:rFonts w:ascii="Arial Narrow" w:hAnsi="Arial Narrow"/>
          <w:sz w:val="20"/>
        </w:rPr>
        <w:t>.</w:t>
      </w:r>
    </w:p>
    <w:p w14:paraId="5AA9897C" w14:textId="77777777" w:rsidR="002D270A" w:rsidRDefault="002D270A" w:rsidP="000465E5">
      <w:pPr>
        <w:rPr>
          <w:rFonts w:ascii="Arial Narrow" w:hAnsi="Arial Narrow"/>
          <w:b/>
          <w:sz w:val="20"/>
        </w:rPr>
      </w:pPr>
    </w:p>
    <w:p w14:paraId="7C8C05F4" w14:textId="47B3BADD" w:rsidR="00DD4A87" w:rsidRPr="007E30A5" w:rsidRDefault="00DD4A87" w:rsidP="000465E5">
      <w:pPr>
        <w:rPr>
          <w:rFonts w:ascii="Arial Narrow" w:hAnsi="Arial Narrow"/>
          <w:b/>
          <w:sz w:val="20"/>
        </w:rPr>
      </w:pPr>
      <w:r w:rsidRPr="007E30A5">
        <w:rPr>
          <w:rFonts w:ascii="Arial Narrow" w:hAnsi="Arial Narrow"/>
          <w:b/>
          <w:sz w:val="20"/>
        </w:rPr>
        <w:t>Los Angeles and US Perspectives</w:t>
      </w:r>
    </w:p>
    <w:p w14:paraId="55148208" w14:textId="77777777" w:rsidR="00DD4A87" w:rsidRPr="007E30A5" w:rsidRDefault="00DD4A87" w:rsidP="000465E5">
      <w:pPr>
        <w:rPr>
          <w:rFonts w:ascii="Arial Narrow" w:hAnsi="Arial Narrow"/>
          <w:b/>
          <w:sz w:val="20"/>
        </w:rPr>
      </w:pPr>
    </w:p>
    <w:p w14:paraId="22CD5ACD" w14:textId="599D075A" w:rsidR="00DD4A87" w:rsidRPr="00E15FA8" w:rsidRDefault="002768A1"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Dear, M. (2010). </w:t>
      </w:r>
      <w:r w:rsidRPr="00E15FA8">
        <w:rPr>
          <w:rFonts w:ascii="Arial Narrow" w:hAnsi="Arial Narrow" w:cs="Helvetica"/>
          <w:i/>
          <w:iCs/>
          <w:sz w:val="20"/>
          <w:szCs w:val="20"/>
        </w:rPr>
        <w:t>L.A. as Postmodern Urbanism</w:t>
      </w:r>
      <w:r w:rsidRPr="00E15FA8">
        <w:rPr>
          <w:rFonts w:ascii="Arial Narrow" w:hAnsi="Arial Narrow" w:cs="Helvetica"/>
          <w:sz w:val="20"/>
          <w:szCs w:val="20"/>
        </w:rPr>
        <w:t>. Los Angeles.</w:t>
      </w:r>
    </w:p>
    <w:p w14:paraId="5F74A694" w14:textId="3849CE02" w:rsidR="002768A1" w:rsidRPr="00E15FA8" w:rsidRDefault="002768A1"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Dear, M. J. (2000). </w:t>
      </w:r>
      <w:r w:rsidRPr="00E15FA8">
        <w:rPr>
          <w:rFonts w:ascii="Arial Narrow" w:hAnsi="Arial Narrow" w:cs="Helvetica"/>
          <w:i/>
          <w:iCs/>
          <w:sz w:val="20"/>
          <w:szCs w:val="20"/>
        </w:rPr>
        <w:t>The Postmodern Urban Condition</w:t>
      </w:r>
      <w:r w:rsidRPr="00E15FA8">
        <w:rPr>
          <w:rFonts w:ascii="Arial Narrow" w:hAnsi="Arial Narrow" w:cs="Helvetica"/>
          <w:sz w:val="20"/>
          <w:szCs w:val="20"/>
        </w:rPr>
        <w:t>. Oxford: Blackwell Publishers.</w:t>
      </w:r>
    </w:p>
    <w:p w14:paraId="33A7952D" w14:textId="3F12B152" w:rsidR="002D270A" w:rsidRPr="00E15FA8" w:rsidRDefault="002D270A"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Dear, M. J. (2002). </w:t>
      </w:r>
      <w:r w:rsidRPr="00E15FA8">
        <w:rPr>
          <w:rFonts w:ascii="Arial Narrow" w:hAnsi="Arial Narrow" w:cs="Helvetica"/>
          <w:i/>
          <w:iCs/>
          <w:sz w:val="20"/>
          <w:szCs w:val="20"/>
        </w:rPr>
        <w:t>From Chicago to L.A.</w:t>
      </w:r>
      <w:r w:rsidRPr="00E15FA8">
        <w:rPr>
          <w:rFonts w:ascii="Arial Narrow" w:hAnsi="Arial Narrow" w:cs="Helvetica"/>
          <w:sz w:val="20"/>
          <w:szCs w:val="20"/>
        </w:rPr>
        <w:t xml:space="preserve"> Thousand Oaks: Sage.</w:t>
      </w:r>
    </w:p>
    <w:p w14:paraId="19276D23" w14:textId="6C206331" w:rsidR="002768A1" w:rsidRPr="00E15FA8" w:rsidRDefault="002D270A"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Dear, M. (2010). </w:t>
      </w:r>
      <w:r w:rsidRPr="00E15FA8">
        <w:rPr>
          <w:rFonts w:ascii="Arial Narrow" w:hAnsi="Arial Narrow" w:cs="Helvetica"/>
          <w:i/>
          <w:iCs/>
          <w:sz w:val="20"/>
          <w:szCs w:val="20"/>
        </w:rPr>
        <w:t>L.A. as Postmodern Urbanism</w:t>
      </w:r>
      <w:r w:rsidRPr="00E15FA8">
        <w:rPr>
          <w:rFonts w:ascii="Arial Narrow" w:hAnsi="Arial Narrow" w:cs="Helvetica"/>
          <w:sz w:val="20"/>
          <w:szCs w:val="20"/>
        </w:rPr>
        <w:t>. Los Angeles.</w:t>
      </w:r>
    </w:p>
    <w:p w14:paraId="7139F888" w14:textId="77777777" w:rsidR="00E15FA8" w:rsidRPr="00E15FA8" w:rsidRDefault="00E15FA8"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Dear, M. J., Schockman, H. E., &amp; Hise, G. (Eds.). (1996). </w:t>
      </w:r>
      <w:r w:rsidRPr="00E15FA8">
        <w:rPr>
          <w:rFonts w:ascii="Arial Narrow" w:hAnsi="Arial Narrow" w:cs="Helvetica"/>
          <w:i/>
          <w:iCs/>
          <w:sz w:val="20"/>
          <w:szCs w:val="20"/>
        </w:rPr>
        <w:t>Rethinking Los Angeles</w:t>
      </w:r>
      <w:r w:rsidRPr="00E15FA8">
        <w:rPr>
          <w:rFonts w:ascii="Arial Narrow" w:hAnsi="Arial Narrow" w:cs="Helvetica"/>
          <w:sz w:val="20"/>
          <w:szCs w:val="20"/>
        </w:rPr>
        <w:t>. Thousand Oaks: Sage.</w:t>
      </w:r>
    </w:p>
    <w:p w14:paraId="2404D50D" w14:textId="77777777" w:rsidR="00E15FA8" w:rsidRPr="00E15FA8" w:rsidRDefault="00E15FA8"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Fulton, A. M. (2001). </w:t>
      </w:r>
      <w:r w:rsidRPr="00E15FA8">
        <w:rPr>
          <w:rFonts w:ascii="Arial Narrow" w:hAnsi="Arial Narrow" w:cs="Helvetica"/>
          <w:i/>
          <w:iCs/>
          <w:sz w:val="20"/>
          <w:szCs w:val="20"/>
        </w:rPr>
        <w:t>Reluctant Metropolis: The Politics of Urban Growth in Los Angeles</w:t>
      </w:r>
      <w:r w:rsidRPr="00E15FA8">
        <w:rPr>
          <w:rFonts w:ascii="Arial Narrow" w:hAnsi="Arial Narrow" w:cs="Helvetica"/>
          <w:sz w:val="20"/>
          <w:szCs w:val="20"/>
        </w:rPr>
        <w:t>. Baltimore and London: John Hopkins University Press.</w:t>
      </w:r>
    </w:p>
    <w:p w14:paraId="7196EC14" w14:textId="007C930B" w:rsidR="002D270A" w:rsidRPr="00E15FA8" w:rsidRDefault="002D270A"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Scott, A. J., &amp; Soja, E. W. (1996). </w:t>
      </w:r>
      <w:r w:rsidRPr="00E15FA8">
        <w:rPr>
          <w:rFonts w:ascii="Arial Narrow" w:hAnsi="Arial Narrow" w:cs="Helvetica"/>
          <w:i/>
          <w:iCs/>
          <w:sz w:val="20"/>
          <w:szCs w:val="20"/>
        </w:rPr>
        <w:t>The City: Los Angeles and Urban Theory at the End of the Twentieth Cent</w:t>
      </w:r>
      <w:r w:rsidR="00E80461">
        <w:rPr>
          <w:rFonts w:ascii="Arial Narrow" w:hAnsi="Arial Narrow" w:cs="Helvetica"/>
          <w:i/>
          <w:iCs/>
          <w:sz w:val="20"/>
          <w:szCs w:val="20"/>
        </w:rPr>
        <w:t>ur</w:t>
      </w:r>
      <w:r w:rsidRPr="00E15FA8">
        <w:rPr>
          <w:rFonts w:ascii="Arial Narrow" w:hAnsi="Arial Narrow" w:cs="Helvetica"/>
          <w:i/>
          <w:iCs/>
          <w:sz w:val="20"/>
          <w:szCs w:val="20"/>
        </w:rPr>
        <w:t>y</w:t>
      </w:r>
      <w:r w:rsidRPr="00E15FA8">
        <w:rPr>
          <w:rFonts w:ascii="Arial Narrow" w:hAnsi="Arial Narrow" w:cs="Helvetica"/>
          <w:sz w:val="20"/>
          <w:szCs w:val="20"/>
        </w:rPr>
        <w:t>. Los Angeles: Univers</w:t>
      </w:r>
      <w:r w:rsidR="00E80461">
        <w:rPr>
          <w:rFonts w:ascii="Arial Narrow" w:hAnsi="Arial Narrow" w:cs="Helvetica"/>
          <w:sz w:val="20"/>
          <w:szCs w:val="20"/>
        </w:rPr>
        <w:t>it</w:t>
      </w:r>
      <w:r w:rsidRPr="00E15FA8">
        <w:rPr>
          <w:rFonts w:ascii="Arial Narrow" w:hAnsi="Arial Narrow" w:cs="Helvetica"/>
          <w:sz w:val="20"/>
          <w:szCs w:val="20"/>
        </w:rPr>
        <w:t>y of California Press.</w:t>
      </w:r>
    </w:p>
    <w:p w14:paraId="21DA8CFA" w14:textId="53F3DB94" w:rsidR="002D270A" w:rsidRPr="00E15FA8" w:rsidRDefault="002D270A"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Soja, E. (1989/1997). </w:t>
      </w:r>
      <w:r w:rsidRPr="00E15FA8">
        <w:rPr>
          <w:rFonts w:ascii="Arial Narrow" w:hAnsi="Arial Narrow" w:cs="Helvetica"/>
          <w:i/>
          <w:iCs/>
          <w:sz w:val="20"/>
          <w:szCs w:val="20"/>
        </w:rPr>
        <w:t>Postmodern Geographies: The Reassertion of Space in Critical Social Theory</w:t>
      </w:r>
      <w:r w:rsidRPr="00E15FA8">
        <w:rPr>
          <w:rFonts w:ascii="Arial Narrow" w:hAnsi="Arial Narrow" w:cs="Helvetica"/>
          <w:sz w:val="20"/>
          <w:szCs w:val="20"/>
        </w:rPr>
        <w:t>. London: Verso Books.</w:t>
      </w:r>
    </w:p>
    <w:p w14:paraId="318A4DE1" w14:textId="4621C45E" w:rsidR="002D270A" w:rsidRPr="00E15FA8" w:rsidRDefault="002D270A"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Soja, E. (2000). </w:t>
      </w:r>
      <w:r w:rsidRPr="00E15FA8">
        <w:rPr>
          <w:rFonts w:ascii="Arial Narrow" w:hAnsi="Arial Narrow" w:cs="Helvetica"/>
          <w:i/>
          <w:iCs/>
          <w:sz w:val="20"/>
          <w:szCs w:val="20"/>
        </w:rPr>
        <w:t>Post</w:t>
      </w:r>
      <w:r w:rsidR="00E80461">
        <w:rPr>
          <w:rFonts w:ascii="Arial Narrow" w:hAnsi="Arial Narrow" w:cs="Helvetica"/>
          <w:i/>
          <w:iCs/>
          <w:sz w:val="20"/>
          <w:szCs w:val="20"/>
        </w:rPr>
        <w:t>-</w:t>
      </w:r>
      <w:r w:rsidRPr="00E15FA8">
        <w:rPr>
          <w:rFonts w:ascii="Arial Narrow" w:hAnsi="Arial Narrow" w:cs="Helvetica"/>
          <w:i/>
          <w:iCs/>
          <w:sz w:val="20"/>
          <w:szCs w:val="20"/>
        </w:rPr>
        <w:t xml:space="preserve">metropolis: Critical Studies of Cities and Regions. </w:t>
      </w:r>
      <w:r w:rsidRPr="00E15FA8">
        <w:rPr>
          <w:rFonts w:ascii="Arial Narrow" w:hAnsi="Arial Narrow" w:cs="Helvetica"/>
          <w:sz w:val="20"/>
          <w:szCs w:val="20"/>
        </w:rPr>
        <w:t>. Oxford: Basil Blackwell.</w:t>
      </w:r>
    </w:p>
    <w:p w14:paraId="021BE957" w14:textId="03D34D08" w:rsidR="002D270A" w:rsidRPr="00E15FA8" w:rsidRDefault="002D270A" w:rsidP="008B5762">
      <w:pPr>
        <w:pStyle w:val="ListParagraph"/>
        <w:numPr>
          <w:ilvl w:val="0"/>
          <w:numId w:val="17"/>
        </w:numPr>
        <w:rPr>
          <w:rFonts w:ascii="Arial Narrow" w:hAnsi="Arial Narrow" w:cs="Helvetica"/>
          <w:sz w:val="20"/>
          <w:szCs w:val="20"/>
        </w:rPr>
      </w:pPr>
      <w:r w:rsidRPr="00E15FA8">
        <w:rPr>
          <w:rFonts w:ascii="Arial Narrow" w:hAnsi="Arial Narrow" w:cs="Helvetica"/>
          <w:sz w:val="20"/>
          <w:szCs w:val="20"/>
        </w:rPr>
        <w:t xml:space="preserve">Soja, E. (2014). </w:t>
      </w:r>
      <w:r w:rsidRPr="00E15FA8">
        <w:rPr>
          <w:rFonts w:ascii="Arial Narrow" w:hAnsi="Arial Narrow" w:cs="Helvetica"/>
          <w:i/>
          <w:iCs/>
          <w:sz w:val="20"/>
          <w:szCs w:val="20"/>
        </w:rPr>
        <w:t>My Los Angeles</w:t>
      </w:r>
      <w:r w:rsidRPr="00E15FA8">
        <w:rPr>
          <w:rFonts w:ascii="Arial Narrow" w:hAnsi="Arial Narrow" w:cs="Helvetica"/>
          <w:sz w:val="20"/>
          <w:szCs w:val="20"/>
        </w:rPr>
        <w:t>. Los Angeles: University of California Press.</w:t>
      </w:r>
    </w:p>
    <w:p w14:paraId="4B2965B0" w14:textId="77777777" w:rsidR="002D270A" w:rsidRDefault="002D270A" w:rsidP="000465E5">
      <w:pPr>
        <w:rPr>
          <w:rFonts w:ascii="Arial Narrow" w:hAnsi="Arial Narrow"/>
          <w:b/>
          <w:sz w:val="20"/>
        </w:rPr>
      </w:pPr>
    </w:p>
    <w:p w14:paraId="18928460" w14:textId="77777777" w:rsidR="002768A1" w:rsidRDefault="002768A1" w:rsidP="000465E5">
      <w:pPr>
        <w:rPr>
          <w:rFonts w:ascii="Arial Narrow" w:hAnsi="Arial Narrow"/>
          <w:b/>
          <w:sz w:val="20"/>
        </w:rPr>
      </w:pPr>
    </w:p>
    <w:p w14:paraId="1DC04FFB" w14:textId="77777777" w:rsidR="000465E5" w:rsidRPr="007E30A5" w:rsidRDefault="000465E5" w:rsidP="000465E5">
      <w:pPr>
        <w:rPr>
          <w:rFonts w:ascii="Arial Narrow" w:hAnsi="Arial Narrow"/>
          <w:b/>
          <w:sz w:val="20"/>
        </w:rPr>
      </w:pPr>
      <w:r w:rsidRPr="007E30A5">
        <w:rPr>
          <w:rFonts w:ascii="Arial Narrow" w:hAnsi="Arial Narrow"/>
          <w:b/>
          <w:sz w:val="20"/>
        </w:rPr>
        <w:t>Filipino Perspectives</w:t>
      </w:r>
    </w:p>
    <w:p w14:paraId="75C91171" w14:textId="77777777" w:rsidR="000465E5" w:rsidRPr="007E30A5" w:rsidRDefault="000465E5" w:rsidP="008B5762">
      <w:pPr>
        <w:pStyle w:val="NormalWeb"/>
        <w:numPr>
          <w:ilvl w:val="0"/>
          <w:numId w:val="11"/>
        </w:numPr>
        <w:spacing w:before="0" w:after="0"/>
        <w:rPr>
          <w:rFonts w:ascii="Arial Narrow" w:hAnsi="Arial Narrow" w:cs="Arial"/>
          <w:sz w:val="20"/>
          <w:szCs w:val="20"/>
        </w:rPr>
      </w:pPr>
      <w:r w:rsidRPr="007E30A5">
        <w:rPr>
          <w:rFonts w:ascii="Arial Narrow" w:hAnsi="Arial Narrow" w:cs="Arial"/>
          <w:sz w:val="20"/>
          <w:szCs w:val="20"/>
        </w:rPr>
        <w:t xml:space="preserve">Callanta, Ruth S. (2008) </w:t>
      </w:r>
      <w:r w:rsidRPr="007E30A5">
        <w:rPr>
          <w:rFonts w:ascii="Arial Narrow" w:hAnsi="Arial Narrow" w:cs="Arial"/>
          <w:i/>
          <w:iCs/>
          <w:sz w:val="20"/>
          <w:szCs w:val="20"/>
        </w:rPr>
        <w:t xml:space="preserve">, “A Transformational Strategy Toward Filling The Hungry with Good Thing; 15 Years of Transforming the Poor” </w:t>
      </w:r>
      <w:r w:rsidRPr="007E30A5">
        <w:rPr>
          <w:rFonts w:ascii="Arial Narrow" w:hAnsi="Arial Narrow" w:cs="Arial"/>
          <w:sz w:val="20"/>
          <w:szCs w:val="20"/>
        </w:rPr>
        <w:t>, A paper presented at the Asian Theological Conference held at Union Church of Manila, Philippines on February 28, 2008.</w:t>
      </w:r>
    </w:p>
    <w:p w14:paraId="3DAF2445" w14:textId="77777777" w:rsidR="000465E5" w:rsidRPr="007E30A5" w:rsidRDefault="000465E5" w:rsidP="008B5762">
      <w:pPr>
        <w:numPr>
          <w:ilvl w:val="0"/>
          <w:numId w:val="11"/>
        </w:numPr>
        <w:rPr>
          <w:rFonts w:ascii="Arial Narrow" w:hAnsi="Arial Narrow"/>
          <w:sz w:val="20"/>
        </w:rPr>
      </w:pPr>
      <w:r w:rsidRPr="007E30A5">
        <w:rPr>
          <w:rFonts w:ascii="Arial Narrow" w:hAnsi="Arial Narrow"/>
          <w:sz w:val="20"/>
        </w:rPr>
        <w:t>Concepcion. Joey. (2006)</w:t>
      </w:r>
      <w:r w:rsidRPr="007E30A5">
        <w:rPr>
          <w:rFonts w:ascii="Arial Narrow" w:hAnsi="Arial Narrow"/>
          <w:i/>
          <w:sz w:val="20"/>
        </w:rPr>
        <w:t>. Negosyo 50 Joey Concepcion’s Inspiring Entrepreneurial Stories</w:t>
      </w:r>
      <w:r w:rsidRPr="007E30A5">
        <w:rPr>
          <w:rFonts w:ascii="Arial Narrow" w:hAnsi="Arial Narrow"/>
          <w:sz w:val="20"/>
        </w:rPr>
        <w:t xml:space="preserve">.ABS-CBN Publishing. </w:t>
      </w:r>
    </w:p>
    <w:p w14:paraId="030F4D9A" w14:textId="77777777" w:rsidR="000465E5" w:rsidRPr="007E30A5" w:rsidRDefault="000465E5" w:rsidP="008B5762">
      <w:pPr>
        <w:pStyle w:val="NormalWeb"/>
        <w:numPr>
          <w:ilvl w:val="0"/>
          <w:numId w:val="11"/>
        </w:numPr>
        <w:spacing w:before="0" w:after="0"/>
        <w:rPr>
          <w:rFonts w:ascii="Arial Narrow" w:hAnsi="Arial Narrow" w:cs="Arial"/>
          <w:sz w:val="20"/>
          <w:szCs w:val="20"/>
        </w:rPr>
      </w:pPr>
      <w:r w:rsidRPr="007E30A5">
        <w:rPr>
          <w:rFonts w:ascii="Arial Narrow" w:hAnsi="Arial Narrow" w:cs="Arial"/>
          <w:sz w:val="20"/>
          <w:szCs w:val="20"/>
        </w:rPr>
        <w:t>Dacanay, Marie Lisa M., (2006), “</w:t>
      </w:r>
      <w:r w:rsidRPr="007E30A5">
        <w:rPr>
          <w:rFonts w:ascii="Arial Narrow" w:hAnsi="Arial Narrow" w:cs="Arial"/>
          <w:i/>
          <w:iCs/>
          <w:sz w:val="20"/>
          <w:szCs w:val="20"/>
        </w:rPr>
        <w:t xml:space="preserve">Creating a Space in the Market”, </w:t>
      </w:r>
      <w:r w:rsidRPr="007E30A5">
        <w:rPr>
          <w:rFonts w:ascii="Arial Narrow" w:hAnsi="Arial Narrow" w:cs="Arial"/>
          <w:sz w:val="20"/>
          <w:szCs w:val="20"/>
        </w:rPr>
        <w:t>Asian Institute of Management &amp; Conference of Asian Foundations and Organizations (pages 3-13; Chapter 2 –“The Ways of Social Entrepreneurship”, Chapter 11 – “Pekereti – Promoting Fair Trade”, Chapter 14- “Dompet Dhuafa – Social Enterprise in Islam” and Chapter 15 – Creating a Space in the Market”</w:t>
      </w:r>
    </w:p>
    <w:p w14:paraId="7D20BAF3" w14:textId="77777777" w:rsidR="000465E5" w:rsidRPr="007E30A5" w:rsidRDefault="000465E5" w:rsidP="008B5762">
      <w:pPr>
        <w:numPr>
          <w:ilvl w:val="0"/>
          <w:numId w:val="11"/>
        </w:numPr>
        <w:rPr>
          <w:rFonts w:ascii="Arial Narrow" w:hAnsi="Arial Narrow"/>
          <w:sz w:val="20"/>
        </w:rPr>
      </w:pPr>
      <w:r w:rsidRPr="007E30A5">
        <w:rPr>
          <w:rFonts w:ascii="Arial Narrow" w:hAnsi="Arial Narrow"/>
          <w:sz w:val="20"/>
        </w:rPr>
        <w:t xml:space="preserve">Fajardo, Feliciano R. (2004). </w:t>
      </w:r>
      <w:r w:rsidRPr="007E30A5">
        <w:rPr>
          <w:rFonts w:ascii="Arial Narrow" w:hAnsi="Arial Narrow"/>
          <w:i/>
          <w:sz w:val="20"/>
        </w:rPr>
        <w:t>Economic Development 3</w:t>
      </w:r>
      <w:r w:rsidRPr="007E30A5">
        <w:rPr>
          <w:rFonts w:ascii="Arial Narrow" w:hAnsi="Arial Narrow"/>
          <w:i/>
          <w:sz w:val="20"/>
          <w:vertAlign w:val="superscript"/>
        </w:rPr>
        <w:t>rd</w:t>
      </w:r>
      <w:r w:rsidRPr="007E30A5">
        <w:rPr>
          <w:rFonts w:ascii="Arial Narrow" w:hAnsi="Arial Narrow"/>
          <w:i/>
          <w:sz w:val="20"/>
        </w:rPr>
        <w:t xml:space="preserve"> Edition</w:t>
      </w:r>
      <w:r w:rsidRPr="007E30A5">
        <w:rPr>
          <w:rFonts w:ascii="Arial Narrow" w:hAnsi="Arial Narrow"/>
          <w:sz w:val="20"/>
        </w:rPr>
        <w:t>. National Bookstore.</w:t>
      </w:r>
    </w:p>
    <w:p w14:paraId="6BB0EA59" w14:textId="77777777" w:rsidR="000465E5" w:rsidRPr="007E30A5" w:rsidRDefault="000465E5" w:rsidP="008B5762">
      <w:pPr>
        <w:pStyle w:val="NormalWeb"/>
        <w:numPr>
          <w:ilvl w:val="0"/>
          <w:numId w:val="11"/>
        </w:numPr>
        <w:spacing w:before="0" w:after="0"/>
        <w:rPr>
          <w:rFonts w:ascii="Arial Narrow" w:hAnsi="Arial Narrow" w:cs="Arial"/>
          <w:sz w:val="20"/>
          <w:szCs w:val="20"/>
        </w:rPr>
      </w:pPr>
      <w:r w:rsidRPr="007E30A5">
        <w:rPr>
          <w:rFonts w:ascii="Arial Narrow" w:hAnsi="Arial Narrow" w:cs="Arial"/>
          <w:sz w:val="20"/>
          <w:szCs w:val="20"/>
        </w:rPr>
        <w:t xml:space="preserve">Gates, Bill, ( 2008) “The Heart of Bill Gates” Commencement Address of Bill Gates given in Harvard </w:t>
      </w:r>
    </w:p>
    <w:p w14:paraId="7D1B42A7" w14:textId="77777777" w:rsidR="000465E5" w:rsidRPr="007E30A5" w:rsidRDefault="000465E5" w:rsidP="008B5762">
      <w:pPr>
        <w:pStyle w:val="NormalWeb"/>
        <w:numPr>
          <w:ilvl w:val="0"/>
          <w:numId w:val="11"/>
        </w:numPr>
        <w:spacing w:before="0" w:after="0"/>
        <w:rPr>
          <w:rFonts w:ascii="Arial Narrow" w:hAnsi="Arial Narrow" w:cs="Arial"/>
          <w:sz w:val="20"/>
          <w:szCs w:val="20"/>
        </w:rPr>
      </w:pPr>
      <w:r w:rsidRPr="007E30A5">
        <w:rPr>
          <w:rFonts w:ascii="Arial Narrow" w:hAnsi="Arial Narrow" w:cs="Arial"/>
          <w:sz w:val="20"/>
          <w:szCs w:val="20"/>
        </w:rPr>
        <w:t xml:space="preserve">Haggblade, Steven J. &amp; Gamser, Matthew S. (Nov. 1991), </w:t>
      </w:r>
      <w:r w:rsidRPr="007E30A5">
        <w:rPr>
          <w:rFonts w:ascii="Arial Narrow" w:hAnsi="Arial Narrow" w:cs="Arial"/>
          <w:i/>
          <w:iCs/>
          <w:sz w:val="20"/>
          <w:szCs w:val="20"/>
        </w:rPr>
        <w:t xml:space="preserve">“Gemini – A Filed Manual for Subsector Practitioners – Tools for Micro Enterprise Programs: Non-Financial Assistance Section”, </w:t>
      </w:r>
      <w:r w:rsidRPr="007E30A5">
        <w:rPr>
          <w:rFonts w:ascii="Arial Narrow" w:hAnsi="Arial Narrow" w:cs="Arial"/>
          <w:sz w:val="20"/>
          <w:szCs w:val="20"/>
        </w:rPr>
        <w:t>USAID</w:t>
      </w:r>
    </w:p>
    <w:p w14:paraId="19D8F748" w14:textId="77777777" w:rsidR="000465E5" w:rsidRPr="007E30A5" w:rsidRDefault="000465E5" w:rsidP="008B5762">
      <w:pPr>
        <w:pStyle w:val="NormalWeb"/>
        <w:numPr>
          <w:ilvl w:val="0"/>
          <w:numId w:val="11"/>
        </w:numPr>
        <w:spacing w:before="0" w:after="0"/>
        <w:rPr>
          <w:rFonts w:ascii="Arial Narrow" w:hAnsi="Arial Narrow" w:cs="Arial"/>
          <w:sz w:val="20"/>
          <w:szCs w:val="20"/>
        </w:rPr>
      </w:pPr>
      <w:r w:rsidRPr="007E30A5">
        <w:rPr>
          <w:rFonts w:ascii="Arial Narrow" w:hAnsi="Arial Narrow" w:cs="Arial"/>
          <w:sz w:val="20"/>
          <w:szCs w:val="20"/>
        </w:rPr>
        <w:t xml:space="preserve">Hermoso, R.R. editor, (1997), </w:t>
      </w:r>
      <w:r w:rsidRPr="007E30A5">
        <w:rPr>
          <w:rFonts w:ascii="Arial Narrow" w:hAnsi="Arial Narrow" w:cs="Arial"/>
          <w:i/>
          <w:iCs/>
          <w:sz w:val="20"/>
          <w:szCs w:val="20"/>
        </w:rPr>
        <w:t>“An Introduction to Economics and Economic Development Issues in the Philippines”</w:t>
      </w:r>
      <w:r w:rsidRPr="007E30A5">
        <w:rPr>
          <w:rFonts w:ascii="Arial Narrow" w:hAnsi="Arial Narrow" w:cs="Arial"/>
          <w:sz w:val="20"/>
          <w:szCs w:val="20"/>
        </w:rPr>
        <w:t>, Bookmark Inc.</w:t>
      </w:r>
    </w:p>
    <w:p w14:paraId="33934D50" w14:textId="77777777" w:rsidR="000465E5" w:rsidRPr="007E30A5" w:rsidRDefault="000465E5" w:rsidP="008B5762">
      <w:pPr>
        <w:pStyle w:val="NormalWeb"/>
        <w:numPr>
          <w:ilvl w:val="0"/>
          <w:numId w:val="11"/>
        </w:numPr>
        <w:spacing w:before="0" w:after="0"/>
        <w:rPr>
          <w:rFonts w:ascii="Arial Narrow" w:hAnsi="Arial Narrow" w:cs="Arial"/>
          <w:sz w:val="20"/>
          <w:szCs w:val="20"/>
        </w:rPr>
      </w:pPr>
      <w:r w:rsidRPr="007E30A5">
        <w:rPr>
          <w:rFonts w:ascii="Arial Narrow" w:hAnsi="Arial Narrow" w:cs="Arial"/>
          <w:sz w:val="20"/>
          <w:szCs w:val="20"/>
        </w:rPr>
        <w:t>Mortato, Eduardo C. (2002). “Enterprise Creation and Pro-Creation” , Asian Institute of Management</w:t>
      </w:r>
    </w:p>
    <w:p w14:paraId="3509CCD5" w14:textId="77777777" w:rsidR="000465E5" w:rsidRPr="007E30A5" w:rsidRDefault="000465E5" w:rsidP="008B5762">
      <w:pPr>
        <w:pStyle w:val="NormalWeb"/>
        <w:numPr>
          <w:ilvl w:val="0"/>
          <w:numId w:val="11"/>
        </w:numPr>
        <w:spacing w:before="0" w:after="0"/>
        <w:rPr>
          <w:rFonts w:ascii="Arial Narrow" w:hAnsi="Arial Narrow" w:cs="Arial"/>
          <w:i/>
          <w:iCs/>
          <w:sz w:val="20"/>
          <w:szCs w:val="20"/>
        </w:rPr>
      </w:pPr>
      <w:r w:rsidRPr="007E30A5">
        <w:rPr>
          <w:rFonts w:ascii="Arial Narrow" w:hAnsi="Arial Narrow" w:cs="Arial"/>
          <w:sz w:val="20"/>
          <w:szCs w:val="20"/>
        </w:rPr>
        <w:t xml:space="preserve">Neri, Romulo L.  </w:t>
      </w:r>
      <w:r w:rsidRPr="007E30A5">
        <w:rPr>
          <w:rFonts w:ascii="Arial Narrow" w:hAnsi="Arial Narrow" w:cs="Arial"/>
          <w:i/>
          <w:iCs/>
          <w:sz w:val="20"/>
          <w:szCs w:val="20"/>
        </w:rPr>
        <w:t>Economics and Public Policy.</w:t>
      </w:r>
    </w:p>
    <w:p w14:paraId="5403C7E4" w14:textId="77777777" w:rsidR="000465E5" w:rsidRPr="007E30A5" w:rsidRDefault="000465E5" w:rsidP="000465E5">
      <w:pPr>
        <w:pStyle w:val="NormalWeb"/>
        <w:spacing w:before="0" w:after="0"/>
        <w:ind w:left="720" w:hanging="720"/>
        <w:rPr>
          <w:rFonts w:ascii="Arial Narrow" w:hAnsi="Arial Narrow" w:cs="Arial"/>
          <w:b/>
          <w:sz w:val="20"/>
          <w:szCs w:val="20"/>
        </w:rPr>
      </w:pPr>
      <w:r w:rsidRPr="007E30A5">
        <w:rPr>
          <w:rFonts w:ascii="Arial Narrow" w:hAnsi="Arial Narrow" w:cs="Arial"/>
          <w:b/>
          <w:sz w:val="20"/>
          <w:szCs w:val="20"/>
        </w:rPr>
        <w:t>Selected Reading Publications on Christian Micro-Finances in the Wholistic Transformation Resource Center (WTRC):</w:t>
      </w:r>
    </w:p>
    <w:p w14:paraId="30185EBB" w14:textId="2F028EA8" w:rsidR="000465E5" w:rsidRPr="007E30A5" w:rsidRDefault="000465E5" w:rsidP="008B5762">
      <w:pPr>
        <w:pStyle w:val="NormalWeb"/>
        <w:numPr>
          <w:ilvl w:val="0"/>
          <w:numId w:val="10"/>
        </w:numPr>
        <w:spacing w:before="0" w:after="0"/>
        <w:rPr>
          <w:rFonts w:ascii="Arial Narrow" w:hAnsi="Arial Narrow" w:cs="Arial"/>
          <w:sz w:val="20"/>
          <w:szCs w:val="20"/>
        </w:rPr>
      </w:pPr>
      <w:r w:rsidRPr="007E30A5">
        <w:rPr>
          <w:rFonts w:ascii="Arial Narrow" w:hAnsi="Arial Narrow" w:cs="Arial"/>
          <w:sz w:val="20"/>
          <w:szCs w:val="20"/>
        </w:rPr>
        <w:t xml:space="preserve">Bussau, David and G. Makonen, </w:t>
      </w:r>
      <w:r w:rsidRPr="007E30A5">
        <w:rPr>
          <w:rFonts w:ascii="Arial Narrow" w:hAnsi="Arial Narrow" w:cs="Arial"/>
          <w:i/>
          <w:sz w:val="20"/>
          <w:szCs w:val="20"/>
        </w:rPr>
        <w:t>Wealth Generation &amp; Kingdom Building Through CMED- A Biblical Perspective</w:t>
      </w:r>
      <w:r w:rsidR="00E80461">
        <w:rPr>
          <w:rFonts w:ascii="Arial Narrow" w:hAnsi="Arial Narrow" w:cs="Arial"/>
          <w:i/>
          <w:sz w:val="20"/>
          <w:szCs w:val="20"/>
        </w:rPr>
        <w:t>.</w:t>
      </w:r>
    </w:p>
    <w:p w14:paraId="31F6EACD" w14:textId="18772CE8" w:rsidR="000465E5" w:rsidRPr="007E30A5" w:rsidRDefault="000465E5" w:rsidP="008B5762">
      <w:pPr>
        <w:pStyle w:val="NormalWeb"/>
        <w:numPr>
          <w:ilvl w:val="0"/>
          <w:numId w:val="10"/>
        </w:numPr>
        <w:spacing w:before="0" w:after="0"/>
        <w:rPr>
          <w:rFonts w:ascii="Arial Narrow" w:hAnsi="Arial Narrow" w:cs="Arial"/>
          <w:sz w:val="20"/>
          <w:szCs w:val="20"/>
        </w:rPr>
      </w:pPr>
      <w:r w:rsidRPr="007E30A5">
        <w:rPr>
          <w:rFonts w:ascii="Arial Narrow" w:hAnsi="Arial Narrow" w:cs="Arial"/>
          <w:sz w:val="20"/>
          <w:szCs w:val="20"/>
        </w:rPr>
        <w:t xml:space="preserve">Bussau, David and G. Makonen,  </w:t>
      </w:r>
      <w:r w:rsidRPr="007E30A5">
        <w:rPr>
          <w:rFonts w:ascii="Arial Narrow" w:hAnsi="Arial Narrow" w:cs="Arial"/>
          <w:i/>
          <w:sz w:val="20"/>
          <w:szCs w:val="20"/>
        </w:rPr>
        <w:t>A Sustainable Transformational Development – A Diagnostic Tool</w:t>
      </w:r>
      <w:r w:rsidR="00E80461">
        <w:rPr>
          <w:rFonts w:ascii="Arial Narrow" w:hAnsi="Arial Narrow" w:cs="Arial"/>
          <w:i/>
          <w:sz w:val="20"/>
          <w:szCs w:val="20"/>
        </w:rPr>
        <w:t>.</w:t>
      </w:r>
    </w:p>
    <w:p w14:paraId="689A7D28" w14:textId="77777777" w:rsidR="000465E5" w:rsidRPr="007E30A5" w:rsidRDefault="000465E5" w:rsidP="008B5762">
      <w:pPr>
        <w:pStyle w:val="NormalWeb"/>
        <w:numPr>
          <w:ilvl w:val="0"/>
          <w:numId w:val="10"/>
        </w:numPr>
        <w:spacing w:before="0" w:after="0"/>
        <w:rPr>
          <w:rFonts w:ascii="Arial Narrow" w:hAnsi="Arial Narrow" w:cs="Arial"/>
          <w:sz w:val="20"/>
          <w:szCs w:val="20"/>
        </w:rPr>
      </w:pPr>
      <w:r w:rsidRPr="007E30A5">
        <w:rPr>
          <w:rFonts w:ascii="Arial Narrow" w:hAnsi="Arial Narrow" w:cs="Arial"/>
          <w:sz w:val="20"/>
          <w:szCs w:val="20"/>
        </w:rPr>
        <w:t xml:space="preserve">Bussau, David and V. Samuel, </w:t>
      </w:r>
      <w:r w:rsidRPr="007E30A5">
        <w:rPr>
          <w:rFonts w:ascii="Arial Narrow" w:hAnsi="Arial Narrow" w:cs="Arial"/>
          <w:i/>
          <w:sz w:val="20"/>
          <w:szCs w:val="20"/>
        </w:rPr>
        <w:t>How Then Should We Lend?</w:t>
      </w:r>
    </w:p>
    <w:p w14:paraId="09C05AB3" w14:textId="10279CB9" w:rsidR="000465E5" w:rsidRPr="007E30A5" w:rsidRDefault="000465E5" w:rsidP="008B5762">
      <w:pPr>
        <w:pStyle w:val="NormalWeb"/>
        <w:numPr>
          <w:ilvl w:val="0"/>
          <w:numId w:val="10"/>
        </w:numPr>
        <w:spacing w:before="0" w:after="0"/>
        <w:rPr>
          <w:rFonts w:ascii="Arial Narrow" w:hAnsi="Arial Narrow" w:cs="Arial"/>
          <w:sz w:val="20"/>
          <w:szCs w:val="20"/>
        </w:rPr>
      </w:pPr>
      <w:r w:rsidRPr="007E30A5">
        <w:rPr>
          <w:rFonts w:ascii="Arial Narrow" w:hAnsi="Arial Narrow" w:cs="Arial"/>
          <w:sz w:val="20"/>
          <w:szCs w:val="20"/>
        </w:rPr>
        <w:t xml:space="preserve">Bussau, David, </w:t>
      </w:r>
      <w:r w:rsidRPr="007E30A5">
        <w:rPr>
          <w:rFonts w:ascii="Arial Narrow" w:hAnsi="Arial Narrow" w:cs="Arial"/>
          <w:i/>
          <w:sz w:val="20"/>
          <w:szCs w:val="20"/>
        </w:rPr>
        <w:t>Reflections on Christian Micro Enterprise Development</w:t>
      </w:r>
      <w:r w:rsidRPr="007E30A5">
        <w:rPr>
          <w:rFonts w:ascii="Arial Narrow" w:hAnsi="Arial Narrow" w:cs="Arial"/>
          <w:sz w:val="20"/>
          <w:szCs w:val="20"/>
        </w:rPr>
        <w:t>, WTRC</w:t>
      </w:r>
      <w:r w:rsidR="00E80461">
        <w:rPr>
          <w:rFonts w:ascii="Arial Narrow" w:hAnsi="Arial Narrow" w:cs="Arial"/>
          <w:sz w:val="20"/>
          <w:szCs w:val="20"/>
        </w:rPr>
        <w:t>.</w:t>
      </w:r>
    </w:p>
    <w:p w14:paraId="33643F79" w14:textId="5AB428F1" w:rsidR="000465E5" w:rsidRPr="007E30A5" w:rsidRDefault="000465E5" w:rsidP="008B5762">
      <w:pPr>
        <w:pStyle w:val="NormalWeb"/>
        <w:numPr>
          <w:ilvl w:val="0"/>
          <w:numId w:val="10"/>
        </w:numPr>
        <w:spacing w:before="0" w:after="0"/>
        <w:rPr>
          <w:rFonts w:ascii="Arial Narrow" w:hAnsi="Arial Narrow" w:cs="Arial"/>
          <w:sz w:val="20"/>
          <w:szCs w:val="20"/>
        </w:rPr>
      </w:pPr>
      <w:r w:rsidRPr="007E30A5">
        <w:rPr>
          <w:rFonts w:ascii="Arial Narrow" w:hAnsi="Arial Narrow" w:cs="Arial"/>
          <w:sz w:val="20"/>
          <w:szCs w:val="20"/>
        </w:rPr>
        <w:t xml:space="preserve">WTRC, </w:t>
      </w:r>
      <w:r w:rsidRPr="007E30A5">
        <w:rPr>
          <w:rFonts w:ascii="Arial Narrow" w:hAnsi="Arial Narrow" w:cs="Arial"/>
          <w:i/>
          <w:sz w:val="20"/>
          <w:szCs w:val="20"/>
        </w:rPr>
        <w:t>Taking Our Organization to the Next Level</w:t>
      </w:r>
      <w:r w:rsidR="00E80461">
        <w:rPr>
          <w:rFonts w:ascii="Arial Narrow" w:hAnsi="Arial Narrow" w:cs="Arial"/>
          <w:i/>
          <w:sz w:val="20"/>
          <w:szCs w:val="20"/>
        </w:rPr>
        <w:t>.</w:t>
      </w:r>
    </w:p>
    <w:p w14:paraId="27E3D282" w14:textId="4C93872F" w:rsidR="000465E5" w:rsidRPr="007E30A5" w:rsidRDefault="000465E5" w:rsidP="008B5762">
      <w:pPr>
        <w:pStyle w:val="NormalWeb"/>
        <w:numPr>
          <w:ilvl w:val="0"/>
          <w:numId w:val="10"/>
        </w:numPr>
        <w:spacing w:before="0" w:after="0"/>
        <w:rPr>
          <w:rFonts w:ascii="Arial Narrow" w:hAnsi="Arial Narrow" w:cs="Arial"/>
          <w:sz w:val="20"/>
          <w:szCs w:val="20"/>
        </w:rPr>
      </w:pPr>
      <w:r w:rsidRPr="007E30A5">
        <w:rPr>
          <w:rFonts w:ascii="Arial Narrow" w:hAnsi="Arial Narrow" w:cs="Arial"/>
          <w:sz w:val="20"/>
          <w:szCs w:val="20"/>
        </w:rPr>
        <w:t xml:space="preserve">WTRC, </w:t>
      </w:r>
      <w:r w:rsidRPr="007E30A5">
        <w:rPr>
          <w:rFonts w:ascii="Arial Narrow" w:hAnsi="Arial Narrow" w:cs="Arial"/>
          <w:i/>
          <w:sz w:val="20"/>
          <w:szCs w:val="20"/>
        </w:rPr>
        <w:t>Transformational Micro Enterprise Development</w:t>
      </w:r>
      <w:r w:rsidR="00E80461">
        <w:rPr>
          <w:rFonts w:ascii="Arial Narrow" w:hAnsi="Arial Narrow" w:cs="Arial"/>
          <w:i/>
          <w:sz w:val="20"/>
          <w:szCs w:val="20"/>
        </w:rPr>
        <w:t>.</w:t>
      </w:r>
    </w:p>
    <w:p w14:paraId="6A0F9EFD" w14:textId="1E9408A1" w:rsidR="000465E5" w:rsidRPr="007E30A5" w:rsidRDefault="000465E5" w:rsidP="000465E5">
      <w:pPr>
        <w:spacing w:before="100" w:beforeAutospacing="1" w:after="100" w:afterAutospacing="1"/>
        <w:rPr>
          <w:rFonts w:ascii="Arial Narrow" w:hAnsi="Arial Narrow"/>
          <w:b/>
          <w:color w:val="000000"/>
          <w:sz w:val="20"/>
          <w:lang w:val="en-NZ" w:eastAsia="en-GB"/>
        </w:rPr>
      </w:pPr>
      <w:r w:rsidRPr="007E30A5">
        <w:rPr>
          <w:rFonts w:ascii="Arial Narrow" w:hAnsi="Arial Narrow"/>
          <w:b/>
          <w:color w:val="000000"/>
          <w:sz w:val="20"/>
          <w:lang w:val="en-NZ" w:eastAsia="en-GB"/>
        </w:rPr>
        <w:t>Books on Microfinance in the library</w:t>
      </w:r>
    </w:p>
    <w:p w14:paraId="745340F9" w14:textId="77777777" w:rsidR="000465E5" w:rsidRPr="007E30A5" w:rsidRDefault="000465E5" w:rsidP="008B5762">
      <w:pPr>
        <w:pStyle w:val="NormalWeb"/>
        <w:numPr>
          <w:ilvl w:val="0"/>
          <w:numId w:val="12"/>
        </w:numPr>
        <w:spacing w:before="0" w:beforeAutospacing="0" w:after="0"/>
        <w:rPr>
          <w:rStyle w:val="bodytext1"/>
          <w:rFonts w:ascii="Arial Narrow" w:hAnsi="Arial Narrow"/>
          <w:szCs w:val="22"/>
        </w:rPr>
      </w:pPr>
      <w:r w:rsidRPr="007E30A5">
        <w:rPr>
          <w:rStyle w:val="bodytext1"/>
          <w:rFonts w:ascii="Arial Narrow" w:hAnsi="Arial Narrow"/>
          <w:szCs w:val="22"/>
        </w:rPr>
        <w:t xml:space="preserve">Adams, D. W. (1992). </w:t>
      </w:r>
      <w:r w:rsidRPr="007E30A5">
        <w:rPr>
          <w:rStyle w:val="bodytext1"/>
          <w:rFonts w:ascii="Arial Narrow" w:hAnsi="Arial Narrow"/>
          <w:i/>
          <w:szCs w:val="22"/>
        </w:rPr>
        <w:t>Informal finance in low-income countries</w:t>
      </w:r>
      <w:r w:rsidRPr="007E30A5">
        <w:rPr>
          <w:rStyle w:val="bodytext1"/>
          <w:rFonts w:ascii="Arial Narrow" w:hAnsi="Arial Narrow"/>
          <w:szCs w:val="22"/>
        </w:rPr>
        <w:t xml:space="preserve">. Boulder, Colorado:  Westview Press.  </w:t>
      </w:r>
    </w:p>
    <w:p w14:paraId="38F09455" w14:textId="77777777" w:rsidR="000465E5" w:rsidRPr="007E30A5" w:rsidRDefault="000465E5" w:rsidP="008B5762">
      <w:pPr>
        <w:pStyle w:val="NormalWeb"/>
        <w:numPr>
          <w:ilvl w:val="0"/>
          <w:numId w:val="12"/>
        </w:numPr>
        <w:spacing w:before="0" w:beforeAutospacing="0" w:after="0"/>
        <w:rPr>
          <w:rFonts w:ascii="Arial Narrow" w:hAnsi="Arial Narrow"/>
          <w:sz w:val="20"/>
          <w:szCs w:val="22"/>
        </w:rPr>
      </w:pPr>
      <w:r w:rsidRPr="007E30A5">
        <w:rPr>
          <w:rStyle w:val="bodytext1"/>
          <w:rFonts w:ascii="Arial Narrow" w:hAnsi="Arial Narrow"/>
          <w:szCs w:val="22"/>
        </w:rPr>
        <w:t xml:space="preserve">Christen, R. P., Rhyne, E., &amp; Vogel, R. (1995). </w:t>
      </w:r>
      <w:r w:rsidRPr="007E30A5">
        <w:rPr>
          <w:rStyle w:val="bodytext1"/>
          <w:rFonts w:ascii="Arial Narrow" w:hAnsi="Arial Narrow"/>
          <w:i/>
          <w:szCs w:val="22"/>
        </w:rPr>
        <w:t>Maximizing the outreach of micro-enterprise finance:  An analysis of successful programs</w:t>
      </w:r>
      <w:r w:rsidRPr="007E30A5">
        <w:rPr>
          <w:rStyle w:val="bodytext1"/>
          <w:rFonts w:ascii="Arial Narrow" w:hAnsi="Arial Narrow"/>
          <w:szCs w:val="22"/>
        </w:rPr>
        <w:t>. Washington, DC: USAID Center for Development Information and Evaluation.</w:t>
      </w:r>
    </w:p>
    <w:p w14:paraId="00774EBC" w14:textId="77777777" w:rsidR="000465E5" w:rsidRPr="007E30A5" w:rsidRDefault="000465E5" w:rsidP="008B5762">
      <w:pPr>
        <w:numPr>
          <w:ilvl w:val="0"/>
          <w:numId w:val="12"/>
        </w:numPr>
        <w:autoSpaceDE w:val="0"/>
        <w:autoSpaceDN w:val="0"/>
        <w:adjustRightInd w:val="0"/>
        <w:rPr>
          <w:rStyle w:val="bodytext1"/>
          <w:rFonts w:ascii="Arial Narrow" w:hAnsi="Arial Narrow"/>
          <w:szCs w:val="22"/>
        </w:rPr>
      </w:pPr>
      <w:r w:rsidRPr="007E30A5">
        <w:rPr>
          <w:rFonts w:ascii="Arial Narrow" w:hAnsi="Arial Narrow"/>
          <w:sz w:val="20"/>
          <w:szCs w:val="22"/>
        </w:rPr>
        <w:t xml:space="preserve">Cohen, M., &amp; Burjorjee, D. </w:t>
      </w:r>
      <w:r w:rsidRPr="007E30A5">
        <w:rPr>
          <w:rStyle w:val="bodytext1"/>
          <w:rFonts w:ascii="Arial Narrow" w:hAnsi="Arial Narrow"/>
          <w:szCs w:val="22"/>
        </w:rPr>
        <w:t xml:space="preserve">(2003). </w:t>
      </w:r>
      <w:r w:rsidRPr="007E30A5">
        <w:rPr>
          <w:rStyle w:val="bodytext1"/>
          <w:rFonts w:ascii="Arial Narrow" w:hAnsi="Arial Narrow"/>
          <w:i/>
          <w:szCs w:val="22"/>
        </w:rPr>
        <w:t>Donor brief no.13: The impact of microfinance</w:t>
      </w:r>
      <w:r w:rsidRPr="007E30A5">
        <w:rPr>
          <w:rStyle w:val="bodytext1"/>
          <w:rFonts w:ascii="Arial Narrow" w:hAnsi="Arial Narrow"/>
          <w:szCs w:val="22"/>
        </w:rPr>
        <w:t xml:space="preserve">. Consultative Group to Assist the Poor. (Available on-line at: </w:t>
      </w:r>
      <w:hyperlink r:id="rId49" w:history="1">
        <w:r w:rsidRPr="007E30A5">
          <w:rPr>
            <w:rStyle w:val="Hyperlink"/>
            <w:rFonts w:ascii="Arial Narrow" w:hAnsi="Arial Narrow"/>
            <w:sz w:val="20"/>
            <w:szCs w:val="22"/>
          </w:rPr>
          <w:t>http://www.cgap.org/docs/DonorBrief_13.pdf</w:t>
        </w:r>
      </w:hyperlink>
      <w:r w:rsidRPr="007E30A5">
        <w:rPr>
          <w:rStyle w:val="bodytext1"/>
          <w:rFonts w:ascii="Arial Narrow" w:hAnsi="Arial Narrow"/>
          <w:szCs w:val="22"/>
        </w:rPr>
        <w:t xml:space="preserve">). </w:t>
      </w:r>
    </w:p>
    <w:p w14:paraId="7C142B34" w14:textId="26E76B05" w:rsidR="000465E5" w:rsidRPr="007E30A5" w:rsidRDefault="000465E5" w:rsidP="008B5762">
      <w:pPr>
        <w:numPr>
          <w:ilvl w:val="0"/>
          <w:numId w:val="12"/>
        </w:numPr>
        <w:rPr>
          <w:rFonts w:ascii="Arial Narrow" w:hAnsi="Arial Narrow"/>
          <w:sz w:val="20"/>
          <w:szCs w:val="22"/>
        </w:rPr>
      </w:pPr>
      <w:r w:rsidRPr="007E30A5">
        <w:rPr>
          <w:rFonts w:ascii="Arial Narrow" w:hAnsi="Arial Narrow"/>
          <w:color w:val="000000"/>
          <w:sz w:val="20"/>
          <w:szCs w:val="22"/>
        </w:rPr>
        <w:t xml:space="preserve">FIELD. (1999). </w:t>
      </w:r>
      <w:r w:rsidRPr="007E30A5">
        <w:rPr>
          <w:rFonts w:ascii="Arial Narrow" w:hAnsi="Arial Narrow"/>
          <w:i/>
          <w:color w:val="000000"/>
          <w:sz w:val="20"/>
          <w:szCs w:val="22"/>
        </w:rPr>
        <w:t>Microenterprise and the poor</w:t>
      </w:r>
      <w:r w:rsidRPr="007E30A5">
        <w:rPr>
          <w:rFonts w:ascii="Arial Narrow" w:hAnsi="Arial Narrow"/>
          <w:b/>
          <w:bCs/>
          <w:i/>
          <w:color w:val="000000"/>
          <w:sz w:val="20"/>
          <w:szCs w:val="22"/>
        </w:rPr>
        <w:t xml:space="preserve">: </w:t>
      </w:r>
      <w:r w:rsidRPr="007E30A5">
        <w:rPr>
          <w:rFonts w:ascii="Arial Narrow" w:hAnsi="Arial Narrow"/>
          <w:i/>
          <w:color w:val="000000"/>
          <w:sz w:val="20"/>
          <w:szCs w:val="22"/>
        </w:rPr>
        <w:t>Findings from the self-employment learning project five</w:t>
      </w:r>
      <w:r w:rsidR="00E80461">
        <w:rPr>
          <w:rFonts w:ascii="Arial Narrow" w:hAnsi="Arial Narrow"/>
          <w:i/>
          <w:color w:val="000000"/>
          <w:sz w:val="20"/>
          <w:szCs w:val="22"/>
        </w:rPr>
        <w:t>-</w:t>
      </w:r>
      <w:r w:rsidRPr="007E30A5">
        <w:rPr>
          <w:rFonts w:ascii="Arial Narrow" w:hAnsi="Arial Narrow"/>
          <w:i/>
          <w:color w:val="000000"/>
          <w:sz w:val="20"/>
          <w:szCs w:val="22"/>
        </w:rPr>
        <w:t>year survey of microentrepreneurs.</w:t>
      </w:r>
      <w:r w:rsidRPr="007E30A5">
        <w:rPr>
          <w:rFonts w:ascii="Arial Narrow" w:hAnsi="Arial Narrow"/>
          <w:color w:val="000000"/>
          <w:sz w:val="20"/>
          <w:szCs w:val="22"/>
        </w:rPr>
        <w:t xml:space="preserve"> Aspen Institute. (Available on-line at: </w:t>
      </w:r>
      <w:hyperlink r:id="rId50" w:history="1">
        <w:r w:rsidRPr="007E30A5">
          <w:rPr>
            <w:rStyle w:val="Hyperlink"/>
            <w:rFonts w:ascii="Arial Narrow" w:hAnsi="Arial Narrow"/>
            <w:sz w:val="20"/>
            <w:szCs w:val="22"/>
          </w:rPr>
          <w:t>http://www.fieldus.org/publications/MEandPoorExecSummary.pdf</w:t>
        </w:r>
      </w:hyperlink>
      <w:r w:rsidRPr="007E30A5">
        <w:rPr>
          <w:rStyle w:val="Hyperlink"/>
          <w:rFonts w:ascii="Arial Narrow" w:hAnsi="Arial Narrow"/>
          <w:sz w:val="20"/>
          <w:szCs w:val="22"/>
        </w:rPr>
        <w:t xml:space="preserve">). </w:t>
      </w:r>
    </w:p>
    <w:p w14:paraId="2CCA70D7" w14:textId="77777777" w:rsidR="000465E5" w:rsidRPr="007E30A5" w:rsidRDefault="000465E5" w:rsidP="008B5762">
      <w:pPr>
        <w:pStyle w:val="NormalWeb"/>
        <w:numPr>
          <w:ilvl w:val="0"/>
          <w:numId w:val="12"/>
        </w:numPr>
        <w:spacing w:before="0" w:beforeAutospacing="0" w:after="0"/>
        <w:rPr>
          <w:rFonts w:ascii="Arial Narrow" w:hAnsi="Arial Narrow"/>
          <w:sz w:val="20"/>
          <w:szCs w:val="22"/>
        </w:rPr>
      </w:pPr>
      <w:r w:rsidRPr="007E30A5">
        <w:rPr>
          <w:rStyle w:val="bodytext1"/>
          <w:rFonts w:ascii="Arial Narrow" w:hAnsi="Arial Narrow"/>
          <w:szCs w:val="22"/>
        </w:rPr>
        <w:t xml:space="preserve">Ledgerwood, J. (1999). </w:t>
      </w:r>
      <w:r w:rsidRPr="007E30A5">
        <w:rPr>
          <w:rStyle w:val="bodytext1"/>
          <w:rFonts w:ascii="Arial Narrow" w:hAnsi="Arial Narrow"/>
          <w:i/>
          <w:szCs w:val="22"/>
        </w:rPr>
        <w:t>Microfinance handbook: An institutional and financial perspective</w:t>
      </w:r>
      <w:r w:rsidRPr="007E30A5">
        <w:rPr>
          <w:rStyle w:val="bodytext1"/>
          <w:rFonts w:ascii="Arial Narrow" w:hAnsi="Arial Narrow"/>
          <w:szCs w:val="22"/>
        </w:rPr>
        <w:t>. World Bank.</w:t>
      </w:r>
    </w:p>
    <w:p w14:paraId="6D57AC5D" w14:textId="77777777" w:rsidR="000465E5" w:rsidRPr="007E30A5" w:rsidRDefault="000465E5" w:rsidP="008B5762">
      <w:pPr>
        <w:numPr>
          <w:ilvl w:val="0"/>
          <w:numId w:val="12"/>
        </w:numPr>
        <w:rPr>
          <w:rFonts w:ascii="Arial Narrow" w:hAnsi="Arial Narrow"/>
          <w:sz w:val="20"/>
          <w:szCs w:val="22"/>
        </w:rPr>
      </w:pPr>
      <w:r w:rsidRPr="007E30A5">
        <w:rPr>
          <w:rFonts w:ascii="Arial Narrow" w:hAnsi="Arial Narrow"/>
          <w:sz w:val="20"/>
          <w:szCs w:val="22"/>
        </w:rPr>
        <w:t xml:space="preserve">Lindberg, C. (1993). </w:t>
      </w:r>
      <w:r w:rsidRPr="007E30A5">
        <w:rPr>
          <w:rFonts w:ascii="Arial Narrow" w:hAnsi="Arial Narrow"/>
          <w:i/>
          <w:iCs/>
          <w:sz w:val="20"/>
          <w:szCs w:val="22"/>
        </w:rPr>
        <w:t xml:space="preserve">Beyond charity: Reformation initiatives for the poor. </w:t>
      </w:r>
      <w:r w:rsidRPr="007E30A5">
        <w:rPr>
          <w:rFonts w:ascii="Arial Narrow" w:hAnsi="Arial Narrow"/>
          <w:sz w:val="20"/>
          <w:szCs w:val="22"/>
        </w:rPr>
        <w:t xml:space="preserve">Minneapolis: Fortress.  </w:t>
      </w:r>
    </w:p>
    <w:p w14:paraId="577C57D5" w14:textId="77777777" w:rsidR="000465E5" w:rsidRPr="007E30A5" w:rsidRDefault="000465E5" w:rsidP="008B5762">
      <w:pPr>
        <w:numPr>
          <w:ilvl w:val="0"/>
          <w:numId w:val="12"/>
        </w:numPr>
        <w:rPr>
          <w:rStyle w:val="bodytext1"/>
          <w:rFonts w:ascii="Arial Narrow" w:hAnsi="Arial Narrow"/>
          <w:szCs w:val="22"/>
        </w:rPr>
      </w:pPr>
      <w:r w:rsidRPr="007E30A5">
        <w:rPr>
          <w:rFonts w:ascii="Arial Narrow" w:hAnsi="Arial Narrow"/>
          <w:sz w:val="20"/>
          <w:szCs w:val="22"/>
        </w:rPr>
        <w:t xml:space="preserve">Meier, G. (2000) </w:t>
      </w:r>
      <w:r w:rsidRPr="007E30A5">
        <w:rPr>
          <w:rFonts w:ascii="Arial Narrow" w:hAnsi="Arial Narrow"/>
          <w:i/>
          <w:iCs/>
          <w:sz w:val="20"/>
          <w:szCs w:val="22"/>
        </w:rPr>
        <w:t xml:space="preserve">Leading issues in economic development, </w:t>
      </w:r>
      <w:r w:rsidRPr="007E30A5">
        <w:rPr>
          <w:rFonts w:ascii="Arial Narrow" w:hAnsi="Arial Narrow"/>
          <w:iCs/>
          <w:sz w:val="20"/>
          <w:szCs w:val="22"/>
        </w:rPr>
        <w:t>(7</w:t>
      </w:r>
      <w:r w:rsidRPr="007E30A5">
        <w:rPr>
          <w:rFonts w:ascii="Arial Narrow" w:hAnsi="Arial Narrow"/>
          <w:sz w:val="20"/>
          <w:szCs w:val="22"/>
        </w:rPr>
        <w:t>th ed.). Oxford University Press.</w:t>
      </w:r>
    </w:p>
    <w:p w14:paraId="58425D85" w14:textId="77777777" w:rsidR="000465E5" w:rsidRPr="007E30A5" w:rsidRDefault="000465E5" w:rsidP="008B5762">
      <w:pPr>
        <w:numPr>
          <w:ilvl w:val="0"/>
          <w:numId w:val="12"/>
        </w:numPr>
        <w:autoSpaceDE w:val="0"/>
        <w:autoSpaceDN w:val="0"/>
        <w:adjustRightInd w:val="0"/>
        <w:rPr>
          <w:rStyle w:val="bodytext1"/>
          <w:rFonts w:ascii="Arial Narrow" w:hAnsi="Arial Narrow"/>
          <w:szCs w:val="22"/>
        </w:rPr>
      </w:pPr>
      <w:r w:rsidRPr="007E30A5">
        <w:rPr>
          <w:rStyle w:val="bodytext1"/>
          <w:rFonts w:ascii="Arial Narrow" w:hAnsi="Arial Narrow"/>
          <w:szCs w:val="22"/>
        </w:rPr>
        <w:t xml:space="preserve">Otero, M., &amp; Rhyne, E. (Eds.). (1994). </w:t>
      </w:r>
      <w:r w:rsidRPr="007E30A5">
        <w:rPr>
          <w:rStyle w:val="bodytext1"/>
          <w:rFonts w:ascii="Arial Narrow" w:hAnsi="Arial Narrow"/>
          <w:i/>
          <w:szCs w:val="22"/>
        </w:rPr>
        <w:t>The new world of micro-enterprise finance: Building healthy financial institutions for the poor</w:t>
      </w:r>
      <w:r w:rsidRPr="007E30A5">
        <w:rPr>
          <w:rStyle w:val="bodytext1"/>
          <w:rFonts w:ascii="Arial Narrow" w:hAnsi="Arial Narrow"/>
          <w:szCs w:val="22"/>
        </w:rPr>
        <w:t>. Kumarian Press.</w:t>
      </w:r>
      <w:r w:rsidRPr="007E30A5">
        <w:rPr>
          <w:rFonts w:ascii="Arial Narrow" w:hAnsi="Arial Narrow"/>
          <w:color w:val="000000"/>
          <w:sz w:val="20"/>
          <w:szCs w:val="22"/>
        </w:rPr>
        <w:t xml:space="preserve"> </w:t>
      </w:r>
    </w:p>
    <w:p w14:paraId="050A9AAD" w14:textId="77777777" w:rsidR="000465E5" w:rsidRPr="007E30A5" w:rsidRDefault="000465E5" w:rsidP="008B5762">
      <w:pPr>
        <w:pStyle w:val="NormalWeb"/>
        <w:numPr>
          <w:ilvl w:val="0"/>
          <w:numId w:val="12"/>
        </w:numPr>
        <w:spacing w:before="0" w:beforeAutospacing="0" w:after="0"/>
        <w:rPr>
          <w:rStyle w:val="bodytext1"/>
          <w:rFonts w:ascii="Arial Narrow" w:hAnsi="Arial Narrow"/>
          <w:szCs w:val="22"/>
        </w:rPr>
      </w:pPr>
      <w:r w:rsidRPr="007E30A5">
        <w:rPr>
          <w:rStyle w:val="bodytext1"/>
          <w:rFonts w:ascii="Arial Narrow" w:hAnsi="Arial Narrow"/>
          <w:szCs w:val="22"/>
        </w:rPr>
        <w:t xml:space="preserve">Rhyne, E. (2001). </w:t>
      </w:r>
      <w:r w:rsidRPr="007E30A5">
        <w:rPr>
          <w:rStyle w:val="bodytext1"/>
          <w:rFonts w:ascii="Arial Narrow" w:hAnsi="Arial Narrow"/>
          <w:i/>
          <w:szCs w:val="22"/>
        </w:rPr>
        <w:t>Mainstreaming microfinance:  How lending to the poor began, grew, and came of age in Bolivia</w:t>
      </w:r>
      <w:r w:rsidRPr="007E30A5">
        <w:rPr>
          <w:rStyle w:val="bodytext1"/>
          <w:rFonts w:ascii="Arial Narrow" w:hAnsi="Arial Narrow"/>
          <w:szCs w:val="22"/>
        </w:rPr>
        <w:t>.  Bloomfield, CT: Kumarian Press, Inc. </w:t>
      </w:r>
    </w:p>
    <w:p w14:paraId="02DC8CC8" w14:textId="77777777" w:rsidR="000465E5" w:rsidRPr="007E30A5" w:rsidRDefault="000465E5" w:rsidP="008B5762">
      <w:pPr>
        <w:pStyle w:val="NormalWeb"/>
        <w:numPr>
          <w:ilvl w:val="0"/>
          <w:numId w:val="12"/>
        </w:numPr>
        <w:spacing w:before="0" w:beforeAutospacing="0" w:after="0"/>
        <w:rPr>
          <w:rFonts w:ascii="Arial Narrow" w:hAnsi="Arial Narrow"/>
          <w:sz w:val="20"/>
          <w:szCs w:val="22"/>
        </w:rPr>
      </w:pPr>
      <w:r w:rsidRPr="007E30A5">
        <w:rPr>
          <w:rStyle w:val="bodytext1"/>
          <w:rFonts w:ascii="Arial Narrow" w:hAnsi="Arial Narrow"/>
          <w:szCs w:val="22"/>
        </w:rPr>
        <w:t xml:space="preserve">Robinson, M. (2001). </w:t>
      </w:r>
      <w:r w:rsidRPr="007E30A5">
        <w:rPr>
          <w:rStyle w:val="bodytext1"/>
          <w:rFonts w:ascii="Arial Narrow" w:hAnsi="Arial Narrow"/>
          <w:i/>
          <w:szCs w:val="22"/>
        </w:rPr>
        <w:t>The microfinance revolution: Sustainable finance for the poor</w:t>
      </w:r>
      <w:r w:rsidRPr="007E30A5">
        <w:rPr>
          <w:rStyle w:val="bodytext1"/>
          <w:rFonts w:ascii="Arial Narrow" w:hAnsi="Arial Narrow"/>
          <w:szCs w:val="22"/>
        </w:rPr>
        <w:t>.</w:t>
      </w:r>
    </w:p>
    <w:p w14:paraId="62119564" w14:textId="77777777" w:rsidR="000465E5" w:rsidRPr="007E30A5" w:rsidRDefault="000465E5" w:rsidP="008B5762">
      <w:pPr>
        <w:pStyle w:val="NormalWeb"/>
        <w:numPr>
          <w:ilvl w:val="0"/>
          <w:numId w:val="12"/>
        </w:numPr>
        <w:spacing w:before="0" w:beforeAutospacing="0" w:after="0"/>
        <w:rPr>
          <w:rFonts w:ascii="Arial Narrow" w:hAnsi="Arial Narrow"/>
          <w:sz w:val="20"/>
          <w:szCs w:val="22"/>
        </w:rPr>
      </w:pPr>
      <w:r w:rsidRPr="007E30A5">
        <w:rPr>
          <w:rStyle w:val="bodytext1"/>
          <w:rFonts w:ascii="Arial Narrow" w:hAnsi="Arial Narrow"/>
          <w:szCs w:val="22"/>
        </w:rPr>
        <w:t xml:space="preserve">Rutherford, S. (1999). </w:t>
      </w:r>
      <w:r w:rsidRPr="007E30A5">
        <w:rPr>
          <w:rStyle w:val="bodytext1"/>
          <w:rFonts w:ascii="Arial Narrow" w:hAnsi="Arial Narrow"/>
          <w:i/>
          <w:szCs w:val="22"/>
        </w:rPr>
        <w:t>The poor and their money</w:t>
      </w:r>
      <w:r w:rsidRPr="007E30A5">
        <w:rPr>
          <w:rStyle w:val="bodytext1"/>
          <w:rFonts w:ascii="Arial Narrow" w:hAnsi="Arial Narrow"/>
          <w:szCs w:val="22"/>
        </w:rPr>
        <w:t>. Oxford University Press.</w:t>
      </w:r>
    </w:p>
    <w:p w14:paraId="579D1B22" w14:textId="77777777" w:rsidR="000465E5" w:rsidRPr="007E30A5" w:rsidRDefault="000465E5" w:rsidP="008B5762">
      <w:pPr>
        <w:numPr>
          <w:ilvl w:val="0"/>
          <w:numId w:val="12"/>
        </w:numPr>
        <w:autoSpaceDE w:val="0"/>
        <w:autoSpaceDN w:val="0"/>
        <w:adjustRightInd w:val="0"/>
        <w:ind w:right="72"/>
        <w:rPr>
          <w:rStyle w:val="bodytext1"/>
          <w:rFonts w:ascii="Arial Narrow" w:hAnsi="Arial Narrow"/>
          <w:szCs w:val="22"/>
        </w:rPr>
      </w:pPr>
      <w:r w:rsidRPr="007E30A5">
        <w:rPr>
          <w:rFonts w:ascii="Arial Narrow" w:hAnsi="Arial Narrow"/>
          <w:sz w:val="20"/>
          <w:szCs w:val="22"/>
        </w:rPr>
        <w:t>Sananikone, O.</w:t>
      </w:r>
      <w:r w:rsidRPr="007E30A5">
        <w:rPr>
          <w:rStyle w:val="bodytext1"/>
          <w:rFonts w:ascii="Arial Narrow" w:hAnsi="Arial Narrow"/>
          <w:szCs w:val="22"/>
        </w:rPr>
        <w:t xml:space="preserve"> (2002). </w:t>
      </w:r>
      <w:r w:rsidRPr="007E30A5">
        <w:rPr>
          <w:rStyle w:val="bodytext1"/>
          <w:rFonts w:ascii="Arial Narrow" w:hAnsi="Arial Narrow"/>
          <w:i/>
          <w:szCs w:val="22"/>
        </w:rPr>
        <w:t>Donor brief no 9: Microfinance and the millennium development goals.</w:t>
      </w:r>
      <w:r w:rsidRPr="007E30A5">
        <w:rPr>
          <w:rStyle w:val="bodytext1"/>
          <w:rFonts w:ascii="Arial Narrow" w:hAnsi="Arial Narrow"/>
          <w:szCs w:val="22"/>
        </w:rPr>
        <w:t xml:space="preserve"> Consultative Group to Assist the Poor. (Available on-line at: </w:t>
      </w:r>
      <w:hyperlink r:id="rId51" w:history="1">
        <w:r w:rsidRPr="007E30A5">
          <w:rPr>
            <w:rStyle w:val="Hyperlink"/>
            <w:rFonts w:ascii="Arial Narrow" w:hAnsi="Arial Narrow"/>
            <w:sz w:val="20"/>
            <w:szCs w:val="22"/>
          </w:rPr>
          <w:t>http://www.cgap.org/docs/DonorBrief_09.pdf</w:t>
        </w:r>
      </w:hyperlink>
      <w:r w:rsidRPr="007E30A5">
        <w:rPr>
          <w:rStyle w:val="bodytext1"/>
          <w:rFonts w:ascii="Arial Narrow" w:hAnsi="Arial Narrow"/>
          <w:szCs w:val="22"/>
        </w:rPr>
        <w:t xml:space="preserve">). </w:t>
      </w:r>
    </w:p>
    <w:p w14:paraId="4126D738" w14:textId="77777777" w:rsidR="000465E5" w:rsidRPr="007E30A5" w:rsidRDefault="000465E5" w:rsidP="008B5762">
      <w:pPr>
        <w:pStyle w:val="NormalWeb"/>
        <w:numPr>
          <w:ilvl w:val="0"/>
          <w:numId w:val="12"/>
        </w:numPr>
        <w:spacing w:before="0" w:beforeAutospacing="0" w:after="0"/>
        <w:rPr>
          <w:rFonts w:ascii="Arial Narrow" w:hAnsi="Arial Narrow"/>
          <w:sz w:val="20"/>
          <w:szCs w:val="22"/>
        </w:rPr>
      </w:pPr>
      <w:r w:rsidRPr="007E30A5">
        <w:rPr>
          <w:rStyle w:val="bodytext1"/>
          <w:rFonts w:ascii="Arial Narrow" w:hAnsi="Arial Narrow"/>
          <w:szCs w:val="22"/>
        </w:rPr>
        <w:t xml:space="preserve">Sebstad, J., &amp; Cohen, M. (2000). </w:t>
      </w:r>
      <w:r w:rsidRPr="007E30A5">
        <w:rPr>
          <w:rStyle w:val="bodytext1"/>
          <w:rFonts w:ascii="Arial Narrow" w:hAnsi="Arial Narrow"/>
          <w:i/>
          <w:szCs w:val="22"/>
        </w:rPr>
        <w:t>Microfinance, risk management, and poverty</w:t>
      </w:r>
      <w:r w:rsidRPr="007E30A5">
        <w:rPr>
          <w:rStyle w:val="bodytext1"/>
          <w:rFonts w:ascii="Arial Narrow" w:hAnsi="Arial Narrow"/>
          <w:szCs w:val="22"/>
        </w:rPr>
        <w:t>. Washington, DC.: USAID.</w:t>
      </w:r>
    </w:p>
    <w:p w14:paraId="0A1B6074" w14:textId="77777777" w:rsidR="000465E5" w:rsidRPr="007E30A5" w:rsidRDefault="000465E5" w:rsidP="008B5762">
      <w:pPr>
        <w:numPr>
          <w:ilvl w:val="0"/>
          <w:numId w:val="12"/>
        </w:numPr>
        <w:rPr>
          <w:rStyle w:val="bodytext1"/>
          <w:rFonts w:ascii="Arial Narrow" w:hAnsi="Arial Narrow"/>
          <w:szCs w:val="22"/>
        </w:rPr>
      </w:pPr>
      <w:r w:rsidRPr="007E30A5">
        <w:rPr>
          <w:rFonts w:ascii="Arial Narrow" w:hAnsi="Arial Narrow"/>
          <w:sz w:val="20"/>
        </w:rPr>
        <w:t xml:space="preserve">Seligson, M., &amp;J. Passe-Smith. (1993). </w:t>
      </w:r>
      <w:r w:rsidRPr="007E30A5">
        <w:rPr>
          <w:rFonts w:ascii="Arial Narrow" w:hAnsi="Arial Narrow"/>
          <w:i/>
          <w:sz w:val="20"/>
        </w:rPr>
        <w:t>Development and underdevelopment. The political economy of inequality</w:t>
      </w:r>
      <w:r w:rsidRPr="007E30A5">
        <w:rPr>
          <w:rFonts w:ascii="Arial Narrow" w:hAnsi="Arial Narrow"/>
          <w:sz w:val="20"/>
        </w:rPr>
        <w:t xml:space="preserve">. Lynne Rienner. </w:t>
      </w:r>
      <w:r w:rsidRPr="007E30A5">
        <w:rPr>
          <w:rStyle w:val="bodytext1"/>
          <w:rFonts w:ascii="Arial Narrow" w:hAnsi="Arial Narrow"/>
          <w:szCs w:val="22"/>
        </w:rPr>
        <w:t xml:space="preserve"> </w:t>
      </w:r>
    </w:p>
    <w:p w14:paraId="57500533" w14:textId="77777777" w:rsidR="000465E5" w:rsidRPr="007E30A5" w:rsidRDefault="000465E5" w:rsidP="008B5762">
      <w:pPr>
        <w:pStyle w:val="NormalWeb"/>
        <w:numPr>
          <w:ilvl w:val="0"/>
          <w:numId w:val="12"/>
        </w:numPr>
        <w:spacing w:before="0" w:beforeAutospacing="0" w:after="0"/>
        <w:rPr>
          <w:rStyle w:val="bodytext1"/>
          <w:rFonts w:ascii="Arial Narrow" w:hAnsi="Arial Narrow"/>
          <w:szCs w:val="22"/>
        </w:rPr>
      </w:pPr>
      <w:r w:rsidRPr="007E30A5">
        <w:rPr>
          <w:rStyle w:val="bodytext1"/>
          <w:rFonts w:ascii="Arial Narrow" w:hAnsi="Arial Narrow"/>
          <w:szCs w:val="22"/>
        </w:rPr>
        <w:t xml:space="preserve">Wright, G. (2000). </w:t>
      </w:r>
      <w:r w:rsidRPr="007E30A5">
        <w:rPr>
          <w:rStyle w:val="bodytext1"/>
          <w:rFonts w:ascii="Arial Narrow" w:hAnsi="Arial Narrow"/>
          <w:i/>
          <w:szCs w:val="22"/>
        </w:rPr>
        <w:t>Microfinance systems: Designing quality financial services for the poor</w:t>
      </w:r>
      <w:r w:rsidRPr="007E30A5">
        <w:rPr>
          <w:rStyle w:val="bodytext1"/>
          <w:rFonts w:ascii="Arial Narrow" w:hAnsi="Arial Narrow"/>
          <w:szCs w:val="22"/>
        </w:rPr>
        <w:t>. London, Zed Books.</w:t>
      </w:r>
    </w:p>
    <w:p w14:paraId="33E4652C" w14:textId="77777777" w:rsidR="000465E5" w:rsidRPr="007E30A5" w:rsidRDefault="000465E5" w:rsidP="000465E5">
      <w:pPr>
        <w:pStyle w:val="NormalWeb"/>
        <w:tabs>
          <w:tab w:val="num" w:pos="480"/>
        </w:tabs>
        <w:spacing w:before="0" w:beforeAutospacing="0" w:after="0"/>
        <w:rPr>
          <w:rStyle w:val="bodytext1"/>
          <w:rFonts w:ascii="Arial Narrow" w:hAnsi="Arial Narrow"/>
          <w:szCs w:val="22"/>
        </w:rPr>
      </w:pPr>
    </w:p>
    <w:p w14:paraId="5C0A152F" w14:textId="77777777" w:rsidR="000465E5" w:rsidRPr="007E30A5" w:rsidRDefault="000465E5" w:rsidP="000465E5">
      <w:pPr>
        <w:tabs>
          <w:tab w:val="left" w:pos="720"/>
          <w:tab w:val="num" w:pos="1080"/>
        </w:tabs>
        <w:autoSpaceDE w:val="0"/>
        <w:autoSpaceDN w:val="0"/>
        <w:adjustRightInd w:val="0"/>
        <w:ind w:left="720" w:hanging="720"/>
        <w:rPr>
          <w:rFonts w:ascii="Arial Narrow" w:hAnsi="Arial Narrow"/>
          <w:b/>
          <w:iCs/>
          <w:color w:val="000000"/>
          <w:sz w:val="20"/>
          <w:szCs w:val="22"/>
        </w:rPr>
      </w:pPr>
      <w:r w:rsidRPr="007E30A5">
        <w:rPr>
          <w:rFonts w:ascii="Arial Narrow" w:hAnsi="Arial Narrow"/>
          <w:b/>
          <w:iCs/>
          <w:color w:val="000000"/>
          <w:sz w:val="20"/>
          <w:szCs w:val="22"/>
        </w:rPr>
        <w:t>Significant web sites with global perspectives</w:t>
      </w:r>
    </w:p>
    <w:p w14:paraId="09DBA1DD" w14:textId="77777777" w:rsidR="000465E5" w:rsidRPr="007E30A5" w:rsidRDefault="000465E5" w:rsidP="000465E5">
      <w:pPr>
        <w:tabs>
          <w:tab w:val="left" w:pos="720"/>
          <w:tab w:val="num" w:pos="1080"/>
        </w:tabs>
        <w:autoSpaceDE w:val="0"/>
        <w:autoSpaceDN w:val="0"/>
        <w:adjustRightInd w:val="0"/>
        <w:ind w:left="720" w:hanging="720"/>
        <w:rPr>
          <w:rFonts w:ascii="Arial Narrow" w:hAnsi="Arial Narrow"/>
          <w:i/>
          <w:iCs/>
          <w:color w:val="000000"/>
          <w:sz w:val="20"/>
          <w:szCs w:val="22"/>
        </w:rPr>
      </w:pPr>
    </w:p>
    <w:p w14:paraId="49DD6371" w14:textId="77777777" w:rsidR="000465E5" w:rsidRPr="007E30A5" w:rsidRDefault="000465E5" w:rsidP="008B5762">
      <w:pPr>
        <w:numPr>
          <w:ilvl w:val="0"/>
          <w:numId w:val="7"/>
        </w:numPr>
        <w:autoSpaceDE w:val="0"/>
        <w:autoSpaceDN w:val="0"/>
        <w:adjustRightInd w:val="0"/>
        <w:ind w:hanging="720"/>
        <w:rPr>
          <w:rFonts w:ascii="Arial Narrow" w:hAnsi="Arial Narrow"/>
          <w:i/>
          <w:iCs/>
          <w:color w:val="000000"/>
          <w:sz w:val="20"/>
          <w:szCs w:val="22"/>
        </w:rPr>
      </w:pPr>
      <w:r w:rsidRPr="007E30A5">
        <w:rPr>
          <w:rFonts w:ascii="Arial Narrow" w:hAnsi="Arial Narrow"/>
          <w:sz w:val="20"/>
          <w:szCs w:val="22"/>
        </w:rPr>
        <w:t xml:space="preserve">Count Me In. (2007). </w:t>
      </w:r>
      <w:r w:rsidRPr="007E30A5">
        <w:rPr>
          <w:rFonts w:ascii="Arial Narrow" w:hAnsi="Arial Narrow"/>
          <w:color w:val="000000"/>
          <w:sz w:val="20"/>
          <w:szCs w:val="22"/>
        </w:rPr>
        <w:t xml:space="preserve">(Available on-line at: </w:t>
      </w:r>
      <w:hyperlink r:id="rId52" w:history="1">
        <w:r w:rsidRPr="007E30A5">
          <w:rPr>
            <w:rStyle w:val="Hyperlink"/>
            <w:rFonts w:ascii="Arial Narrow" w:hAnsi="Arial Narrow"/>
            <w:sz w:val="20"/>
            <w:szCs w:val="22"/>
          </w:rPr>
          <w:t>www.count-me-in.org</w:t>
        </w:r>
      </w:hyperlink>
      <w:r w:rsidRPr="007E30A5">
        <w:rPr>
          <w:rStyle w:val="bodytext1"/>
          <w:rFonts w:ascii="Arial Narrow" w:hAnsi="Arial Narrow"/>
          <w:szCs w:val="22"/>
        </w:rPr>
        <w:t>).</w:t>
      </w:r>
    </w:p>
    <w:p w14:paraId="4D3CBCD1"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ACCION International</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3" w:history="1">
        <w:r w:rsidRPr="007E30A5">
          <w:rPr>
            <w:rStyle w:val="Hyperlink"/>
            <w:rFonts w:ascii="Arial Narrow" w:hAnsi="Arial Narrow"/>
            <w:sz w:val="20"/>
            <w:szCs w:val="22"/>
          </w:rPr>
          <w:t>http://www.accion.org</w:t>
        </w:r>
      </w:hyperlink>
      <w:r w:rsidRPr="007E30A5">
        <w:rPr>
          <w:rStyle w:val="bodytext1"/>
          <w:rFonts w:ascii="Arial Narrow" w:hAnsi="Arial Narrow"/>
          <w:szCs w:val="22"/>
        </w:rPr>
        <w:t xml:space="preserve">). </w:t>
      </w:r>
    </w:p>
    <w:p w14:paraId="2E2484CE"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CGAP</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4" w:history="1">
        <w:r w:rsidRPr="007E30A5">
          <w:rPr>
            <w:rStyle w:val="Hyperlink"/>
            <w:rFonts w:ascii="Arial Narrow" w:hAnsi="Arial Narrow"/>
            <w:sz w:val="20"/>
            <w:szCs w:val="22"/>
          </w:rPr>
          <w:t>http://www.cgap.org</w:t>
        </w:r>
      </w:hyperlink>
      <w:r w:rsidRPr="007E30A5">
        <w:rPr>
          <w:rStyle w:val="bodytext1"/>
          <w:rFonts w:ascii="Arial Narrow" w:hAnsi="Arial Narrow"/>
          <w:szCs w:val="22"/>
        </w:rPr>
        <w:t xml:space="preserve">). </w:t>
      </w:r>
    </w:p>
    <w:p w14:paraId="4A07955F"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Microcredit Summit</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5" w:history="1">
        <w:r w:rsidRPr="007E30A5">
          <w:rPr>
            <w:rStyle w:val="Hyperlink"/>
            <w:rFonts w:ascii="Arial Narrow" w:hAnsi="Arial Narrow"/>
            <w:sz w:val="20"/>
            <w:szCs w:val="22"/>
          </w:rPr>
          <w:t>http://www.microcreditsummit.org/declaration.htm</w:t>
        </w:r>
      </w:hyperlink>
      <w:r w:rsidRPr="007E30A5">
        <w:rPr>
          <w:rStyle w:val="bodytext1"/>
          <w:rFonts w:ascii="Arial Narrow" w:hAnsi="Arial Narrow"/>
          <w:szCs w:val="22"/>
        </w:rPr>
        <w:t xml:space="preserve">). </w:t>
      </w:r>
    </w:p>
    <w:p w14:paraId="1FFA42BE"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Microfinance Gateway</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6" w:history="1">
        <w:r w:rsidRPr="007E30A5">
          <w:rPr>
            <w:rStyle w:val="Hyperlink"/>
            <w:rFonts w:ascii="Arial Narrow" w:hAnsi="Arial Narrow"/>
            <w:sz w:val="20"/>
            <w:szCs w:val="22"/>
          </w:rPr>
          <w:t>http://www.microfinancegateway.org</w:t>
        </w:r>
      </w:hyperlink>
      <w:r w:rsidRPr="007E30A5">
        <w:rPr>
          <w:rStyle w:val="bodytext1"/>
          <w:rFonts w:ascii="Arial Narrow" w:hAnsi="Arial Narrow"/>
          <w:szCs w:val="22"/>
        </w:rPr>
        <w:t xml:space="preserve">). </w:t>
      </w:r>
    </w:p>
    <w:p w14:paraId="5EDF35B5"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Micro-Save Africa</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r w:rsidRPr="007E30A5">
        <w:rPr>
          <w:rStyle w:val="bodytext1"/>
          <w:rFonts w:ascii="Arial Narrow" w:hAnsi="Arial Narrow"/>
          <w:szCs w:val="22"/>
        </w:rPr>
        <w:t xml:space="preserve"> </w:t>
      </w:r>
      <w:hyperlink r:id="rId57" w:history="1">
        <w:r w:rsidRPr="007E30A5">
          <w:rPr>
            <w:rStyle w:val="Hyperlink"/>
            <w:rFonts w:ascii="Arial Narrow" w:hAnsi="Arial Narrow"/>
            <w:sz w:val="20"/>
            <w:szCs w:val="22"/>
          </w:rPr>
          <w:t>http://www.microsave-africa.com</w:t>
        </w:r>
      </w:hyperlink>
      <w:r w:rsidRPr="007E30A5">
        <w:rPr>
          <w:rStyle w:val="bodytext1"/>
          <w:rFonts w:ascii="Arial Narrow" w:hAnsi="Arial Narrow"/>
          <w:szCs w:val="22"/>
        </w:rPr>
        <w:t xml:space="preserve">). </w:t>
      </w:r>
    </w:p>
    <w:p w14:paraId="341C53EB"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PlanetFinance</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8" w:history="1">
        <w:r w:rsidRPr="007E30A5">
          <w:rPr>
            <w:rStyle w:val="Hyperlink"/>
            <w:rFonts w:ascii="Arial Narrow" w:hAnsi="Arial Narrow"/>
            <w:sz w:val="20"/>
            <w:szCs w:val="22"/>
          </w:rPr>
          <w:t>http://www.planetfinance.org</w:t>
        </w:r>
      </w:hyperlink>
      <w:r w:rsidRPr="007E30A5">
        <w:rPr>
          <w:rStyle w:val="bodytext1"/>
          <w:rFonts w:ascii="Arial Narrow" w:hAnsi="Arial Narrow"/>
          <w:szCs w:val="22"/>
        </w:rPr>
        <w:t xml:space="preserve">). </w:t>
      </w:r>
    </w:p>
    <w:p w14:paraId="3DCC3F2E"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The Mix</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9" w:history="1">
        <w:r w:rsidRPr="007E30A5">
          <w:rPr>
            <w:rStyle w:val="Hyperlink"/>
            <w:rFonts w:ascii="Arial Narrow" w:hAnsi="Arial Narrow"/>
            <w:sz w:val="20"/>
            <w:szCs w:val="22"/>
          </w:rPr>
          <w:t>http://www.themix.org</w:t>
        </w:r>
      </w:hyperlink>
      <w:r w:rsidRPr="007E30A5">
        <w:rPr>
          <w:rStyle w:val="bodytext1"/>
          <w:rFonts w:ascii="Arial Narrow" w:hAnsi="Arial Narrow"/>
          <w:szCs w:val="22"/>
        </w:rPr>
        <w:t xml:space="preserve">). </w:t>
      </w:r>
    </w:p>
    <w:p w14:paraId="5FA09543"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MFI Rating Fund</w:t>
      </w:r>
      <w:r w:rsidRPr="007E30A5">
        <w:rPr>
          <w:rFonts w:ascii="Arial Narrow" w:hAnsi="Arial Narrow"/>
          <w:sz w:val="20"/>
          <w:szCs w:val="22"/>
        </w:rPr>
        <w:t>. (2007).</w:t>
      </w:r>
      <w:r w:rsidRPr="007E30A5">
        <w:rPr>
          <w:rStyle w:val="bodytext1"/>
          <w:rFonts w:ascii="Arial Narrow" w:hAnsi="Arial Narrow"/>
          <w:szCs w:val="22"/>
        </w:rPr>
        <w:t xml:space="preserve"> </w:t>
      </w:r>
      <w:r w:rsidRPr="007E30A5">
        <w:rPr>
          <w:rFonts w:ascii="Arial Narrow" w:hAnsi="Arial Narrow"/>
          <w:color w:val="000000"/>
          <w:sz w:val="20"/>
          <w:szCs w:val="22"/>
        </w:rPr>
        <w:t xml:space="preserve">(Available on-line at: </w:t>
      </w:r>
      <w:hyperlink r:id="rId60" w:history="1">
        <w:r w:rsidRPr="007E30A5">
          <w:rPr>
            <w:rStyle w:val="Hyperlink"/>
            <w:rFonts w:ascii="Arial Narrow" w:hAnsi="Arial Narrow"/>
            <w:sz w:val="20"/>
            <w:szCs w:val="22"/>
          </w:rPr>
          <w:t>http://www.mfirating.org</w:t>
        </w:r>
      </w:hyperlink>
      <w:r w:rsidRPr="007E30A5">
        <w:rPr>
          <w:rStyle w:val="bodytext1"/>
          <w:rFonts w:ascii="Arial Narrow" w:hAnsi="Arial Narrow"/>
          <w:szCs w:val="22"/>
        </w:rPr>
        <w:t xml:space="preserve">). </w:t>
      </w:r>
    </w:p>
    <w:p w14:paraId="2E8B051B"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USAID Microfinance</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61" w:history="1">
        <w:r w:rsidRPr="007E30A5">
          <w:rPr>
            <w:rStyle w:val="Hyperlink"/>
            <w:rFonts w:ascii="Arial Narrow" w:hAnsi="Arial Narrow"/>
            <w:sz w:val="20"/>
            <w:szCs w:val="22"/>
          </w:rPr>
          <w:t>http://www.microlinks.org</w:t>
        </w:r>
      </w:hyperlink>
      <w:r w:rsidRPr="007E30A5">
        <w:rPr>
          <w:rStyle w:val="bodytext1"/>
          <w:rFonts w:ascii="Arial Narrow" w:hAnsi="Arial Narrow"/>
          <w:szCs w:val="22"/>
        </w:rPr>
        <w:t xml:space="preserve">). </w:t>
      </w:r>
    </w:p>
    <w:p w14:paraId="264FA784"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Women’s World Banking</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62" w:history="1">
        <w:r w:rsidRPr="007E30A5">
          <w:rPr>
            <w:rStyle w:val="Hyperlink"/>
            <w:rFonts w:ascii="Arial Narrow" w:hAnsi="Arial Narrow"/>
            <w:sz w:val="20"/>
            <w:szCs w:val="22"/>
          </w:rPr>
          <w:t>http://www.swwb.org</w:t>
        </w:r>
      </w:hyperlink>
      <w:r w:rsidRPr="007E30A5">
        <w:rPr>
          <w:rStyle w:val="bodytext1"/>
          <w:rFonts w:ascii="Arial Narrow" w:hAnsi="Arial Narrow"/>
          <w:szCs w:val="22"/>
        </w:rPr>
        <w:t xml:space="preserve">). </w:t>
      </w:r>
    </w:p>
    <w:p w14:paraId="58DA2A19"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Style w:val="bodytext1"/>
          <w:rFonts w:ascii="Arial Narrow" w:hAnsi="Arial Narrow"/>
          <w:szCs w:val="22"/>
        </w:rPr>
      </w:pPr>
      <w:r w:rsidRPr="007E30A5">
        <w:rPr>
          <w:rStyle w:val="bodytext1"/>
          <w:rFonts w:ascii="Arial Narrow" w:hAnsi="Arial Narrow"/>
          <w:szCs w:val="22"/>
        </w:rPr>
        <w:t>World Council of Credit Unions</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63" w:history="1">
        <w:r w:rsidRPr="007E30A5">
          <w:rPr>
            <w:rStyle w:val="Hyperlink"/>
            <w:rFonts w:ascii="Arial Narrow" w:hAnsi="Arial Narrow"/>
            <w:sz w:val="20"/>
            <w:szCs w:val="22"/>
          </w:rPr>
          <w:t>http://www.woccu.org</w:t>
        </w:r>
      </w:hyperlink>
      <w:r w:rsidRPr="007E30A5">
        <w:rPr>
          <w:rStyle w:val="bodytext1"/>
          <w:rFonts w:ascii="Arial Narrow" w:hAnsi="Arial Narrow"/>
          <w:szCs w:val="22"/>
        </w:rPr>
        <w:t>).</w:t>
      </w:r>
    </w:p>
    <w:p w14:paraId="448DF54C" w14:textId="77777777" w:rsidR="000465E5" w:rsidRPr="007E30A5" w:rsidRDefault="000465E5" w:rsidP="008B5762">
      <w:pPr>
        <w:pStyle w:val="NormalWeb"/>
        <w:numPr>
          <w:ilvl w:val="0"/>
          <w:numId w:val="7"/>
        </w:numPr>
        <w:tabs>
          <w:tab w:val="num" w:pos="-360"/>
          <w:tab w:val="left" w:pos="720"/>
          <w:tab w:val="num" w:pos="1080"/>
        </w:tabs>
        <w:spacing w:before="0" w:beforeAutospacing="0" w:after="0"/>
        <w:ind w:hanging="720"/>
        <w:rPr>
          <w:rStyle w:val="bodytext1"/>
          <w:rFonts w:ascii="Arial Narrow" w:hAnsi="Arial Narrow"/>
          <w:szCs w:val="22"/>
        </w:rPr>
      </w:pPr>
      <w:r w:rsidRPr="007E30A5">
        <w:rPr>
          <w:rStyle w:val="bodytext1"/>
          <w:rFonts w:ascii="Arial Narrow" w:hAnsi="Arial Narrow"/>
          <w:szCs w:val="22"/>
        </w:rPr>
        <w:t>MicroSave Africa</w:t>
      </w:r>
      <w:r w:rsidRPr="007E30A5">
        <w:rPr>
          <w:rFonts w:ascii="Arial Narrow" w:hAnsi="Arial Narrow"/>
          <w:sz w:val="20"/>
          <w:szCs w:val="22"/>
        </w:rPr>
        <w:t>. (2007).</w:t>
      </w:r>
      <w:r w:rsidRPr="007E30A5">
        <w:rPr>
          <w:rStyle w:val="bodytext1"/>
          <w:rFonts w:ascii="Arial Narrow" w:hAnsi="Arial Narrow"/>
          <w:szCs w:val="22"/>
        </w:rPr>
        <w:t xml:space="preserve"> </w:t>
      </w:r>
      <w:r w:rsidRPr="007E30A5">
        <w:rPr>
          <w:rFonts w:ascii="Arial Narrow" w:hAnsi="Arial Narrow"/>
          <w:color w:val="000000"/>
          <w:sz w:val="20"/>
          <w:szCs w:val="22"/>
        </w:rPr>
        <w:t xml:space="preserve">(Available on-line at: </w:t>
      </w:r>
      <w:hyperlink r:id="rId64" w:history="1">
        <w:r w:rsidRPr="007E30A5">
          <w:rPr>
            <w:rStyle w:val="Hyperlink"/>
            <w:rFonts w:ascii="Arial Narrow" w:hAnsi="Arial Narrow"/>
            <w:sz w:val="20"/>
            <w:szCs w:val="22"/>
          </w:rPr>
          <w:t>www.MicroSave-Africa.com</w:t>
        </w:r>
      </w:hyperlink>
      <w:r w:rsidRPr="007E30A5">
        <w:rPr>
          <w:rStyle w:val="bodytext1"/>
          <w:rFonts w:ascii="Arial Narrow" w:hAnsi="Arial Narrow"/>
          <w:szCs w:val="22"/>
        </w:rPr>
        <w:t xml:space="preserve">). </w:t>
      </w:r>
    </w:p>
    <w:p w14:paraId="150833E3" w14:textId="77777777" w:rsidR="000465E5" w:rsidRPr="007E30A5" w:rsidRDefault="00942156" w:rsidP="008B5762">
      <w:pPr>
        <w:numPr>
          <w:ilvl w:val="0"/>
          <w:numId w:val="7"/>
        </w:numPr>
        <w:spacing w:beforeLines="1" w:before="2" w:afterLines="1" w:after="2"/>
        <w:rPr>
          <w:rFonts w:ascii="Arial Narrow" w:hAnsi="Arial Narrow"/>
          <w:sz w:val="20"/>
        </w:rPr>
      </w:pPr>
      <w:hyperlink r:id="rId65" w:history="1">
        <w:r w:rsidR="000465E5" w:rsidRPr="007E30A5">
          <w:rPr>
            <w:rStyle w:val="Hyperlink"/>
            <w:rFonts w:ascii="Arial Narrow" w:hAnsi="Arial Narrow"/>
            <w:b/>
            <w:sz w:val="20"/>
          </w:rPr>
          <w:t>Disciple Nations Alliance</w:t>
        </w:r>
      </w:hyperlink>
      <w:r w:rsidR="000465E5" w:rsidRPr="007E30A5">
        <w:rPr>
          <w:rFonts w:ascii="Arial Narrow" w:hAnsi="Arial Narrow"/>
          <w:sz w:val="20"/>
        </w:rPr>
        <w:t xml:space="preserve"> an alliance of individuals, churches and organizations seeking to help churches practice wholistic ministry in their own communities. This is a joint project of </w:t>
      </w:r>
      <w:hyperlink r:id="rId66" w:history="1">
        <w:r w:rsidR="000465E5" w:rsidRPr="007E30A5">
          <w:rPr>
            <w:rStyle w:val="Hyperlink"/>
            <w:rFonts w:ascii="Arial Narrow" w:hAnsi="Arial Narrow"/>
            <w:b/>
            <w:sz w:val="20"/>
          </w:rPr>
          <w:t xml:space="preserve">Food for the Hungry </w:t>
        </w:r>
      </w:hyperlink>
      <w:r w:rsidR="000465E5" w:rsidRPr="007E30A5">
        <w:rPr>
          <w:rFonts w:ascii="Arial Narrow" w:hAnsi="Arial Narrow"/>
          <w:sz w:val="20"/>
        </w:rPr>
        <w:t xml:space="preserve">and </w:t>
      </w:r>
      <w:r w:rsidR="000465E5" w:rsidRPr="007E30A5">
        <w:rPr>
          <w:rFonts w:ascii="Arial Narrow" w:hAnsi="Arial Narrow"/>
          <w:b/>
          <w:sz w:val="20"/>
        </w:rPr>
        <w:t xml:space="preserve">The </w:t>
      </w:r>
      <w:hyperlink r:id="rId67" w:history="1">
        <w:r w:rsidR="000465E5" w:rsidRPr="007E30A5">
          <w:rPr>
            <w:rStyle w:val="Hyperlink"/>
            <w:rFonts w:ascii="Arial Narrow" w:hAnsi="Arial Narrow"/>
            <w:b/>
            <w:sz w:val="20"/>
          </w:rPr>
          <w:t>Harvest Foundation</w:t>
        </w:r>
      </w:hyperlink>
      <w:r w:rsidR="000465E5" w:rsidRPr="007E30A5">
        <w:rPr>
          <w:rFonts w:ascii="Arial Narrow" w:hAnsi="Arial Narrow"/>
          <w:sz w:val="20"/>
        </w:rPr>
        <w:t xml:space="preserve">. This objective is accomplished through training, education, materials development and networking. Available online is their </w:t>
      </w:r>
      <w:hyperlink r:id="rId68" w:history="1">
        <w:r w:rsidR="000465E5" w:rsidRPr="007E30A5">
          <w:rPr>
            <w:rStyle w:val="Hyperlink"/>
            <w:rFonts w:ascii="Arial Narrow" w:hAnsi="Arial Narrow"/>
            <w:sz w:val="20"/>
          </w:rPr>
          <w:t>Disciple Nations Alliance Course</w:t>
        </w:r>
      </w:hyperlink>
      <w:r w:rsidR="000465E5" w:rsidRPr="007E30A5">
        <w:rPr>
          <w:rFonts w:ascii="Arial Narrow" w:hAnsi="Arial Narrow"/>
          <w:sz w:val="20"/>
        </w:rPr>
        <w:t xml:space="preserve"> which can be used by individuals or churches. </w:t>
      </w:r>
      <w:r w:rsidR="000465E5" w:rsidRPr="007E30A5">
        <w:rPr>
          <w:rFonts w:ascii="Arial Narrow" w:hAnsi="Arial Narrow"/>
          <w:color w:val="000000"/>
          <w:sz w:val="20"/>
        </w:rPr>
        <w:t>http://www.disciplenations.org/course/</w:t>
      </w:r>
    </w:p>
    <w:p w14:paraId="76BB45AE" w14:textId="77777777" w:rsidR="000465E5" w:rsidRPr="007E30A5" w:rsidRDefault="00942156" w:rsidP="008B5762">
      <w:pPr>
        <w:numPr>
          <w:ilvl w:val="0"/>
          <w:numId w:val="7"/>
        </w:numPr>
        <w:spacing w:beforeLines="1" w:before="2" w:afterLines="1" w:after="2"/>
        <w:rPr>
          <w:rFonts w:ascii="Arial Narrow" w:hAnsi="Arial Narrow"/>
          <w:sz w:val="20"/>
        </w:rPr>
      </w:pPr>
      <w:hyperlink r:id="rId69" w:history="1">
        <w:r w:rsidR="000465E5" w:rsidRPr="007E30A5">
          <w:rPr>
            <w:rStyle w:val="Hyperlink"/>
            <w:rFonts w:ascii="Arial Narrow" w:hAnsi="Arial Narrow"/>
            <w:b/>
            <w:sz w:val="20"/>
          </w:rPr>
          <w:t>Chalmers Center for Economic Development</w:t>
        </w:r>
      </w:hyperlink>
      <w:r w:rsidR="000465E5" w:rsidRPr="007E30A5">
        <w:rPr>
          <w:rFonts w:ascii="Arial Narrow" w:hAnsi="Arial Narrow"/>
          <w:sz w:val="20"/>
        </w:rPr>
        <w:t xml:space="preserve"> (Covenant College) </w:t>
      </w:r>
      <w:r w:rsidR="000465E5" w:rsidRPr="007E30A5">
        <w:rPr>
          <w:rFonts w:ascii="Arial Narrow" w:hAnsi="Arial Narrow"/>
          <w:color w:val="000000"/>
          <w:sz w:val="20"/>
        </w:rPr>
        <w:t>http://www.chalmers.org/</w:t>
      </w:r>
      <w:r w:rsidR="000465E5" w:rsidRPr="007E30A5">
        <w:rPr>
          <w:rFonts w:ascii="Arial Narrow" w:hAnsi="Arial Narrow"/>
          <w:sz w:val="20"/>
        </w:rPr>
        <w:t xml:space="preserve">offers both e-mail based and 3-11 day Campus based courses of study. They have recently added several Distance Learning courses. </w:t>
      </w:r>
      <w:r w:rsidR="000465E5" w:rsidRPr="007E30A5">
        <w:rPr>
          <w:rFonts w:ascii="Arial Narrow" w:hAnsi="Arial Narrow"/>
          <w:b/>
          <w:sz w:val="20"/>
        </w:rPr>
        <w:t>Christian Microenterprise Development: an Introduction</w:t>
      </w:r>
      <w:r w:rsidR="000465E5" w:rsidRPr="007E30A5">
        <w:rPr>
          <w:rFonts w:ascii="Arial Narrow" w:hAnsi="Arial Narrow"/>
          <w:sz w:val="20"/>
        </w:rPr>
        <w:t xml:space="preserve"> Co-authored by David Busseau, the "father" of Christian MED, and Dr. Russell Mask, International Microenterprise Coordinator for the Chalmers Center for Economic Development, this book is designed to help churches, missionaries, and Christian NGOs understand the basics of MED in the Two-Thirds World. </w:t>
      </w:r>
    </w:p>
    <w:p w14:paraId="096D2996" w14:textId="77777777" w:rsidR="000465E5" w:rsidRPr="007E30A5" w:rsidRDefault="00942156" w:rsidP="008B5762">
      <w:pPr>
        <w:numPr>
          <w:ilvl w:val="0"/>
          <w:numId w:val="7"/>
        </w:numPr>
        <w:spacing w:beforeLines="1" w:before="2" w:afterLines="1" w:after="2"/>
        <w:rPr>
          <w:rFonts w:ascii="Arial Narrow" w:hAnsi="Arial Narrow"/>
          <w:sz w:val="20"/>
        </w:rPr>
      </w:pPr>
      <w:hyperlink r:id="rId70" w:history="1">
        <w:r w:rsidR="000465E5" w:rsidRPr="007E30A5">
          <w:rPr>
            <w:rStyle w:val="Hyperlink"/>
            <w:rFonts w:ascii="Arial Narrow" w:hAnsi="Arial Narrow"/>
            <w:sz w:val="20"/>
          </w:rPr>
          <w:t>Microfinance Network</w:t>
        </w:r>
      </w:hyperlink>
      <w:r w:rsidR="000465E5" w:rsidRPr="007E30A5">
        <w:rPr>
          <w:rFonts w:ascii="Arial Narrow" w:hAnsi="Arial Narrow"/>
          <w:sz w:val="20"/>
        </w:rPr>
        <w:t xml:space="preserve"> </w:t>
      </w:r>
      <w:r w:rsidR="000465E5" w:rsidRPr="007E30A5">
        <w:rPr>
          <w:rFonts w:ascii="Arial Narrow" w:hAnsi="Arial Narrow"/>
          <w:color w:val="000000"/>
          <w:sz w:val="20"/>
        </w:rPr>
        <w:t>http://www.microjournal.com/</w:t>
      </w:r>
    </w:p>
    <w:p w14:paraId="3BE11F42" w14:textId="77777777" w:rsidR="000465E5" w:rsidRPr="007E30A5" w:rsidRDefault="00942156" w:rsidP="008B5762">
      <w:pPr>
        <w:numPr>
          <w:ilvl w:val="0"/>
          <w:numId w:val="7"/>
        </w:numPr>
        <w:spacing w:beforeLines="1" w:before="2" w:afterLines="1" w:after="2"/>
        <w:rPr>
          <w:rFonts w:ascii="Arial Narrow" w:hAnsi="Arial Narrow"/>
          <w:sz w:val="20"/>
        </w:rPr>
      </w:pPr>
      <w:hyperlink r:id="rId71" w:history="1">
        <w:r w:rsidR="000465E5" w:rsidRPr="007E30A5">
          <w:rPr>
            <w:rStyle w:val="Hyperlink"/>
            <w:rFonts w:ascii="Arial Narrow" w:hAnsi="Arial Narrow"/>
            <w:sz w:val="20"/>
          </w:rPr>
          <w:t xml:space="preserve">Journal of Microfinance </w:t>
        </w:r>
      </w:hyperlink>
      <w:r w:rsidR="000465E5" w:rsidRPr="007E30A5">
        <w:rPr>
          <w:rFonts w:ascii="Arial Narrow" w:hAnsi="Arial Narrow"/>
          <w:sz w:val="20"/>
        </w:rPr>
        <w:t xml:space="preserve"> </w:t>
      </w:r>
      <w:r w:rsidR="000465E5" w:rsidRPr="007E30A5">
        <w:rPr>
          <w:rFonts w:ascii="Arial Narrow" w:hAnsi="Arial Narrow"/>
          <w:color w:val="000000"/>
          <w:sz w:val="20"/>
        </w:rPr>
        <w:t>http://www.gdrc.org/icm/</w:t>
      </w:r>
    </w:p>
    <w:p w14:paraId="4678F08E" w14:textId="77777777" w:rsidR="000465E5" w:rsidRPr="007E30A5" w:rsidRDefault="00942156" w:rsidP="008B5762">
      <w:pPr>
        <w:numPr>
          <w:ilvl w:val="0"/>
          <w:numId w:val="7"/>
        </w:numPr>
        <w:spacing w:beforeLines="1" w:before="2" w:afterLines="1" w:after="2"/>
        <w:rPr>
          <w:rFonts w:ascii="Arial Narrow" w:hAnsi="Arial Narrow"/>
          <w:sz w:val="20"/>
        </w:rPr>
      </w:pPr>
      <w:hyperlink r:id="rId72" w:history="1">
        <w:r w:rsidR="000465E5" w:rsidRPr="007E30A5">
          <w:rPr>
            <w:rStyle w:val="Hyperlink"/>
            <w:rFonts w:ascii="Arial Narrow" w:hAnsi="Arial Narrow"/>
            <w:sz w:val="20"/>
          </w:rPr>
          <w:t xml:space="preserve">Virtual Library on Microcredit </w:t>
        </w:r>
      </w:hyperlink>
      <w:r w:rsidR="000465E5" w:rsidRPr="007E30A5">
        <w:rPr>
          <w:rFonts w:ascii="Arial Narrow" w:hAnsi="Arial Narrow"/>
          <w:color w:val="000000"/>
          <w:sz w:val="20"/>
        </w:rPr>
        <w:t xml:space="preserve"> http://www.gdrc.org/icm/</w:t>
      </w:r>
    </w:p>
    <w:p w14:paraId="28B15FAA" w14:textId="77777777" w:rsidR="000465E5" w:rsidRPr="007E30A5" w:rsidRDefault="00942156" w:rsidP="008B5762">
      <w:pPr>
        <w:numPr>
          <w:ilvl w:val="0"/>
          <w:numId w:val="7"/>
        </w:numPr>
        <w:spacing w:beforeLines="1" w:before="2" w:afterLines="1" w:after="2"/>
        <w:rPr>
          <w:rFonts w:ascii="Arial Narrow" w:hAnsi="Arial Narrow"/>
          <w:sz w:val="20"/>
        </w:rPr>
      </w:pPr>
      <w:hyperlink r:id="rId73" w:history="1">
        <w:r w:rsidR="000465E5" w:rsidRPr="007E30A5">
          <w:rPr>
            <w:rStyle w:val="Hyperlink"/>
            <w:rFonts w:ascii="Arial Narrow" w:hAnsi="Arial Narrow"/>
            <w:sz w:val="20"/>
          </w:rPr>
          <w:t>UN: Microfinance in Africa</w:t>
        </w:r>
      </w:hyperlink>
      <w:r w:rsidR="000465E5" w:rsidRPr="007E30A5">
        <w:rPr>
          <w:rFonts w:ascii="Arial Narrow" w:hAnsi="Arial Narrow"/>
          <w:sz w:val="20"/>
        </w:rPr>
        <w:t xml:space="preserve"> </w:t>
      </w:r>
      <w:hyperlink r:id="rId74" w:history="1">
        <w:r w:rsidR="000465E5" w:rsidRPr="007E30A5">
          <w:rPr>
            <w:rStyle w:val="Hyperlink"/>
            <w:rFonts w:ascii="Arial Narrow" w:hAnsi="Arial Narrow"/>
            <w:sz w:val="20"/>
          </w:rPr>
          <w:t>http://www.un.org/esa/africa/MicrofinanceinAfricaIndex.htm</w:t>
        </w:r>
      </w:hyperlink>
    </w:p>
    <w:p w14:paraId="37AFBBB3" w14:textId="06937958" w:rsidR="000465E5" w:rsidRPr="007E30A5" w:rsidRDefault="00942156" w:rsidP="008B5762">
      <w:pPr>
        <w:numPr>
          <w:ilvl w:val="0"/>
          <w:numId w:val="7"/>
        </w:numPr>
        <w:spacing w:beforeLines="1" w:before="2" w:afterLines="1" w:after="2"/>
        <w:rPr>
          <w:rFonts w:ascii="Arial Narrow" w:hAnsi="Arial Narrow"/>
          <w:sz w:val="20"/>
        </w:rPr>
      </w:pPr>
      <w:hyperlink r:id="rId75" w:history="1">
        <w:r w:rsidR="000465E5" w:rsidRPr="007E30A5">
          <w:rPr>
            <w:rStyle w:val="Hyperlink"/>
            <w:rFonts w:ascii="Arial Narrow" w:hAnsi="Arial Narrow"/>
            <w:sz w:val="20"/>
          </w:rPr>
          <w:t>Microfinance in Africa</w:t>
        </w:r>
      </w:hyperlink>
      <w:r w:rsidR="000465E5" w:rsidRPr="007E30A5">
        <w:rPr>
          <w:rFonts w:ascii="Arial Narrow" w:hAnsi="Arial Narrow"/>
          <w:sz w:val="20"/>
        </w:rPr>
        <w:t xml:space="preserve">. </w:t>
      </w:r>
      <w:hyperlink r:id="rId76" w:history="1">
        <w:r w:rsidR="00DE65E9" w:rsidRPr="007E30A5">
          <w:rPr>
            <w:rStyle w:val="Hyperlink"/>
            <w:rFonts w:ascii="Arial Narrow" w:hAnsi="Arial Narrow"/>
            <w:sz w:val="20"/>
          </w:rPr>
          <w:t>http://www.un.org/esa/africa/microfinanceinafrica.pdf</w:t>
        </w:r>
      </w:hyperlink>
    </w:p>
    <w:p w14:paraId="4A48C351" w14:textId="586CCDC9" w:rsidR="00DE65E9" w:rsidRPr="007E30A5" w:rsidRDefault="00DE65E9" w:rsidP="000A18B6">
      <w:pPr>
        <w:rPr>
          <w:rFonts w:ascii="Arial Narrow" w:hAnsi="Arial Narrow"/>
          <w:color w:val="000000"/>
          <w:sz w:val="20"/>
        </w:rPr>
      </w:pPr>
    </w:p>
    <w:sectPr w:rsidR="00DE65E9" w:rsidRPr="007E30A5" w:rsidSect="00110F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773AC" w14:textId="77777777" w:rsidR="00A962CA" w:rsidRDefault="00A962CA">
      <w:r>
        <w:separator/>
      </w:r>
    </w:p>
  </w:endnote>
  <w:endnote w:type="continuationSeparator" w:id="0">
    <w:p w14:paraId="7D313071" w14:textId="77777777" w:rsidR="00A962CA" w:rsidRDefault="00A962CA">
      <w:r>
        <w:continuationSeparator/>
      </w:r>
    </w:p>
  </w:endnote>
  <w:endnote w:type="continuationNotice" w:id="1">
    <w:p w14:paraId="5279529E" w14:textId="77777777" w:rsidR="00A962CA" w:rsidRDefault="00A96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T Sans">
    <w:panose1 w:val="020B0503020203020204"/>
    <w:charset w:val="4D"/>
    <w:family w:val="swiss"/>
    <w:pitch w:val="variable"/>
    <w:sig w:usb0="A00002E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A835" w14:textId="77777777" w:rsidR="00145997" w:rsidRDefault="00145997" w:rsidP="0004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7EE155" w14:textId="77777777" w:rsidR="00145997" w:rsidRDefault="00145997" w:rsidP="000465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99F1" w14:textId="706722D1" w:rsidR="00145997" w:rsidRDefault="00145997" w:rsidP="0004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0908">
      <w:rPr>
        <w:rStyle w:val="PageNumber"/>
        <w:noProof/>
      </w:rPr>
      <w:t>4</w:t>
    </w:r>
    <w:r>
      <w:rPr>
        <w:rStyle w:val="PageNumber"/>
      </w:rPr>
      <w:fldChar w:fldCharType="end"/>
    </w:r>
  </w:p>
  <w:p w14:paraId="1CFDA199" w14:textId="77777777" w:rsidR="00145997" w:rsidRDefault="00145997" w:rsidP="000465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DEF12" w14:textId="77777777" w:rsidR="00A962CA" w:rsidRDefault="00A962CA">
      <w:r>
        <w:separator/>
      </w:r>
    </w:p>
  </w:footnote>
  <w:footnote w:type="continuationSeparator" w:id="0">
    <w:p w14:paraId="6CECEE76" w14:textId="77777777" w:rsidR="00A962CA" w:rsidRDefault="00A962CA">
      <w:r>
        <w:continuationSeparator/>
      </w:r>
    </w:p>
  </w:footnote>
  <w:footnote w:type="continuationNotice" w:id="1">
    <w:p w14:paraId="056AC69F" w14:textId="77777777" w:rsidR="00A962CA" w:rsidRDefault="00A962CA"/>
  </w:footnote>
  <w:footnote w:id="2">
    <w:p w14:paraId="0897C2F1" w14:textId="77777777" w:rsidR="00145997" w:rsidRDefault="00145997" w:rsidP="000465E5">
      <w:pPr>
        <w:pStyle w:val="FootnoteText"/>
      </w:pPr>
      <w:r>
        <w:rPr>
          <w:rStyle w:val="FootnoteReference"/>
        </w:rPr>
        <w:footnoteRef/>
      </w:r>
      <w:r>
        <w:t xml:space="preserve"> </w:t>
      </w:r>
      <w:r w:rsidRPr="00D96117">
        <w:rPr>
          <w:sz w:val="20"/>
        </w:rPr>
        <w:t xml:space="preserve">Abbreviations used: </w:t>
      </w:r>
      <w:r w:rsidRPr="00CE5259">
        <w:rPr>
          <w:sz w:val="20"/>
        </w:rPr>
        <w:t xml:space="preserve">MFI = Micro Finance </w:t>
      </w:r>
      <w:r>
        <w:rPr>
          <w:sz w:val="20"/>
        </w:rPr>
        <w:t>Institutions</w:t>
      </w:r>
      <w:r w:rsidRPr="00CE5259">
        <w:rPr>
          <w:sz w:val="20"/>
        </w:rPr>
        <w:t xml:space="preserve"> , MED = </w:t>
      </w:r>
      <w:r w:rsidRPr="00CE5259">
        <w:rPr>
          <w:color w:val="000000"/>
          <w:sz w:val="20"/>
        </w:rPr>
        <w:t xml:space="preserve">Micro Enterprise Development, BDS =  Business Development Services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1A94"/>
    <w:multiLevelType w:val="multilevel"/>
    <w:tmpl w:val="BAC23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32F75"/>
    <w:multiLevelType w:val="multilevel"/>
    <w:tmpl w:val="A34C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31812"/>
    <w:multiLevelType w:val="hybridMultilevel"/>
    <w:tmpl w:val="780860FA"/>
    <w:lvl w:ilvl="0" w:tplc="C11036B2">
      <w:start w:val="3"/>
      <w:numFmt w:val="decimal"/>
      <w:lvlText w:val="%1."/>
      <w:lvlJc w:val="left"/>
      <w:pPr>
        <w:ind w:left="720" w:hanging="360"/>
      </w:pPr>
      <w:rPr>
        <w:rFonts w:cs="Arial"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26DC3"/>
    <w:multiLevelType w:val="multilevel"/>
    <w:tmpl w:val="3976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5690E"/>
    <w:multiLevelType w:val="multilevel"/>
    <w:tmpl w:val="1BE8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6C4B07"/>
    <w:multiLevelType w:val="hybridMultilevel"/>
    <w:tmpl w:val="019C14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807C58"/>
    <w:multiLevelType w:val="hybridMultilevel"/>
    <w:tmpl w:val="D7EADC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9C3292"/>
    <w:multiLevelType w:val="hybridMultilevel"/>
    <w:tmpl w:val="8F423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A3B6C"/>
    <w:multiLevelType w:val="hybridMultilevel"/>
    <w:tmpl w:val="118A382C"/>
    <w:lvl w:ilvl="0" w:tplc="70F49EA6">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CB078A"/>
    <w:multiLevelType w:val="hybridMultilevel"/>
    <w:tmpl w:val="E0142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80F90"/>
    <w:multiLevelType w:val="hybridMultilevel"/>
    <w:tmpl w:val="88C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16EC2"/>
    <w:multiLevelType w:val="hybridMultilevel"/>
    <w:tmpl w:val="A280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82E8B"/>
    <w:multiLevelType w:val="hybridMultilevel"/>
    <w:tmpl w:val="87B24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07630"/>
    <w:multiLevelType w:val="hybridMultilevel"/>
    <w:tmpl w:val="BD8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168EE"/>
    <w:multiLevelType w:val="hybridMultilevel"/>
    <w:tmpl w:val="BFF0E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4E70FD"/>
    <w:multiLevelType w:val="multilevel"/>
    <w:tmpl w:val="C07CE7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996B16"/>
    <w:multiLevelType w:val="hybridMultilevel"/>
    <w:tmpl w:val="EB48A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AF6E2B"/>
    <w:multiLevelType w:val="hybridMultilevel"/>
    <w:tmpl w:val="77FA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E17AA0"/>
    <w:multiLevelType w:val="multilevel"/>
    <w:tmpl w:val="425E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725D7F"/>
    <w:multiLevelType w:val="hybridMultilevel"/>
    <w:tmpl w:val="3F7A9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C54A01"/>
    <w:multiLevelType w:val="hybridMultilevel"/>
    <w:tmpl w:val="B24A3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642BB6"/>
    <w:multiLevelType w:val="multilevel"/>
    <w:tmpl w:val="58DAF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C6013B"/>
    <w:multiLevelType w:val="hybridMultilevel"/>
    <w:tmpl w:val="A71C5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73994"/>
    <w:multiLevelType w:val="hybridMultilevel"/>
    <w:tmpl w:val="5FBC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7A460C"/>
    <w:multiLevelType w:val="hybridMultilevel"/>
    <w:tmpl w:val="8D0EB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CB2077"/>
    <w:multiLevelType w:val="hybridMultilevel"/>
    <w:tmpl w:val="6E86AB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imesNewRomanPS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NewRomanPSM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NewRomanPSM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38069A"/>
    <w:multiLevelType w:val="hybridMultilevel"/>
    <w:tmpl w:val="D378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59049A"/>
    <w:multiLevelType w:val="hybridMultilevel"/>
    <w:tmpl w:val="8FE84D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2992DD4"/>
    <w:multiLevelType w:val="hybridMultilevel"/>
    <w:tmpl w:val="EB502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D33DFD"/>
    <w:multiLevelType w:val="hybridMultilevel"/>
    <w:tmpl w:val="A50C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82D23"/>
    <w:multiLevelType w:val="hybridMultilevel"/>
    <w:tmpl w:val="4A3069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1F44B3"/>
    <w:multiLevelType w:val="multilevel"/>
    <w:tmpl w:val="A2B45F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6"/>
  </w:num>
  <w:num w:numId="3">
    <w:abstractNumId w:val="19"/>
  </w:num>
  <w:num w:numId="4">
    <w:abstractNumId w:val="7"/>
  </w:num>
  <w:num w:numId="5">
    <w:abstractNumId w:val="25"/>
  </w:num>
  <w:num w:numId="6">
    <w:abstractNumId w:val="24"/>
  </w:num>
  <w:num w:numId="7">
    <w:abstractNumId w:val="14"/>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12"/>
  </w:num>
  <w:num w:numId="12">
    <w:abstractNumId w:val="10"/>
  </w:num>
  <w:num w:numId="13">
    <w:abstractNumId w:val="26"/>
  </w:num>
  <w:num w:numId="14">
    <w:abstractNumId w:val="30"/>
  </w:num>
  <w:num w:numId="15">
    <w:abstractNumId w:val="28"/>
  </w:num>
  <w:num w:numId="16">
    <w:abstractNumId w:val="5"/>
  </w:num>
  <w:num w:numId="17">
    <w:abstractNumId w:val="23"/>
  </w:num>
  <w:num w:numId="18">
    <w:abstractNumId w:val="22"/>
  </w:num>
  <w:num w:numId="19">
    <w:abstractNumId w:val="2"/>
  </w:num>
  <w:num w:numId="20">
    <w:abstractNumId w:val="17"/>
  </w:num>
  <w:num w:numId="21">
    <w:abstractNumId w:val="4"/>
  </w:num>
  <w:num w:numId="22">
    <w:abstractNumId w:val="31"/>
  </w:num>
  <w:num w:numId="23">
    <w:abstractNumId w:val="1"/>
  </w:num>
  <w:num w:numId="24">
    <w:abstractNumId w:val="21"/>
  </w:num>
  <w:num w:numId="25">
    <w:abstractNumId w:val="15"/>
  </w:num>
  <w:num w:numId="26">
    <w:abstractNumId w:val="18"/>
  </w:num>
  <w:num w:numId="27">
    <w:abstractNumId w:val="3"/>
  </w:num>
  <w:num w:numId="28">
    <w:abstractNumId w:val="0"/>
  </w:num>
  <w:num w:numId="29">
    <w:abstractNumId w:val="20"/>
  </w:num>
  <w:num w:numId="30">
    <w:abstractNumId w:val="29"/>
  </w:num>
  <w:num w:numId="31">
    <w:abstractNumId w:val="8"/>
  </w:num>
  <w:num w:numId="32">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9D1"/>
    <w:rsid w:val="0002361D"/>
    <w:rsid w:val="00023D63"/>
    <w:rsid w:val="00025F21"/>
    <w:rsid w:val="000263C2"/>
    <w:rsid w:val="00027DDC"/>
    <w:rsid w:val="00032DA7"/>
    <w:rsid w:val="00037F18"/>
    <w:rsid w:val="000465E5"/>
    <w:rsid w:val="00047790"/>
    <w:rsid w:val="00062550"/>
    <w:rsid w:val="00083A65"/>
    <w:rsid w:val="00096339"/>
    <w:rsid w:val="000A18B6"/>
    <w:rsid w:val="000A2D34"/>
    <w:rsid w:val="000A7B36"/>
    <w:rsid w:val="000C257E"/>
    <w:rsid w:val="000D1BD1"/>
    <w:rsid w:val="000F16AB"/>
    <w:rsid w:val="001020B2"/>
    <w:rsid w:val="001029C8"/>
    <w:rsid w:val="00110F06"/>
    <w:rsid w:val="00124E2D"/>
    <w:rsid w:val="00130940"/>
    <w:rsid w:val="00132B11"/>
    <w:rsid w:val="00144C44"/>
    <w:rsid w:val="00145997"/>
    <w:rsid w:val="0014601C"/>
    <w:rsid w:val="00147BE3"/>
    <w:rsid w:val="00155062"/>
    <w:rsid w:val="001658DF"/>
    <w:rsid w:val="00166E0C"/>
    <w:rsid w:val="00174471"/>
    <w:rsid w:val="00177FCE"/>
    <w:rsid w:val="0018648E"/>
    <w:rsid w:val="001A18E4"/>
    <w:rsid w:val="001A570A"/>
    <w:rsid w:val="001A79A6"/>
    <w:rsid w:val="001B7C7E"/>
    <w:rsid w:val="001D5439"/>
    <w:rsid w:val="001D71F9"/>
    <w:rsid w:val="001E0D8B"/>
    <w:rsid w:val="001E4390"/>
    <w:rsid w:val="001F05BD"/>
    <w:rsid w:val="001F4029"/>
    <w:rsid w:val="001F668F"/>
    <w:rsid w:val="001F7F50"/>
    <w:rsid w:val="00212E3E"/>
    <w:rsid w:val="00230B0B"/>
    <w:rsid w:val="00234849"/>
    <w:rsid w:val="0024749F"/>
    <w:rsid w:val="00273674"/>
    <w:rsid w:val="002768A1"/>
    <w:rsid w:val="00277EA6"/>
    <w:rsid w:val="002868A3"/>
    <w:rsid w:val="002A179F"/>
    <w:rsid w:val="002D2441"/>
    <w:rsid w:val="002D270A"/>
    <w:rsid w:val="002D4934"/>
    <w:rsid w:val="002E3831"/>
    <w:rsid w:val="002E6180"/>
    <w:rsid w:val="002E70B8"/>
    <w:rsid w:val="00310094"/>
    <w:rsid w:val="0032434E"/>
    <w:rsid w:val="00340E93"/>
    <w:rsid w:val="00342D96"/>
    <w:rsid w:val="00344DD0"/>
    <w:rsid w:val="0034697F"/>
    <w:rsid w:val="00351CD3"/>
    <w:rsid w:val="00360F10"/>
    <w:rsid w:val="0036459D"/>
    <w:rsid w:val="0036623D"/>
    <w:rsid w:val="00386290"/>
    <w:rsid w:val="003932DF"/>
    <w:rsid w:val="00396FDB"/>
    <w:rsid w:val="003A465A"/>
    <w:rsid w:val="003A49BC"/>
    <w:rsid w:val="003D341E"/>
    <w:rsid w:val="003D35E1"/>
    <w:rsid w:val="003D6EE8"/>
    <w:rsid w:val="003E086B"/>
    <w:rsid w:val="003F7E51"/>
    <w:rsid w:val="00410908"/>
    <w:rsid w:val="00412A34"/>
    <w:rsid w:val="00416EAB"/>
    <w:rsid w:val="0042083D"/>
    <w:rsid w:val="00447087"/>
    <w:rsid w:val="004809AB"/>
    <w:rsid w:val="00490436"/>
    <w:rsid w:val="004A1F3E"/>
    <w:rsid w:val="004C1DE9"/>
    <w:rsid w:val="004C234C"/>
    <w:rsid w:val="004D1EB0"/>
    <w:rsid w:val="004D25B0"/>
    <w:rsid w:val="004D2B3B"/>
    <w:rsid w:val="004E0171"/>
    <w:rsid w:val="004E398F"/>
    <w:rsid w:val="004F1AFF"/>
    <w:rsid w:val="005206BC"/>
    <w:rsid w:val="00527DEF"/>
    <w:rsid w:val="005319CF"/>
    <w:rsid w:val="005528B5"/>
    <w:rsid w:val="00552C13"/>
    <w:rsid w:val="00553883"/>
    <w:rsid w:val="00555C90"/>
    <w:rsid w:val="0056340E"/>
    <w:rsid w:val="00565EBF"/>
    <w:rsid w:val="005662B8"/>
    <w:rsid w:val="00572F9E"/>
    <w:rsid w:val="00581C31"/>
    <w:rsid w:val="00581DF5"/>
    <w:rsid w:val="00582196"/>
    <w:rsid w:val="00583761"/>
    <w:rsid w:val="005A49E6"/>
    <w:rsid w:val="005B0410"/>
    <w:rsid w:val="00603469"/>
    <w:rsid w:val="0061791B"/>
    <w:rsid w:val="00630033"/>
    <w:rsid w:val="006348FF"/>
    <w:rsid w:val="006368B8"/>
    <w:rsid w:val="006400EF"/>
    <w:rsid w:val="00644BF6"/>
    <w:rsid w:val="00672959"/>
    <w:rsid w:val="006A0243"/>
    <w:rsid w:val="006C1245"/>
    <w:rsid w:val="006C3082"/>
    <w:rsid w:val="006C35A4"/>
    <w:rsid w:val="006F10C3"/>
    <w:rsid w:val="006F544B"/>
    <w:rsid w:val="00725DCF"/>
    <w:rsid w:val="0072735A"/>
    <w:rsid w:val="007360CC"/>
    <w:rsid w:val="00737851"/>
    <w:rsid w:val="007604EA"/>
    <w:rsid w:val="0077022A"/>
    <w:rsid w:val="007927D9"/>
    <w:rsid w:val="007936B0"/>
    <w:rsid w:val="007B5E57"/>
    <w:rsid w:val="007C04F2"/>
    <w:rsid w:val="007C4C7C"/>
    <w:rsid w:val="007D1D7C"/>
    <w:rsid w:val="007E30A5"/>
    <w:rsid w:val="007F194A"/>
    <w:rsid w:val="00835EA6"/>
    <w:rsid w:val="0084023E"/>
    <w:rsid w:val="00850729"/>
    <w:rsid w:val="00851461"/>
    <w:rsid w:val="00851FD3"/>
    <w:rsid w:val="0085224F"/>
    <w:rsid w:val="0085329C"/>
    <w:rsid w:val="008606D2"/>
    <w:rsid w:val="0086103E"/>
    <w:rsid w:val="00865190"/>
    <w:rsid w:val="00890F8B"/>
    <w:rsid w:val="008A7402"/>
    <w:rsid w:val="008A75DA"/>
    <w:rsid w:val="008B1670"/>
    <w:rsid w:val="008B5762"/>
    <w:rsid w:val="008C5DB2"/>
    <w:rsid w:val="008C7E9A"/>
    <w:rsid w:val="008E3684"/>
    <w:rsid w:val="008F5116"/>
    <w:rsid w:val="00900194"/>
    <w:rsid w:val="00907936"/>
    <w:rsid w:val="00910EA4"/>
    <w:rsid w:val="00920D84"/>
    <w:rsid w:val="00921769"/>
    <w:rsid w:val="00922BC9"/>
    <w:rsid w:val="0094162E"/>
    <w:rsid w:val="00942156"/>
    <w:rsid w:val="0096456D"/>
    <w:rsid w:val="00967F21"/>
    <w:rsid w:val="0097329C"/>
    <w:rsid w:val="00976769"/>
    <w:rsid w:val="00980216"/>
    <w:rsid w:val="009A0F5A"/>
    <w:rsid w:val="009A5B49"/>
    <w:rsid w:val="009C0E76"/>
    <w:rsid w:val="009C249C"/>
    <w:rsid w:val="009D31D0"/>
    <w:rsid w:val="009D6D9C"/>
    <w:rsid w:val="009D7F83"/>
    <w:rsid w:val="009E439B"/>
    <w:rsid w:val="009E4955"/>
    <w:rsid w:val="00A16803"/>
    <w:rsid w:val="00A211EE"/>
    <w:rsid w:val="00A237BB"/>
    <w:rsid w:val="00A33583"/>
    <w:rsid w:val="00A52665"/>
    <w:rsid w:val="00A7564B"/>
    <w:rsid w:val="00A870E7"/>
    <w:rsid w:val="00A962CA"/>
    <w:rsid w:val="00AB71F3"/>
    <w:rsid w:val="00AE2890"/>
    <w:rsid w:val="00AF318C"/>
    <w:rsid w:val="00AF3535"/>
    <w:rsid w:val="00AF595A"/>
    <w:rsid w:val="00B05EBE"/>
    <w:rsid w:val="00B12ECA"/>
    <w:rsid w:val="00B548C5"/>
    <w:rsid w:val="00B57A68"/>
    <w:rsid w:val="00B72BFA"/>
    <w:rsid w:val="00B740A3"/>
    <w:rsid w:val="00B870BF"/>
    <w:rsid w:val="00B878EB"/>
    <w:rsid w:val="00B937C1"/>
    <w:rsid w:val="00B95752"/>
    <w:rsid w:val="00BA625F"/>
    <w:rsid w:val="00BA6EC6"/>
    <w:rsid w:val="00BB15A3"/>
    <w:rsid w:val="00BC2997"/>
    <w:rsid w:val="00BD02AD"/>
    <w:rsid w:val="00BD6EDE"/>
    <w:rsid w:val="00BD7A23"/>
    <w:rsid w:val="00BD7F5F"/>
    <w:rsid w:val="00BE318A"/>
    <w:rsid w:val="00BF03CB"/>
    <w:rsid w:val="00BF404F"/>
    <w:rsid w:val="00BF78BD"/>
    <w:rsid w:val="00C00F48"/>
    <w:rsid w:val="00C25EA0"/>
    <w:rsid w:val="00C33B7F"/>
    <w:rsid w:val="00C467B1"/>
    <w:rsid w:val="00C5324E"/>
    <w:rsid w:val="00C7393F"/>
    <w:rsid w:val="00C75A15"/>
    <w:rsid w:val="00C86587"/>
    <w:rsid w:val="00C93D59"/>
    <w:rsid w:val="00CE4655"/>
    <w:rsid w:val="00D00C9D"/>
    <w:rsid w:val="00D0139F"/>
    <w:rsid w:val="00D14751"/>
    <w:rsid w:val="00D20729"/>
    <w:rsid w:val="00D25271"/>
    <w:rsid w:val="00D50300"/>
    <w:rsid w:val="00D508FA"/>
    <w:rsid w:val="00D5215C"/>
    <w:rsid w:val="00D61802"/>
    <w:rsid w:val="00D67AC4"/>
    <w:rsid w:val="00D7140C"/>
    <w:rsid w:val="00D72677"/>
    <w:rsid w:val="00D72731"/>
    <w:rsid w:val="00D76A1F"/>
    <w:rsid w:val="00D92595"/>
    <w:rsid w:val="00DA1E66"/>
    <w:rsid w:val="00DA3144"/>
    <w:rsid w:val="00DB3903"/>
    <w:rsid w:val="00DB4EBD"/>
    <w:rsid w:val="00DB62C8"/>
    <w:rsid w:val="00DD4A87"/>
    <w:rsid w:val="00DE4086"/>
    <w:rsid w:val="00DE4D65"/>
    <w:rsid w:val="00DE65E9"/>
    <w:rsid w:val="00DF4A4E"/>
    <w:rsid w:val="00DF7D0C"/>
    <w:rsid w:val="00E100DF"/>
    <w:rsid w:val="00E15FA8"/>
    <w:rsid w:val="00E17D01"/>
    <w:rsid w:val="00E20B3D"/>
    <w:rsid w:val="00E22439"/>
    <w:rsid w:val="00E46D7F"/>
    <w:rsid w:val="00E52F10"/>
    <w:rsid w:val="00E57CA5"/>
    <w:rsid w:val="00E739D1"/>
    <w:rsid w:val="00E74B6B"/>
    <w:rsid w:val="00E7773F"/>
    <w:rsid w:val="00E80461"/>
    <w:rsid w:val="00E85A51"/>
    <w:rsid w:val="00E930BA"/>
    <w:rsid w:val="00EA1B77"/>
    <w:rsid w:val="00ED20E2"/>
    <w:rsid w:val="00ED39DF"/>
    <w:rsid w:val="00ED4395"/>
    <w:rsid w:val="00ED775C"/>
    <w:rsid w:val="00EF34F8"/>
    <w:rsid w:val="00F063E0"/>
    <w:rsid w:val="00F07470"/>
    <w:rsid w:val="00F414DA"/>
    <w:rsid w:val="00F50E15"/>
    <w:rsid w:val="00F54275"/>
    <w:rsid w:val="00F66CFA"/>
    <w:rsid w:val="00F67FBF"/>
    <w:rsid w:val="00F74C66"/>
    <w:rsid w:val="00F856BC"/>
    <w:rsid w:val="00F870C2"/>
    <w:rsid w:val="00F93300"/>
    <w:rsid w:val="00F970D8"/>
    <w:rsid w:val="00FA13E1"/>
    <w:rsid w:val="00FA2B0C"/>
    <w:rsid w:val="00FA4046"/>
    <w:rsid w:val="00FE47DC"/>
    <w:rsid w:val="00FF3E96"/>
    <w:rsid w:val="308FBD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28B69B9"/>
  <w14:defaultImageDpi w14:val="300"/>
  <w15:docId w15:val="{301BC8B5-59E4-1A44-8667-1EE3D998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3CB"/>
  </w:style>
  <w:style w:type="paragraph" w:styleId="Heading1">
    <w:name w:val="heading 1"/>
    <w:basedOn w:val="Normal"/>
    <w:next w:val="Normal"/>
    <w:link w:val="Heading1Char"/>
    <w:qFormat/>
    <w:rsid w:val="005C1B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709E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4D0D50"/>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4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451BC"/>
    <w:pPr>
      <w:spacing w:before="100" w:beforeAutospacing="1" w:after="119"/>
    </w:pPr>
    <w:rPr>
      <w:lang w:val="en-GB" w:eastAsia="en-GB"/>
    </w:rPr>
  </w:style>
  <w:style w:type="character" w:styleId="Hyperlink">
    <w:name w:val="Hyperlink"/>
    <w:uiPriority w:val="99"/>
    <w:rsid w:val="00A451BC"/>
    <w:rPr>
      <w:color w:val="993300"/>
      <w:u w:val="single"/>
    </w:rPr>
  </w:style>
  <w:style w:type="character" w:styleId="CommentReference">
    <w:name w:val="annotation reference"/>
    <w:semiHidden/>
    <w:rsid w:val="00E30BCC"/>
    <w:rPr>
      <w:sz w:val="16"/>
      <w:szCs w:val="16"/>
    </w:rPr>
  </w:style>
  <w:style w:type="paragraph" w:styleId="CommentText">
    <w:name w:val="annotation text"/>
    <w:basedOn w:val="Normal"/>
    <w:semiHidden/>
    <w:rsid w:val="00E30BCC"/>
    <w:rPr>
      <w:sz w:val="20"/>
      <w:szCs w:val="20"/>
    </w:rPr>
  </w:style>
  <w:style w:type="paragraph" w:styleId="CommentSubject">
    <w:name w:val="annotation subject"/>
    <w:basedOn w:val="CommentText"/>
    <w:next w:val="CommentText"/>
    <w:semiHidden/>
    <w:rsid w:val="00E30BCC"/>
    <w:rPr>
      <w:b/>
      <w:bCs/>
    </w:rPr>
  </w:style>
  <w:style w:type="paragraph" w:styleId="BalloonText">
    <w:name w:val="Balloon Text"/>
    <w:basedOn w:val="Normal"/>
    <w:semiHidden/>
    <w:rsid w:val="00E30BCC"/>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szCs w:val="20"/>
    </w:rPr>
  </w:style>
  <w:style w:type="paragraph" w:styleId="Title">
    <w:name w:val="Title"/>
    <w:basedOn w:val="Normal"/>
    <w:qFormat/>
    <w:rsid w:val="00072974"/>
    <w:pPr>
      <w:spacing w:before="100" w:beforeAutospacing="1" w:after="100" w:afterAutospacing="1"/>
    </w:pPr>
    <w:rPr>
      <w:color w:val="000000"/>
      <w:lang w:val="en-GB" w:eastAsia="en-GB"/>
    </w:rPr>
  </w:style>
  <w:style w:type="character" w:customStyle="1" w:styleId="grame">
    <w:name w:val="grame"/>
    <w:basedOn w:val="DefaultParagraphFont"/>
    <w:rsid w:val="00072974"/>
  </w:style>
  <w:style w:type="paragraph" w:styleId="FootnoteText">
    <w:name w:val="footnote text"/>
    <w:basedOn w:val="Normal"/>
    <w:link w:val="FootnoteTextChar"/>
    <w:rsid w:val="00CE5259"/>
  </w:style>
  <w:style w:type="character" w:customStyle="1" w:styleId="FootnoteTextChar">
    <w:name w:val="Footnote Text Char"/>
    <w:link w:val="FootnoteText"/>
    <w:rsid w:val="00CE5259"/>
    <w:rPr>
      <w:sz w:val="24"/>
      <w:szCs w:val="24"/>
    </w:rPr>
  </w:style>
  <w:style w:type="character" w:styleId="FootnoteReference">
    <w:name w:val="footnote reference"/>
    <w:rsid w:val="00CE5259"/>
    <w:rPr>
      <w:vertAlign w:val="superscript"/>
    </w:rPr>
  </w:style>
  <w:style w:type="character" w:customStyle="1" w:styleId="Heading3Char">
    <w:name w:val="Heading 3 Char"/>
    <w:link w:val="Heading3"/>
    <w:uiPriority w:val="9"/>
    <w:rsid w:val="004D0D50"/>
    <w:rPr>
      <w:rFonts w:ascii="Calibri" w:eastAsia="Times New Roman" w:hAnsi="Calibri" w:cs="Times New Roman"/>
      <w:b/>
      <w:bCs/>
      <w:sz w:val="26"/>
      <w:szCs w:val="26"/>
    </w:rPr>
  </w:style>
  <w:style w:type="paragraph" w:styleId="Footer">
    <w:name w:val="footer"/>
    <w:basedOn w:val="Normal"/>
    <w:link w:val="FooterChar"/>
    <w:rsid w:val="00665EE1"/>
    <w:pPr>
      <w:tabs>
        <w:tab w:val="center" w:pos="4320"/>
        <w:tab w:val="right" w:pos="8640"/>
      </w:tabs>
    </w:pPr>
  </w:style>
  <w:style w:type="character" w:customStyle="1" w:styleId="FooterChar">
    <w:name w:val="Footer Char"/>
    <w:link w:val="Footer"/>
    <w:rsid w:val="00665EE1"/>
    <w:rPr>
      <w:sz w:val="24"/>
      <w:szCs w:val="24"/>
    </w:rPr>
  </w:style>
  <w:style w:type="character" w:styleId="PageNumber">
    <w:name w:val="page number"/>
    <w:basedOn w:val="DefaultParagraphFont"/>
    <w:rsid w:val="00665EE1"/>
  </w:style>
  <w:style w:type="character" w:styleId="HTMLCite">
    <w:name w:val="HTML Cite"/>
    <w:uiPriority w:val="99"/>
    <w:rsid w:val="00C17FFA"/>
    <w:rPr>
      <w:i/>
    </w:rPr>
  </w:style>
  <w:style w:type="character" w:styleId="FollowedHyperlink">
    <w:name w:val="FollowedHyperlink"/>
    <w:uiPriority w:val="99"/>
    <w:rsid w:val="00002B07"/>
    <w:rPr>
      <w:color w:val="800080"/>
      <w:u w:val="single"/>
    </w:rPr>
  </w:style>
  <w:style w:type="character" w:customStyle="1" w:styleId="Heading2Char">
    <w:name w:val="Heading 2 Char"/>
    <w:link w:val="Heading2"/>
    <w:uiPriority w:val="9"/>
    <w:rsid w:val="004709E7"/>
    <w:rPr>
      <w:rFonts w:ascii="Calibri" w:eastAsia="Times New Roman" w:hAnsi="Calibri" w:cs="Times New Roman"/>
      <w:b/>
      <w:bCs/>
      <w:i/>
      <w:iCs/>
      <w:sz w:val="28"/>
      <w:szCs w:val="28"/>
    </w:rPr>
  </w:style>
  <w:style w:type="paragraph" w:customStyle="1" w:styleId="Normal1">
    <w:name w:val="Normal1"/>
    <w:rsid w:val="0032434E"/>
    <w:rPr>
      <w:color w:val="000000"/>
      <w:szCs w:val="22"/>
    </w:rPr>
  </w:style>
  <w:style w:type="paragraph" w:styleId="ListParagraph">
    <w:name w:val="List Paragraph"/>
    <w:basedOn w:val="Normal"/>
    <w:uiPriority w:val="34"/>
    <w:qFormat/>
    <w:rsid w:val="00360F10"/>
    <w:pPr>
      <w:ind w:left="720"/>
      <w:contextualSpacing/>
    </w:pPr>
  </w:style>
  <w:style w:type="character" w:customStyle="1" w:styleId="apple-converted-space">
    <w:name w:val="apple-converted-space"/>
    <w:basedOn w:val="DefaultParagraphFont"/>
    <w:rsid w:val="00BD6EDE"/>
  </w:style>
  <w:style w:type="character" w:customStyle="1" w:styleId="diffadded">
    <w:name w:val="diffadded"/>
    <w:basedOn w:val="DefaultParagraphFont"/>
    <w:rsid w:val="00032DA7"/>
  </w:style>
  <w:style w:type="paragraph" w:customStyle="1" w:styleId="TableParagraph">
    <w:name w:val="Table Paragraph"/>
    <w:basedOn w:val="Normal"/>
    <w:uiPriority w:val="1"/>
    <w:qFormat/>
    <w:rsid w:val="00DB4EBD"/>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8A7402"/>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8A7402"/>
    <w:rPr>
      <w:rFonts w:ascii="Arial" w:eastAsia="Arial" w:hAnsi="Arial" w:cs="Arial"/>
    </w:rPr>
  </w:style>
  <w:style w:type="paragraph" w:styleId="NoSpacing">
    <w:name w:val="No Spacing"/>
    <w:uiPriority w:val="1"/>
    <w:qFormat/>
    <w:rsid w:val="006368B8"/>
    <w:rPr>
      <w:rFonts w:ascii="Calibri" w:hAnsi="Calibri"/>
      <w:sz w:val="22"/>
      <w:szCs w:val="22"/>
    </w:rPr>
  </w:style>
  <w:style w:type="table" w:styleId="GridTable5Dark-Accent2">
    <w:name w:val="Grid Table 5 Dark Accent 2"/>
    <w:basedOn w:val="TableNormal"/>
    <w:uiPriority w:val="50"/>
    <w:rsid w:val="000C25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aragraph">
    <w:name w:val="paragraph"/>
    <w:basedOn w:val="Normal"/>
    <w:rsid w:val="00976769"/>
    <w:pPr>
      <w:spacing w:before="100" w:beforeAutospacing="1" w:after="100" w:afterAutospacing="1"/>
    </w:pPr>
  </w:style>
  <w:style w:type="character" w:customStyle="1" w:styleId="normaltextrun">
    <w:name w:val="normaltextrun"/>
    <w:basedOn w:val="DefaultParagraphFont"/>
    <w:rsid w:val="00976769"/>
  </w:style>
  <w:style w:type="character" w:customStyle="1" w:styleId="eop">
    <w:name w:val="eop"/>
    <w:basedOn w:val="DefaultParagraphFont"/>
    <w:rsid w:val="00976769"/>
  </w:style>
  <w:style w:type="character" w:customStyle="1" w:styleId="spellingerror">
    <w:name w:val="spellingerror"/>
    <w:basedOn w:val="DefaultParagraphFont"/>
    <w:rsid w:val="00976769"/>
  </w:style>
  <w:style w:type="character" w:customStyle="1" w:styleId="contextualspellingandgrammarerror">
    <w:name w:val="contextualspellingandgrammarerror"/>
    <w:basedOn w:val="DefaultParagraphFont"/>
    <w:rsid w:val="00976769"/>
  </w:style>
  <w:style w:type="table" w:styleId="GridTable4-Accent1">
    <w:name w:val="Grid Table 4 Accent 1"/>
    <w:basedOn w:val="TableNormal"/>
    <w:uiPriority w:val="49"/>
    <w:rsid w:val="00967F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vancedproofingissue">
    <w:name w:val="advancedproofingissue"/>
    <w:basedOn w:val="DefaultParagraphFont"/>
    <w:rsid w:val="00A7564B"/>
  </w:style>
  <w:style w:type="paragraph" w:styleId="Header">
    <w:name w:val="header"/>
    <w:basedOn w:val="Normal"/>
    <w:link w:val="HeaderChar"/>
    <w:semiHidden/>
    <w:unhideWhenUsed/>
    <w:rsid w:val="00273674"/>
    <w:pPr>
      <w:tabs>
        <w:tab w:val="center" w:pos="4680"/>
        <w:tab w:val="right" w:pos="9360"/>
      </w:tabs>
    </w:pPr>
  </w:style>
  <w:style w:type="character" w:customStyle="1" w:styleId="HeaderChar">
    <w:name w:val="Header Char"/>
    <w:basedOn w:val="DefaultParagraphFont"/>
    <w:link w:val="Header"/>
    <w:semiHidden/>
    <w:rsid w:val="00273674"/>
  </w:style>
  <w:style w:type="character" w:customStyle="1" w:styleId="Heading1Char">
    <w:name w:val="Heading 1 Char"/>
    <w:basedOn w:val="DefaultParagraphFont"/>
    <w:link w:val="Heading1"/>
    <w:rsid w:val="00ED4395"/>
    <w:rPr>
      <w:rFonts w:ascii="Arial" w:hAnsi="Arial" w:cs="Arial"/>
      <w:b/>
      <w:bCs/>
      <w:kern w:val="32"/>
      <w:sz w:val="32"/>
      <w:szCs w:val="32"/>
    </w:rPr>
  </w:style>
  <w:style w:type="paragraph" w:styleId="List">
    <w:name w:val="List"/>
    <w:basedOn w:val="Normal"/>
    <w:uiPriority w:val="99"/>
    <w:unhideWhenUsed/>
    <w:rsid w:val="00ED4395"/>
    <w:pPr>
      <w:spacing w:after="120"/>
      <w:ind w:left="360" w:hanging="360"/>
      <w:contextualSpacing/>
    </w:pPr>
    <w:rPr>
      <w:rFonts w:eastAsia="Trebuchet M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3974">
      <w:bodyDiv w:val="1"/>
      <w:marLeft w:val="0"/>
      <w:marRight w:val="0"/>
      <w:marTop w:val="0"/>
      <w:marBottom w:val="0"/>
      <w:divBdr>
        <w:top w:val="none" w:sz="0" w:space="0" w:color="auto"/>
        <w:left w:val="none" w:sz="0" w:space="0" w:color="auto"/>
        <w:bottom w:val="none" w:sz="0" w:space="0" w:color="auto"/>
        <w:right w:val="none" w:sz="0" w:space="0" w:color="auto"/>
      </w:divBdr>
    </w:div>
    <w:div w:id="6759876">
      <w:bodyDiv w:val="1"/>
      <w:marLeft w:val="0"/>
      <w:marRight w:val="0"/>
      <w:marTop w:val="0"/>
      <w:marBottom w:val="0"/>
      <w:divBdr>
        <w:top w:val="none" w:sz="0" w:space="0" w:color="auto"/>
        <w:left w:val="none" w:sz="0" w:space="0" w:color="auto"/>
        <w:bottom w:val="none" w:sz="0" w:space="0" w:color="auto"/>
        <w:right w:val="none" w:sz="0" w:space="0" w:color="auto"/>
      </w:divBdr>
      <w:divsChild>
        <w:div w:id="117190583">
          <w:marLeft w:val="634"/>
          <w:marRight w:val="0"/>
          <w:marTop w:val="400"/>
          <w:marBottom w:val="0"/>
          <w:divBdr>
            <w:top w:val="none" w:sz="0" w:space="0" w:color="auto"/>
            <w:left w:val="none" w:sz="0" w:space="0" w:color="auto"/>
            <w:bottom w:val="none" w:sz="0" w:space="0" w:color="auto"/>
            <w:right w:val="none" w:sz="0" w:space="0" w:color="auto"/>
          </w:divBdr>
        </w:div>
        <w:div w:id="2010911129">
          <w:marLeft w:val="634"/>
          <w:marRight w:val="0"/>
          <w:marTop w:val="400"/>
          <w:marBottom w:val="0"/>
          <w:divBdr>
            <w:top w:val="none" w:sz="0" w:space="0" w:color="auto"/>
            <w:left w:val="none" w:sz="0" w:space="0" w:color="auto"/>
            <w:bottom w:val="none" w:sz="0" w:space="0" w:color="auto"/>
            <w:right w:val="none" w:sz="0" w:space="0" w:color="auto"/>
          </w:divBdr>
        </w:div>
        <w:div w:id="1780373954">
          <w:marLeft w:val="634"/>
          <w:marRight w:val="0"/>
          <w:marTop w:val="400"/>
          <w:marBottom w:val="0"/>
          <w:divBdr>
            <w:top w:val="none" w:sz="0" w:space="0" w:color="auto"/>
            <w:left w:val="none" w:sz="0" w:space="0" w:color="auto"/>
            <w:bottom w:val="none" w:sz="0" w:space="0" w:color="auto"/>
            <w:right w:val="none" w:sz="0" w:space="0" w:color="auto"/>
          </w:divBdr>
        </w:div>
        <w:div w:id="2031177341">
          <w:marLeft w:val="634"/>
          <w:marRight w:val="0"/>
          <w:marTop w:val="400"/>
          <w:marBottom w:val="0"/>
          <w:divBdr>
            <w:top w:val="none" w:sz="0" w:space="0" w:color="auto"/>
            <w:left w:val="none" w:sz="0" w:space="0" w:color="auto"/>
            <w:bottom w:val="none" w:sz="0" w:space="0" w:color="auto"/>
            <w:right w:val="none" w:sz="0" w:space="0" w:color="auto"/>
          </w:divBdr>
        </w:div>
        <w:div w:id="987514126">
          <w:marLeft w:val="634"/>
          <w:marRight w:val="0"/>
          <w:marTop w:val="400"/>
          <w:marBottom w:val="0"/>
          <w:divBdr>
            <w:top w:val="none" w:sz="0" w:space="0" w:color="auto"/>
            <w:left w:val="none" w:sz="0" w:space="0" w:color="auto"/>
            <w:bottom w:val="none" w:sz="0" w:space="0" w:color="auto"/>
            <w:right w:val="none" w:sz="0" w:space="0" w:color="auto"/>
          </w:divBdr>
        </w:div>
        <w:div w:id="1473595597">
          <w:marLeft w:val="634"/>
          <w:marRight w:val="0"/>
          <w:marTop w:val="400"/>
          <w:marBottom w:val="0"/>
          <w:divBdr>
            <w:top w:val="none" w:sz="0" w:space="0" w:color="auto"/>
            <w:left w:val="none" w:sz="0" w:space="0" w:color="auto"/>
            <w:bottom w:val="none" w:sz="0" w:space="0" w:color="auto"/>
            <w:right w:val="none" w:sz="0" w:space="0" w:color="auto"/>
          </w:divBdr>
        </w:div>
      </w:divsChild>
    </w:div>
    <w:div w:id="18896215">
      <w:bodyDiv w:val="1"/>
      <w:marLeft w:val="0"/>
      <w:marRight w:val="0"/>
      <w:marTop w:val="0"/>
      <w:marBottom w:val="0"/>
      <w:divBdr>
        <w:top w:val="none" w:sz="0" w:space="0" w:color="auto"/>
        <w:left w:val="none" w:sz="0" w:space="0" w:color="auto"/>
        <w:bottom w:val="none" w:sz="0" w:space="0" w:color="auto"/>
        <w:right w:val="none" w:sz="0" w:space="0" w:color="auto"/>
      </w:divBdr>
      <w:divsChild>
        <w:div w:id="1369334823">
          <w:marLeft w:val="0"/>
          <w:marRight w:val="0"/>
          <w:marTop w:val="0"/>
          <w:marBottom w:val="0"/>
          <w:divBdr>
            <w:top w:val="none" w:sz="0" w:space="0" w:color="auto"/>
            <w:left w:val="none" w:sz="0" w:space="0" w:color="auto"/>
            <w:bottom w:val="none" w:sz="0" w:space="0" w:color="auto"/>
            <w:right w:val="none" w:sz="0" w:space="0" w:color="auto"/>
          </w:divBdr>
        </w:div>
        <w:div w:id="1108890347">
          <w:marLeft w:val="0"/>
          <w:marRight w:val="0"/>
          <w:marTop w:val="0"/>
          <w:marBottom w:val="0"/>
          <w:divBdr>
            <w:top w:val="none" w:sz="0" w:space="0" w:color="auto"/>
            <w:left w:val="none" w:sz="0" w:space="0" w:color="auto"/>
            <w:bottom w:val="none" w:sz="0" w:space="0" w:color="auto"/>
            <w:right w:val="none" w:sz="0" w:space="0" w:color="auto"/>
          </w:divBdr>
        </w:div>
        <w:div w:id="282080537">
          <w:marLeft w:val="0"/>
          <w:marRight w:val="0"/>
          <w:marTop w:val="0"/>
          <w:marBottom w:val="0"/>
          <w:divBdr>
            <w:top w:val="none" w:sz="0" w:space="0" w:color="auto"/>
            <w:left w:val="none" w:sz="0" w:space="0" w:color="auto"/>
            <w:bottom w:val="none" w:sz="0" w:space="0" w:color="auto"/>
            <w:right w:val="none" w:sz="0" w:space="0" w:color="auto"/>
          </w:divBdr>
        </w:div>
        <w:div w:id="390467590">
          <w:marLeft w:val="0"/>
          <w:marRight w:val="0"/>
          <w:marTop w:val="0"/>
          <w:marBottom w:val="0"/>
          <w:divBdr>
            <w:top w:val="none" w:sz="0" w:space="0" w:color="auto"/>
            <w:left w:val="none" w:sz="0" w:space="0" w:color="auto"/>
            <w:bottom w:val="none" w:sz="0" w:space="0" w:color="auto"/>
            <w:right w:val="none" w:sz="0" w:space="0" w:color="auto"/>
          </w:divBdr>
        </w:div>
        <w:div w:id="952251682">
          <w:marLeft w:val="0"/>
          <w:marRight w:val="0"/>
          <w:marTop w:val="0"/>
          <w:marBottom w:val="0"/>
          <w:divBdr>
            <w:top w:val="none" w:sz="0" w:space="0" w:color="auto"/>
            <w:left w:val="none" w:sz="0" w:space="0" w:color="auto"/>
            <w:bottom w:val="none" w:sz="0" w:space="0" w:color="auto"/>
            <w:right w:val="none" w:sz="0" w:space="0" w:color="auto"/>
          </w:divBdr>
        </w:div>
      </w:divsChild>
    </w:div>
    <w:div w:id="25302543">
      <w:bodyDiv w:val="1"/>
      <w:marLeft w:val="0"/>
      <w:marRight w:val="0"/>
      <w:marTop w:val="0"/>
      <w:marBottom w:val="0"/>
      <w:divBdr>
        <w:top w:val="none" w:sz="0" w:space="0" w:color="auto"/>
        <w:left w:val="none" w:sz="0" w:space="0" w:color="auto"/>
        <w:bottom w:val="none" w:sz="0" w:space="0" w:color="auto"/>
        <w:right w:val="none" w:sz="0" w:space="0" w:color="auto"/>
      </w:divBdr>
    </w:div>
    <w:div w:id="188222376">
      <w:bodyDiv w:val="1"/>
      <w:marLeft w:val="0"/>
      <w:marRight w:val="0"/>
      <w:marTop w:val="0"/>
      <w:marBottom w:val="0"/>
      <w:divBdr>
        <w:top w:val="none" w:sz="0" w:space="0" w:color="auto"/>
        <w:left w:val="none" w:sz="0" w:space="0" w:color="auto"/>
        <w:bottom w:val="none" w:sz="0" w:space="0" w:color="auto"/>
        <w:right w:val="none" w:sz="0" w:space="0" w:color="auto"/>
      </w:divBdr>
    </w:div>
    <w:div w:id="249657148">
      <w:bodyDiv w:val="1"/>
      <w:marLeft w:val="0"/>
      <w:marRight w:val="0"/>
      <w:marTop w:val="0"/>
      <w:marBottom w:val="0"/>
      <w:divBdr>
        <w:top w:val="none" w:sz="0" w:space="0" w:color="auto"/>
        <w:left w:val="none" w:sz="0" w:space="0" w:color="auto"/>
        <w:bottom w:val="none" w:sz="0" w:space="0" w:color="auto"/>
        <w:right w:val="none" w:sz="0" w:space="0" w:color="auto"/>
      </w:divBdr>
      <w:divsChild>
        <w:div w:id="124854576">
          <w:marLeft w:val="0"/>
          <w:marRight w:val="0"/>
          <w:marTop w:val="0"/>
          <w:marBottom w:val="0"/>
          <w:divBdr>
            <w:top w:val="none" w:sz="0" w:space="0" w:color="auto"/>
            <w:left w:val="none" w:sz="0" w:space="0" w:color="auto"/>
            <w:bottom w:val="none" w:sz="0" w:space="0" w:color="auto"/>
            <w:right w:val="none" w:sz="0" w:space="0" w:color="auto"/>
          </w:divBdr>
        </w:div>
        <w:div w:id="896473016">
          <w:marLeft w:val="0"/>
          <w:marRight w:val="0"/>
          <w:marTop w:val="0"/>
          <w:marBottom w:val="0"/>
          <w:divBdr>
            <w:top w:val="none" w:sz="0" w:space="0" w:color="auto"/>
            <w:left w:val="none" w:sz="0" w:space="0" w:color="auto"/>
            <w:bottom w:val="none" w:sz="0" w:space="0" w:color="auto"/>
            <w:right w:val="none" w:sz="0" w:space="0" w:color="auto"/>
          </w:divBdr>
        </w:div>
        <w:div w:id="736129797">
          <w:marLeft w:val="0"/>
          <w:marRight w:val="0"/>
          <w:marTop w:val="0"/>
          <w:marBottom w:val="0"/>
          <w:divBdr>
            <w:top w:val="none" w:sz="0" w:space="0" w:color="auto"/>
            <w:left w:val="none" w:sz="0" w:space="0" w:color="auto"/>
            <w:bottom w:val="none" w:sz="0" w:space="0" w:color="auto"/>
            <w:right w:val="none" w:sz="0" w:space="0" w:color="auto"/>
          </w:divBdr>
          <w:divsChild>
            <w:div w:id="678195562">
              <w:marLeft w:val="-75"/>
              <w:marRight w:val="0"/>
              <w:marTop w:val="30"/>
              <w:marBottom w:val="30"/>
              <w:divBdr>
                <w:top w:val="none" w:sz="0" w:space="0" w:color="auto"/>
                <w:left w:val="none" w:sz="0" w:space="0" w:color="auto"/>
                <w:bottom w:val="none" w:sz="0" w:space="0" w:color="auto"/>
                <w:right w:val="none" w:sz="0" w:space="0" w:color="auto"/>
              </w:divBdr>
              <w:divsChild>
                <w:div w:id="922304376">
                  <w:marLeft w:val="0"/>
                  <w:marRight w:val="0"/>
                  <w:marTop w:val="0"/>
                  <w:marBottom w:val="0"/>
                  <w:divBdr>
                    <w:top w:val="none" w:sz="0" w:space="0" w:color="auto"/>
                    <w:left w:val="none" w:sz="0" w:space="0" w:color="auto"/>
                    <w:bottom w:val="none" w:sz="0" w:space="0" w:color="auto"/>
                    <w:right w:val="none" w:sz="0" w:space="0" w:color="auto"/>
                  </w:divBdr>
                  <w:divsChild>
                    <w:div w:id="1802772844">
                      <w:marLeft w:val="0"/>
                      <w:marRight w:val="0"/>
                      <w:marTop w:val="0"/>
                      <w:marBottom w:val="0"/>
                      <w:divBdr>
                        <w:top w:val="none" w:sz="0" w:space="0" w:color="auto"/>
                        <w:left w:val="none" w:sz="0" w:space="0" w:color="auto"/>
                        <w:bottom w:val="none" w:sz="0" w:space="0" w:color="auto"/>
                        <w:right w:val="none" w:sz="0" w:space="0" w:color="auto"/>
                      </w:divBdr>
                    </w:div>
                  </w:divsChild>
                </w:div>
                <w:div w:id="1437821970">
                  <w:marLeft w:val="0"/>
                  <w:marRight w:val="0"/>
                  <w:marTop w:val="0"/>
                  <w:marBottom w:val="0"/>
                  <w:divBdr>
                    <w:top w:val="none" w:sz="0" w:space="0" w:color="auto"/>
                    <w:left w:val="none" w:sz="0" w:space="0" w:color="auto"/>
                    <w:bottom w:val="none" w:sz="0" w:space="0" w:color="auto"/>
                    <w:right w:val="none" w:sz="0" w:space="0" w:color="auto"/>
                  </w:divBdr>
                  <w:divsChild>
                    <w:div w:id="2003195475">
                      <w:marLeft w:val="0"/>
                      <w:marRight w:val="0"/>
                      <w:marTop w:val="0"/>
                      <w:marBottom w:val="0"/>
                      <w:divBdr>
                        <w:top w:val="none" w:sz="0" w:space="0" w:color="auto"/>
                        <w:left w:val="none" w:sz="0" w:space="0" w:color="auto"/>
                        <w:bottom w:val="none" w:sz="0" w:space="0" w:color="auto"/>
                        <w:right w:val="none" w:sz="0" w:space="0" w:color="auto"/>
                      </w:divBdr>
                    </w:div>
                  </w:divsChild>
                </w:div>
                <w:div w:id="877594898">
                  <w:marLeft w:val="0"/>
                  <w:marRight w:val="0"/>
                  <w:marTop w:val="0"/>
                  <w:marBottom w:val="0"/>
                  <w:divBdr>
                    <w:top w:val="none" w:sz="0" w:space="0" w:color="auto"/>
                    <w:left w:val="none" w:sz="0" w:space="0" w:color="auto"/>
                    <w:bottom w:val="none" w:sz="0" w:space="0" w:color="auto"/>
                    <w:right w:val="none" w:sz="0" w:space="0" w:color="auto"/>
                  </w:divBdr>
                  <w:divsChild>
                    <w:div w:id="385763308">
                      <w:marLeft w:val="0"/>
                      <w:marRight w:val="0"/>
                      <w:marTop w:val="0"/>
                      <w:marBottom w:val="0"/>
                      <w:divBdr>
                        <w:top w:val="none" w:sz="0" w:space="0" w:color="auto"/>
                        <w:left w:val="none" w:sz="0" w:space="0" w:color="auto"/>
                        <w:bottom w:val="none" w:sz="0" w:space="0" w:color="auto"/>
                        <w:right w:val="none" w:sz="0" w:space="0" w:color="auto"/>
                      </w:divBdr>
                    </w:div>
                  </w:divsChild>
                </w:div>
                <w:div w:id="827332999">
                  <w:marLeft w:val="0"/>
                  <w:marRight w:val="0"/>
                  <w:marTop w:val="0"/>
                  <w:marBottom w:val="0"/>
                  <w:divBdr>
                    <w:top w:val="none" w:sz="0" w:space="0" w:color="auto"/>
                    <w:left w:val="none" w:sz="0" w:space="0" w:color="auto"/>
                    <w:bottom w:val="none" w:sz="0" w:space="0" w:color="auto"/>
                    <w:right w:val="none" w:sz="0" w:space="0" w:color="auto"/>
                  </w:divBdr>
                  <w:divsChild>
                    <w:div w:id="1862357326">
                      <w:marLeft w:val="0"/>
                      <w:marRight w:val="0"/>
                      <w:marTop w:val="0"/>
                      <w:marBottom w:val="0"/>
                      <w:divBdr>
                        <w:top w:val="none" w:sz="0" w:space="0" w:color="auto"/>
                        <w:left w:val="none" w:sz="0" w:space="0" w:color="auto"/>
                        <w:bottom w:val="none" w:sz="0" w:space="0" w:color="auto"/>
                        <w:right w:val="none" w:sz="0" w:space="0" w:color="auto"/>
                      </w:divBdr>
                    </w:div>
                  </w:divsChild>
                </w:div>
                <w:div w:id="329523671">
                  <w:marLeft w:val="0"/>
                  <w:marRight w:val="0"/>
                  <w:marTop w:val="0"/>
                  <w:marBottom w:val="0"/>
                  <w:divBdr>
                    <w:top w:val="none" w:sz="0" w:space="0" w:color="auto"/>
                    <w:left w:val="none" w:sz="0" w:space="0" w:color="auto"/>
                    <w:bottom w:val="none" w:sz="0" w:space="0" w:color="auto"/>
                    <w:right w:val="none" w:sz="0" w:space="0" w:color="auto"/>
                  </w:divBdr>
                  <w:divsChild>
                    <w:div w:id="1656564860">
                      <w:marLeft w:val="0"/>
                      <w:marRight w:val="0"/>
                      <w:marTop w:val="0"/>
                      <w:marBottom w:val="0"/>
                      <w:divBdr>
                        <w:top w:val="none" w:sz="0" w:space="0" w:color="auto"/>
                        <w:left w:val="none" w:sz="0" w:space="0" w:color="auto"/>
                        <w:bottom w:val="none" w:sz="0" w:space="0" w:color="auto"/>
                        <w:right w:val="none" w:sz="0" w:space="0" w:color="auto"/>
                      </w:divBdr>
                    </w:div>
                  </w:divsChild>
                </w:div>
                <w:div w:id="1408110776">
                  <w:marLeft w:val="0"/>
                  <w:marRight w:val="0"/>
                  <w:marTop w:val="0"/>
                  <w:marBottom w:val="0"/>
                  <w:divBdr>
                    <w:top w:val="none" w:sz="0" w:space="0" w:color="auto"/>
                    <w:left w:val="none" w:sz="0" w:space="0" w:color="auto"/>
                    <w:bottom w:val="none" w:sz="0" w:space="0" w:color="auto"/>
                    <w:right w:val="none" w:sz="0" w:space="0" w:color="auto"/>
                  </w:divBdr>
                  <w:divsChild>
                    <w:div w:id="1196851171">
                      <w:marLeft w:val="0"/>
                      <w:marRight w:val="0"/>
                      <w:marTop w:val="0"/>
                      <w:marBottom w:val="0"/>
                      <w:divBdr>
                        <w:top w:val="none" w:sz="0" w:space="0" w:color="auto"/>
                        <w:left w:val="none" w:sz="0" w:space="0" w:color="auto"/>
                        <w:bottom w:val="none" w:sz="0" w:space="0" w:color="auto"/>
                        <w:right w:val="none" w:sz="0" w:space="0" w:color="auto"/>
                      </w:divBdr>
                    </w:div>
                  </w:divsChild>
                </w:div>
                <w:div w:id="1722359627">
                  <w:marLeft w:val="0"/>
                  <w:marRight w:val="0"/>
                  <w:marTop w:val="0"/>
                  <w:marBottom w:val="0"/>
                  <w:divBdr>
                    <w:top w:val="none" w:sz="0" w:space="0" w:color="auto"/>
                    <w:left w:val="none" w:sz="0" w:space="0" w:color="auto"/>
                    <w:bottom w:val="none" w:sz="0" w:space="0" w:color="auto"/>
                    <w:right w:val="none" w:sz="0" w:space="0" w:color="auto"/>
                  </w:divBdr>
                  <w:divsChild>
                    <w:div w:id="1627614749">
                      <w:marLeft w:val="0"/>
                      <w:marRight w:val="0"/>
                      <w:marTop w:val="0"/>
                      <w:marBottom w:val="0"/>
                      <w:divBdr>
                        <w:top w:val="none" w:sz="0" w:space="0" w:color="auto"/>
                        <w:left w:val="none" w:sz="0" w:space="0" w:color="auto"/>
                        <w:bottom w:val="none" w:sz="0" w:space="0" w:color="auto"/>
                        <w:right w:val="none" w:sz="0" w:space="0" w:color="auto"/>
                      </w:divBdr>
                    </w:div>
                  </w:divsChild>
                </w:div>
                <w:div w:id="626738442">
                  <w:marLeft w:val="0"/>
                  <w:marRight w:val="0"/>
                  <w:marTop w:val="0"/>
                  <w:marBottom w:val="0"/>
                  <w:divBdr>
                    <w:top w:val="none" w:sz="0" w:space="0" w:color="auto"/>
                    <w:left w:val="none" w:sz="0" w:space="0" w:color="auto"/>
                    <w:bottom w:val="none" w:sz="0" w:space="0" w:color="auto"/>
                    <w:right w:val="none" w:sz="0" w:space="0" w:color="auto"/>
                  </w:divBdr>
                  <w:divsChild>
                    <w:div w:id="98334239">
                      <w:marLeft w:val="0"/>
                      <w:marRight w:val="0"/>
                      <w:marTop w:val="0"/>
                      <w:marBottom w:val="0"/>
                      <w:divBdr>
                        <w:top w:val="none" w:sz="0" w:space="0" w:color="auto"/>
                        <w:left w:val="none" w:sz="0" w:space="0" w:color="auto"/>
                        <w:bottom w:val="none" w:sz="0" w:space="0" w:color="auto"/>
                        <w:right w:val="none" w:sz="0" w:space="0" w:color="auto"/>
                      </w:divBdr>
                    </w:div>
                  </w:divsChild>
                </w:div>
                <w:div w:id="354157569">
                  <w:marLeft w:val="0"/>
                  <w:marRight w:val="0"/>
                  <w:marTop w:val="0"/>
                  <w:marBottom w:val="0"/>
                  <w:divBdr>
                    <w:top w:val="none" w:sz="0" w:space="0" w:color="auto"/>
                    <w:left w:val="none" w:sz="0" w:space="0" w:color="auto"/>
                    <w:bottom w:val="none" w:sz="0" w:space="0" w:color="auto"/>
                    <w:right w:val="none" w:sz="0" w:space="0" w:color="auto"/>
                  </w:divBdr>
                  <w:divsChild>
                    <w:div w:id="1075009713">
                      <w:marLeft w:val="0"/>
                      <w:marRight w:val="0"/>
                      <w:marTop w:val="0"/>
                      <w:marBottom w:val="0"/>
                      <w:divBdr>
                        <w:top w:val="none" w:sz="0" w:space="0" w:color="auto"/>
                        <w:left w:val="none" w:sz="0" w:space="0" w:color="auto"/>
                        <w:bottom w:val="none" w:sz="0" w:space="0" w:color="auto"/>
                        <w:right w:val="none" w:sz="0" w:space="0" w:color="auto"/>
                      </w:divBdr>
                    </w:div>
                  </w:divsChild>
                </w:div>
                <w:div w:id="1030226241">
                  <w:marLeft w:val="0"/>
                  <w:marRight w:val="0"/>
                  <w:marTop w:val="0"/>
                  <w:marBottom w:val="0"/>
                  <w:divBdr>
                    <w:top w:val="none" w:sz="0" w:space="0" w:color="auto"/>
                    <w:left w:val="none" w:sz="0" w:space="0" w:color="auto"/>
                    <w:bottom w:val="none" w:sz="0" w:space="0" w:color="auto"/>
                    <w:right w:val="none" w:sz="0" w:space="0" w:color="auto"/>
                  </w:divBdr>
                  <w:divsChild>
                    <w:div w:id="534971968">
                      <w:marLeft w:val="0"/>
                      <w:marRight w:val="0"/>
                      <w:marTop w:val="0"/>
                      <w:marBottom w:val="0"/>
                      <w:divBdr>
                        <w:top w:val="none" w:sz="0" w:space="0" w:color="auto"/>
                        <w:left w:val="none" w:sz="0" w:space="0" w:color="auto"/>
                        <w:bottom w:val="none" w:sz="0" w:space="0" w:color="auto"/>
                        <w:right w:val="none" w:sz="0" w:space="0" w:color="auto"/>
                      </w:divBdr>
                    </w:div>
                  </w:divsChild>
                </w:div>
                <w:div w:id="1465464913">
                  <w:marLeft w:val="0"/>
                  <w:marRight w:val="0"/>
                  <w:marTop w:val="0"/>
                  <w:marBottom w:val="0"/>
                  <w:divBdr>
                    <w:top w:val="none" w:sz="0" w:space="0" w:color="auto"/>
                    <w:left w:val="none" w:sz="0" w:space="0" w:color="auto"/>
                    <w:bottom w:val="none" w:sz="0" w:space="0" w:color="auto"/>
                    <w:right w:val="none" w:sz="0" w:space="0" w:color="auto"/>
                  </w:divBdr>
                  <w:divsChild>
                    <w:div w:id="276373959">
                      <w:marLeft w:val="0"/>
                      <w:marRight w:val="0"/>
                      <w:marTop w:val="0"/>
                      <w:marBottom w:val="0"/>
                      <w:divBdr>
                        <w:top w:val="none" w:sz="0" w:space="0" w:color="auto"/>
                        <w:left w:val="none" w:sz="0" w:space="0" w:color="auto"/>
                        <w:bottom w:val="none" w:sz="0" w:space="0" w:color="auto"/>
                        <w:right w:val="none" w:sz="0" w:space="0" w:color="auto"/>
                      </w:divBdr>
                    </w:div>
                  </w:divsChild>
                </w:div>
                <w:div w:id="1588153167">
                  <w:marLeft w:val="0"/>
                  <w:marRight w:val="0"/>
                  <w:marTop w:val="0"/>
                  <w:marBottom w:val="0"/>
                  <w:divBdr>
                    <w:top w:val="none" w:sz="0" w:space="0" w:color="auto"/>
                    <w:left w:val="none" w:sz="0" w:space="0" w:color="auto"/>
                    <w:bottom w:val="none" w:sz="0" w:space="0" w:color="auto"/>
                    <w:right w:val="none" w:sz="0" w:space="0" w:color="auto"/>
                  </w:divBdr>
                  <w:divsChild>
                    <w:div w:id="273513493">
                      <w:marLeft w:val="0"/>
                      <w:marRight w:val="0"/>
                      <w:marTop w:val="0"/>
                      <w:marBottom w:val="0"/>
                      <w:divBdr>
                        <w:top w:val="none" w:sz="0" w:space="0" w:color="auto"/>
                        <w:left w:val="none" w:sz="0" w:space="0" w:color="auto"/>
                        <w:bottom w:val="none" w:sz="0" w:space="0" w:color="auto"/>
                        <w:right w:val="none" w:sz="0" w:space="0" w:color="auto"/>
                      </w:divBdr>
                    </w:div>
                  </w:divsChild>
                </w:div>
                <w:div w:id="400567602">
                  <w:marLeft w:val="0"/>
                  <w:marRight w:val="0"/>
                  <w:marTop w:val="0"/>
                  <w:marBottom w:val="0"/>
                  <w:divBdr>
                    <w:top w:val="none" w:sz="0" w:space="0" w:color="auto"/>
                    <w:left w:val="none" w:sz="0" w:space="0" w:color="auto"/>
                    <w:bottom w:val="none" w:sz="0" w:space="0" w:color="auto"/>
                    <w:right w:val="none" w:sz="0" w:space="0" w:color="auto"/>
                  </w:divBdr>
                  <w:divsChild>
                    <w:div w:id="1148401121">
                      <w:marLeft w:val="0"/>
                      <w:marRight w:val="0"/>
                      <w:marTop w:val="0"/>
                      <w:marBottom w:val="0"/>
                      <w:divBdr>
                        <w:top w:val="none" w:sz="0" w:space="0" w:color="auto"/>
                        <w:left w:val="none" w:sz="0" w:space="0" w:color="auto"/>
                        <w:bottom w:val="none" w:sz="0" w:space="0" w:color="auto"/>
                        <w:right w:val="none" w:sz="0" w:space="0" w:color="auto"/>
                      </w:divBdr>
                    </w:div>
                  </w:divsChild>
                </w:div>
                <w:div w:id="257521546">
                  <w:marLeft w:val="0"/>
                  <w:marRight w:val="0"/>
                  <w:marTop w:val="0"/>
                  <w:marBottom w:val="0"/>
                  <w:divBdr>
                    <w:top w:val="none" w:sz="0" w:space="0" w:color="auto"/>
                    <w:left w:val="none" w:sz="0" w:space="0" w:color="auto"/>
                    <w:bottom w:val="none" w:sz="0" w:space="0" w:color="auto"/>
                    <w:right w:val="none" w:sz="0" w:space="0" w:color="auto"/>
                  </w:divBdr>
                  <w:divsChild>
                    <w:div w:id="1850176460">
                      <w:marLeft w:val="0"/>
                      <w:marRight w:val="0"/>
                      <w:marTop w:val="0"/>
                      <w:marBottom w:val="0"/>
                      <w:divBdr>
                        <w:top w:val="none" w:sz="0" w:space="0" w:color="auto"/>
                        <w:left w:val="none" w:sz="0" w:space="0" w:color="auto"/>
                        <w:bottom w:val="none" w:sz="0" w:space="0" w:color="auto"/>
                        <w:right w:val="none" w:sz="0" w:space="0" w:color="auto"/>
                      </w:divBdr>
                    </w:div>
                  </w:divsChild>
                </w:div>
                <w:div w:id="1216549526">
                  <w:marLeft w:val="0"/>
                  <w:marRight w:val="0"/>
                  <w:marTop w:val="0"/>
                  <w:marBottom w:val="0"/>
                  <w:divBdr>
                    <w:top w:val="none" w:sz="0" w:space="0" w:color="auto"/>
                    <w:left w:val="none" w:sz="0" w:space="0" w:color="auto"/>
                    <w:bottom w:val="none" w:sz="0" w:space="0" w:color="auto"/>
                    <w:right w:val="none" w:sz="0" w:space="0" w:color="auto"/>
                  </w:divBdr>
                  <w:divsChild>
                    <w:div w:id="439493096">
                      <w:marLeft w:val="0"/>
                      <w:marRight w:val="0"/>
                      <w:marTop w:val="0"/>
                      <w:marBottom w:val="0"/>
                      <w:divBdr>
                        <w:top w:val="none" w:sz="0" w:space="0" w:color="auto"/>
                        <w:left w:val="none" w:sz="0" w:space="0" w:color="auto"/>
                        <w:bottom w:val="none" w:sz="0" w:space="0" w:color="auto"/>
                        <w:right w:val="none" w:sz="0" w:space="0" w:color="auto"/>
                      </w:divBdr>
                    </w:div>
                  </w:divsChild>
                </w:div>
                <w:div w:id="946161106">
                  <w:marLeft w:val="0"/>
                  <w:marRight w:val="0"/>
                  <w:marTop w:val="0"/>
                  <w:marBottom w:val="0"/>
                  <w:divBdr>
                    <w:top w:val="none" w:sz="0" w:space="0" w:color="auto"/>
                    <w:left w:val="none" w:sz="0" w:space="0" w:color="auto"/>
                    <w:bottom w:val="none" w:sz="0" w:space="0" w:color="auto"/>
                    <w:right w:val="none" w:sz="0" w:space="0" w:color="auto"/>
                  </w:divBdr>
                  <w:divsChild>
                    <w:div w:id="446194870">
                      <w:marLeft w:val="0"/>
                      <w:marRight w:val="0"/>
                      <w:marTop w:val="0"/>
                      <w:marBottom w:val="0"/>
                      <w:divBdr>
                        <w:top w:val="none" w:sz="0" w:space="0" w:color="auto"/>
                        <w:left w:val="none" w:sz="0" w:space="0" w:color="auto"/>
                        <w:bottom w:val="none" w:sz="0" w:space="0" w:color="auto"/>
                        <w:right w:val="none" w:sz="0" w:space="0" w:color="auto"/>
                      </w:divBdr>
                    </w:div>
                  </w:divsChild>
                </w:div>
                <w:div w:id="112016210">
                  <w:marLeft w:val="0"/>
                  <w:marRight w:val="0"/>
                  <w:marTop w:val="0"/>
                  <w:marBottom w:val="0"/>
                  <w:divBdr>
                    <w:top w:val="none" w:sz="0" w:space="0" w:color="auto"/>
                    <w:left w:val="none" w:sz="0" w:space="0" w:color="auto"/>
                    <w:bottom w:val="none" w:sz="0" w:space="0" w:color="auto"/>
                    <w:right w:val="none" w:sz="0" w:space="0" w:color="auto"/>
                  </w:divBdr>
                  <w:divsChild>
                    <w:div w:id="547030987">
                      <w:marLeft w:val="0"/>
                      <w:marRight w:val="0"/>
                      <w:marTop w:val="0"/>
                      <w:marBottom w:val="0"/>
                      <w:divBdr>
                        <w:top w:val="none" w:sz="0" w:space="0" w:color="auto"/>
                        <w:left w:val="none" w:sz="0" w:space="0" w:color="auto"/>
                        <w:bottom w:val="none" w:sz="0" w:space="0" w:color="auto"/>
                        <w:right w:val="none" w:sz="0" w:space="0" w:color="auto"/>
                      </w:divBdr>
                    </w:div>
                  </w:divsChild>
                </w:div>
                <w:div w:id="422142494">
                  <w:marLeft w:val="0"/>
                  <w:marRight w:val="0"/>
                  <w:marTop w:val="0"/>
                  <w:marBottom w:val="0"/>
                  <w:divBdr>
                    <w:top w:val="none" w:sz="0" w:space="0" w:color="auto"/>
                    <w:left w:val="none" w:sz="0" w:space="0" w:color="auto"/>
                    <w:bottom w:val="none" w:sz="0" w:space="0" w:color="auto"/>
                    <w:right w:val="none" w:sz="0" w:space="0" w:color="auto"/>
                  </w:divBdr>
                  <w:divsChild>
                    <w:div w:id="1343893781">
                      <w:marLeft w:val="0"/>
                      <w:marRight w:val="0"/>
                      <w:marTop w:val="0"/>
                      <w:marBottom w:val="0"/>
                      <w:divBdr>
                        <w:top w:val="none" w:sz="0" w:space="0" w:color="auto"/>
                        <w:left w:val="none" w:sz="0" w:space="0" w:color="auto"/>
                        <w:bottom w:val="none" w:sz="0" w:space="0" w:color="auto"/>
                        <w:right w:val="none" w:sz="0" w:space="0" w:color="auto"/>
                      </w:divBdr>
                    </w:div>
                  </w:divsChild>
                </w:div>
                <w:div w:id="702947226">
                  <w:marLeft w:val="0"/>
                  <w:marRight w:val="0"/>
                  <w:marTop w:val="0"/>
                  <w:marBottom w:val="0"/>
                  <w:divBdr>
                    <w:top w:val="none" w:sz="0" w:space="0" w:color="auto"/>
                    <w:left w:val="none" w:sz="0" w:space="0" w:color="auto"/>
                    <w:bottom w:val="none" w:sz="0" w:space="0" w:color="auto"/>
                    <w:right w:val="none" w:sz="0" w:space="0" w:color="auto"/>
                  </w:divBdr>
                  <w:divsChild>
                    <w:div w:id="1157918041">
                      <w:marLeft w:val="0"/>
                      <w:marRight w:val="0"/>
                      <w:marTop w:val="0"/>
                      <w:marBottom w:val="0"/>
                      <w:divBdr>
                        <w:top w:val="none" w:sz="0" w:space="0" w:color="auto"/>
                        <w:left w:val="none" w:sz="0" w:space="0" w:color="auto"/>
                        <w:bottom w:val="none" w:sz="0" w:space="0" w:color="auto"/>
                        <w:right w:val="none" w:sz="0" w:space="0" w:color="auto"/>
                      </w:divBdr>
                    </w:div>
                  </w:divsChild>
                </w:div>
                <w:div w:id="126775386">
                  <w:marLeft w:val="0"/>
                  <w:marRight w:val="0"/>
                  <w:marTop w:val="0"/>
                  <w:marBottom w:val="0"/>
                  <w:divBdr>
                    <w:top w:val="none" w:sz="0" w:space="0" w:color="auto"/>
                    <w:left w:val="none" w:sz="0" w:space="0" w:color="auto"/>
                    <w:bottom w:val="none" w:sz="0" w:space="0" w:color="auto"/>
                    <w:right w:val="none" w:sz="0" w:space="0" w:color="auto"/>
                  </w:divBdr>
                  <w:divsChild>
                    <w:div w:id="1982495816">
                      <w:marLeft w:val="0"/>
                      <w:marRight w:val="0"/>
                      <w:marTop w:val="0"/>
                      <w:marBottom w:val="0"/>
                      <w:divBdr>
                        <w:top w:val="none" w:sz="0" w:space="0" w:color="auto"/>
                        <w:left w:val="none" w:sz="0" w:space="0" w:color="auto"/>
                        <w:bottom w:val="none" w:sz="0" w:space="0" w:color="auto"/>
                        <w:right w:val="none" w:sz="0" w:space="0" w:color="auto"/>
                      </w:divBdr>
                    </w:div>
                  </w:divsChild>
                </w:div>
                <w:div w:id="841629523">
                  <w:marLeft w:val="0"/>
                  <w:marRight w:val="0"/>
                  <w:marTop w:val="0"/>
                  <w:marBottom w:val="0"/>
                  <w:divBdr>
                    <w:top w:val="none" w:sz="0" w:space="0" w:color="auto"/>
                    <w:left w:val="none" w:sz="0" w:space="0" w:color="auto"/>
                    <w:bottom w:val="none" w:sz="0" w:space="0" w:color="auto"/>
                    <w:right w:val="none" w:sz="0" w:space="0" w:color="auto"/>
                  </w:divBdr>
                  <w:divsChild>
                    <w:div w:id="1732532335">
                      <w:marLeft w:val="0"/>
                      <w:marRight w:val="0"/>
                      <w:marTop w:val="0"/>
                      <w:marBottom w:val="0"/>
                      <w:divBdr>
                        <w:top w:val="none" w:sz="0" w:space="0" w:color="auto"/>
                        <w:left w:val="none" w:sz="0" w:space="0" w:color="auto"/>
                        <w:bottom w:val="none" w:sz="0" w:space="0" w:color="auto"/>
                        <w:right w:val="none" w:sz="0" w:space="0" w:color="auto"/>
                      </w:divBdr>
                    </w:div>
                  </w:divsChild>
                </w:div>
                <w:div w:id="530218261">
                  <w:marLeft w:val="0"/>
                  <w:marRight w:val="0"/>
                  <w:marTop w:val="0"/>
                  <w:marBottom w:val="0"/>
                  <w:divBdr>
                    <w:top w:val="none" w:sz="0" w:space="0" w:color="auto"/>
                    <w:left w:val="none" w:sz="0" w:space="0" w:color="auto"/>
                    <w:bottom w:val="none" w:sz="0" w:space="0" w:color="auto"/>
                    <w:right w:val="none" w:sz="0" w:space="0" w:color="auto"/>
                  </w:divBdr>
                  <w:divsChild>
                    <w:div w:id="1778524733">
                      <w:marLeft w:val="0"/>
                      <w:marRight w:val="0"/>
                      <w:marTop w:val="0"/>
                      <w:marBottom w:val="0"/>
                      <w:divBdr>
                        <w:top w:val="none" w:sz="0" w:space="0" w:color="auto"/>
                        <w:left w:val="none" w:sz="0" w:space="0" w:color="auto"/>
                        <w:bottom w:val="none" w:sz="0" w:space="0" w:color="auto"/>
                        <w:right w:val="none" w:sz="0" w:space="0" w:color="auto"/>
                      </w:divBdr>
                    </w:div>
                  </w:divsChild>
                </w:div>
                <w:div w:id="1466388805">
                  <w:marLeft w:val="0"/>
                  <w:marRight w:val="0"/>
                  <w:marTop w:val="0"/>
                  <w:marBottom w:val="0"/>
                  <w:divBdr>
                    <w:top w:val="none" w:sz="0" w:space="0" w:color="auto"/>
                    <w:left w:val="none" w:sz="0" w:space="0" w:color="auto"/>
                    <w:bottom w:val="none" w:sz="0" w:space="0" w:color="auto"/>
                    <w:right w:val="none" w:sz="0" w:space="0" w:color="auto"/>
                  </w:divBdr>
                  <w:divsChild>
                    <w:div w:id="1027945061">
                      <w:marLeft w:val="0"/>
                      <w:marRight w:val="0"/>
                      <w:marTop w:val="0"/>
                      <w:marBottom w:val="0"/>
                      <w:divBdr>
                        <w:top w:val="none" w:sz="0" w:space="0" w:color="auto"/>
                        <w:left w:val="none" w:sz="0" w:space="0" w:color="auto"/>
                        <w:bottom w:val="none" w:sz="0" w:space="0" w:color="auto"/>
                        <w:right w:val="none" w:sz="0" w:space="0" w:color="auto"/>
                      </w:divBdr>
                    </w:div>
                  </w:divsChild>
                </w:div>
                <w:div w:id="1065763182">
                  <w:marLeft w:val="0"/>
                  <w:marRight w:val="0"/>
                  <w:marTop w:val="0"/>
                  <w:marBottom w:val="0"/>
                  <w:divBdr>
                    <w:top w:val="none" w:sz="0" w:space="0" w:color="auto"/>
                    <w:left w:val="none" w:sz="0" w:space="0" w:color="auto"/>
                    <w:bottom w:val="none" w:sz="0" w:space="0" w:color="auto"/>
                    <w:right w:val="none" w:sz="0" w:space="0" w:color="auto"/>
                  </w:divBdr>
                  <w:divsChild>
                    <w:div w:id="1663703680">
                      <w:marLeft w:val="0"/>
                      <w:marRight w:val="0"/>
                      <w:marTop w:val="0"/>
                      <w:marBottom w:val="0"/>
                      <w:divBdr>
                        <w:top w:val="none" w:sz="0" w:space="0" w:color="auto"/>
                        <w:left w:val="none" w:sz="0" w:space="0" w:color="auto"/>
                        <w:bottom w:val="none" w:sz="0" w:space="0" w:color="auto"/>
                        <w:right w:val="none" w:sz="0" w:space="0" w:color="auto"/>
                      </w:divBdr>
                    </w:div>
                  </w:divsChild>
                </w:div>
                <w:div w:id="785198563">
                  <w:marLeft w:val="0"/>
                  <w:marRight w:val="0"/>
                  <w:marTop w:val="0"/>
                  <w:marBottom w:val="0"/>
                  <w:divBdr>
                    <w:top w:val="none" w:sz="0" w:space="0" w:color="auto"/>
                    <w:left w:val="none" w:sz="0" w:space="0" w:color="auto"/>
                    <w:bottom w:val="none" w:sz="0" w:space="0" w:color="auto"/>
                    <w:right w:val="none" w:sz="0" w:space="0" w:color="auto"/>
                  </w:divBdr>
                  <w:divsChild>
                    <w:div w:id="1065375147">
                      <w:marLeft w:val="0"/>
                      <w:marRight w:val="0"/>
                      <w:marTop w:val="0"/>
                      <w:marBottom w:val="0"/>
                      <w:divBdr>
                        <w:top w:val="none" w:sz="0" w:space="0" w:color="auto"/>
                        <w:left w:val="none" w:sz="0" w:space="0" w:color="auto"/>
                        <w:bottom w:val="none" w:sz="0" w:space="0" w:color="auto"/>
                        <w:right w:val="none" w:sz="0" w:space="0" w:color="auto"/>
                      </w:divBdr>
                    </w:div>
                  </w:divsChild>
                </w:div>
                <w:div w:id="638535812">
                  <w:marLeft w:val="0"/>
                  <w:marRight w:val="0"/>
                  <w:marTop w:val="0"/>
                  <w:marBottom w:val="0"/>
                  <w:divBdr>
                    <w:top w:val="none" w:sz="0" w:space="0" w:color="auto"/>
                    <w:left w:val="none" w:sz="0" w:space="0" w:color="auto"/>
                    <w:bottom w:val="none" w:sz="0" w:space="0" w:color="auto"/>
                    <w:right w:val="none" w:sz="0" w:space="0" w:color="auto"/>
                  </w:divBdr>
                  <w:divsChild>
                    <w:div w:id="86926347">
                      <w:marLeft w:val="0"/>
                      <w:marRight w:val="0"/>
                      <w:marTop w:val="0"/>
                      <w:marBottom w:val="0"/>
                      <w:divBdr>
                        <w:top w:val="none" w:sz="0" w:space="0" w:color="auto"/>
                        <w:left w:val="none" w:sz="0" w:space="0" w:color="auto"/>
                        <w:bottom w:val="none" w:sz="0" w:space="0" w:color="auto"/>
                        <w:right w:val="none" w:sz="0" w:space="0" w:color="auto"/>
                      </w:divBdr>
                    </w:div>
                  </w:divsChild>
                </w:div>
                <w:div w:id="1137841708">
                  <w:marLeft w:val="0"/>
                  <w:marRight w:val="0"/>
                  <w:marTop w:val="0"/>
                  <w:marBottom w:val="0"/>
                  <w:divBdr>
                    <w:top w:val="none" w:sz="0" w:space="0" w:color="auto"/>
                    <w:left w:val="none" w:sz="0" w:space="0" w:color="auto"/>
                    <w:bottom w:val="none" w:sz="0" w:space="0" w:color="auto"/>
                    <w:right w:val="none" w:sz="0" w:space="0" w:color="auto"/>
                  </w:divBdr>
                  <w:divsChild>
                    <w:div w:id="2066830427">
                      <w:marLeft w:val="0"/>
                      <w:marRight w:val="0"/>
                      <w:marTop w:val="0"/>
                      <w:marBottom w:val="0"/>
                      <w:divBdr>
                        <w:top w:val="none" w:sz="0" w:space="0" w:color="auto"/>
                        <w:left w:val="none" w:sz="0" w:space="0" w:color="auto"/>
                        <w:bottom w:val="none" w:sz="0" w:space="0" w:color="auto"/>
                        <w:right w:val="none" w:sz="0" w:space="0" w:color="auto"/>
                      </w:divBdr>
                    </w:div>
                  </w:divsChild>
                </w:div>
                <w:div w:id="484786429">
                  <w:marLeft w:val="0"/>
                  <w:marRight w:val="0"/>
                  <w:marTop w:val="0"/>
                  <w:marBottom w:val="0"/>
                  <w:divBdr>
                    <w:top w:val="none" w:sz="0" w:space="0" w:color="auto"/>
                    <w:left w:val="none" w:sz="0" w:space="0" w:color="auto"/>
                    <w:bottom w:val="none" w:sz="0" w:space="0" w:color="auto"/>
                    <w:right w:val="none" w:sz="0" w:space="0" w:color="auto"/>
                  </w:divBdr>
                  <w:divsChild>
                    <w:div w:id="922301141">
                      <w:marLeft w:val="0"/>
                      <w:marRight w:val="0"/>
                      <w:marTop w:val="0"/>
                      <w:marBottom w:val="0"/>
                      <w:divBdr>
                        <w:top w:val="none" w:sz="0" w:space="0" w:color="auto"/>
                        <w:left w:val="none" w:sz="0" w:space="0" w:color="auto"/>
                        <w:bottom w:val="none" w:sz="0" w:space="0" w:color="auto"/>
                        <w:right w:val="none" w:sz="0" w:space="0" w:color="auto"/>
                      </w:divBdr>
                    </w:div>
                  </w:divsChild>
                </w:div>
                <w:div w:id="688675260">
                  <w:marLeft w:val="0"/>
                  <w:marRight w:val="0"/>
                  <w:marTop w:val="0"/>
                  <w:marBottom w:val="0"/>
                  <w:divBdr>
                    <w:top w:val="none" w:sz="0" w:space="0" w:color="auto"/>
                    <w:left w:val="none" w:sz="0" w:space="0" w:color="auto"/>
                    <w:bottom w:val="none" w:sz="0" w:space="0" w:color="auto"/>
                    <w:right w:val="none" w:sz="0" w:space="0" w:color="auto"/>
                  </w:divBdr>
                  <w:divsChild>
                    <w:div w:id="1467241369">
                      <w:marLeft w:val="0"/>
                      <w:marRight w:val="0"/>
                      <w:marTop w:val="0"/>
                      <w:marBottom w:val="0"/>
                      <w:divBdr>
                        <w:top w:val="none" w:sz="0" w:space="0" w:color="auto"/>
                        <w:left w:val="none" w:sz="0" w:space="0" w:color="auto"/>
                        <w:bottom w:val="none" w:sz="0" w:space="0" w:color="auto"/>
                        <w:right w:val="none" w:sz="0" w:space="0" w:color="auto"/>
                      </w:divBdr>
                    </w:div>
                  </w:divsChild>
                </w:div>
                <w:div w:id="1566380890">
                  <w:marLeft w:val="0"/>
                  <w:marRight w:val="0"/>
                  <w:marTop w:val="0"/>
                  <w:marBottom w:val="0"/>
                  <w:divBdr>
                    <w:top w:val="none" w:sz="0" w:space="0" w:color="auto"/>
                    <w:left w:val="none" w:sz="0" w:space="0" w:color="auto"/>
                    <w:bottom w:val="none" w:sz="0" w:space="0" w:color="auto"/>
                    <w:right w:val="none" w:sz="0" w:space="0" w:color="auto"/>
                  </w:divBdr>
                  <w:divsChild>
                    <w:div w:id="824080275">
                      <w:marLeft w:val="0"/>
                      <w:marRight w:val="0"/>
                      <w:marTop w:val="0"/>
                      <w:marBottom w:val="0"/>
                      <w:divBdr>
                        <w:top w:val="none" w:sz="0" w:space="0" w:color="auto"/>
                        <w:left w:val="none" w:sz="0" w:space="0" w:color="auto"/>
                        <w:bottom w:val="none" w:sz="0" w:space="0" w:color="auto"/>
                        <w:right w:val="none" w:sz="0" w:space="0" w:color="auto"/>
                      </w:divBdr>
                    </w:div>
                  </w:divsChild>
                </w:div>
                <w:div w:id="1614750763">
                  <w:marLeft w:val="0"/>
                  <w:marRight w:val="0"/>
                  <w:marTop w:val="0"/>
                  <w:marBottom w:val="0"/>
                  <w:divBdr>
                    <w:top w:val="none" w:sz="0" w:space="0" w:color="auto"/>
                    <w:left w:val="none" w:sz="0" w:space="0" w:color="auto"/>
                    <w:bottom w:val="none" w:sz="0" w:space="0" w:color="auto"/>
                    <w:right w:val="none" w:sz="0" w:space="0" w:color="auto"/>
                  </w:divBdr>
                  <w:divsChild>
                    <w:div w:id="1774667516">
                      <w:marLeft w:val="0"/>
                      <w:marRight w:val="0"/>
                      <w:marTop w:val="0"/>
                      <w:marBottom w:val="0"/>
                      <w:divBdr>
                        <w:top w:val="none" w:sz="0" w:space="0" w:color="auto"/>
                        <w:left w:val="none" w:sz="0" w:space="0" w:color="auto"/>
                        <w:bottom w:val="none" w:sz="0" w:space="0" w:color="auto"/>
                        <w:right w:val="none" w:sz="0" w:space="0" w:color="auto"/>
                      </w:divBdr>
                    </w:div>
                  </w:divsChild>
                </w:div>
                <w:div w:id="1561742928">
                  <w:marLeft w:val="0"/>
                  <w:marRight w:val="0"/>
                  <w:marTop w:val="0"/>
                  <w:marBottom w:val="0"/>
                  <w:divBdr>
                    <w:top w:val="none" w:sz="0" w:space="0" w:color="auto"/>
                    <w:left w:val="none" w:sz="0" w:space="0" w:color="auto"/>
                    <w:bottom w:val="none" w:sz="0" w:space="0" w:color="auto"/>
                    <w:right w:val="none" w:sz="0" w:space="0" w:color="auto"/>
                  </w:divBdr>
                  <w:divsChild>
                    <w:div w:id="677849100">
                      <w:marLeft w:val="0"/>
                      <w:marRight w:val="0"/>
                      <w:marTop w:val="0"/>
                      <w:marBottom w:val="0"/>
                      <w:divBdr>
                        <w:top w:val="none" w:sz="0" w:space="0" w:color="auto"/>
                        <w:left w:val="none" w:sz="0" w:space="0" w:color="auto"/>
                        <w:bottom w:val="none" w:sz="0" w:space="0" w:color="auto"/>
                        <w:right w:val="none" w:sz="0" w:space="0" w:color="auto"/>
                      </w:divBdr>
                    </w:div>
                  </w:divsChild>
                </w:div>
                <w:div w:id="195697716">
                  <w:marLeft w:val="0"/>
                  <w:marRight w:val="0"/>
                  <w:marTop w:val="0"/>
                  <w:marBottom w:val="0"/>
                  <w:divBdr>
                    <w:top w:val="none" w:sz="0" w:space="0" w:color="auto"/>
                    <w:left w:val="none" w:sz="0" w:space="0" w:color="auto"/>
                    <w:bottom w:val="none" w:sz="0" w:space="0" w:color="auto"/>
                    <w:right w:val="none" w:sz="0" w:space="0" w:color="auto"/>
                  </w:divBdr>
                  <w:divsChild>
                    <w:div w:id="2021085573">
                      <w:marLeft w:val="0"/>
                      <w:marRight w:val="0"/>
                      <w:marTop w:val="0"/>
                      <w:marBottom w:val="0"/>
                      <w:divBdr>
                        <w:top w:val="none" w:sz="0" w:space="0" w:color="auto"/>
                        <w:left w:val="none" w:sz="0" w:space="0" w:color="auto"/>
                        <w:bottom w:val="none" w:sz="0" w:space="0" w:color="auto"/>
                        <w:right w:val="none" w:sz="0" w:space="0" w:color="auto"/>
                      </w:divBdr>
                    </w:div>
                  </w:divsChild>
                </w:div>
                <w:div w:id="1169444130">
                  <w:marLeft w:val="0"/>
                  <w:marRight w:val="0"/>
                  <w:marTop w:val="0"/>
                  <w:marBottom w:val="0"/>
                  <w:divBdr>
                    <w:top w:val="none" w:sz="0" w:space="0" w:color="auto"/>
                    <w:left w:val="none" w:sz="0" w:space="0" w:color="auto"/>
                    <w:bottom w:val="none" w:sz="0" w:space="0" w:color="auto"/>
                    <w:right w:val="none" w:sz="0" w:space="0" w:color="auto"/>
                  </w:divBdr>
                  <w:divsChild>
                    <w:div w:id="210046548">
                      <w:marLeft w:val="0"/>
                      <w:marRight w:val="0"/>
                      <w:marTop w:val="0"/>
                      <w:marBottom w:val="0"/>
                      <w:divBdr>
                        <w:top w:val="none" w:sz="0" w:space="0" w:color="auto"/>
                        <w:left w:val="none" w:sz="0" w:space="0" w:color="auto"/>
                        <w:bottom w:val="none" w:sz="0" w:space="0" w:color="auto"/>
                        <w:right w:val="none" w:sz="0" w:space="0" w:color="auto"/>
                      </w:divBdr>
                    </w:div>
                  </w:divsChild>
                </w:div>
                <w:div w:id="452208746">
                  <w:marLeft w:val="0"/>
                  <w:marRight w:val="0"/>
                  <w:marTop w:val="0"/>
                  <w:marBottom w:val="0"/>
                  <w:divBdr>
                    <w:top w:val="none" w:sz="0" w:space="0" w:color="auto"/>
                    <w:left w:val="none" w:sz="0" w:space="0" w:color="auto"/>
                    <w:bottom w:val="none" w:sz="0" w:space="0" w:color="auto"/>
                    <w:right w:val="none" w:sz="0" w:space="0" w:color="auto"/>
                  </w:divBdr>
                  <w:divsChild>
                    <w:div w:id="987440368">
                      <w:marLeft w:val="0"/>
                      <w:marRight w:val="0"/>
                      <w:marTop w:val="0"/>
                      <w:marBottom w:val="0"/>
                      <w:divBdr>
                        <w:top w:val="none" w:sz="0" w:space="0" w:color="auto"/>
                        <w:left w:val="none" w:sz="0" w:space="0" w:color="auto"/>
                        <w:bottom w:val="none" w:sz="0" w:space="0" w:color="auto"/>
                        <w:right w:val="none" w:sz="0" w:space="0" w:color="auto"/>
                      </w:divBdr>
                    </w:div>
                  </w:divsChild>
                </w:div>
                <w:div w:id="365254193">
                  <w:marLeft w:val="0"/>
                  <w:marRight w:val="0"/>
                  <w:marTop w:val="0"/>
                  <w:marBottom w:val="0"/>
                  <w:divBdr>
                    <w:top w:val="none" w:sz="0" w:space="0" w:color="auto"/>
                    <w:left w:val="none" w:sz="0" w:space="0" w:color="auto"/>
                    <w:bottom w:val="none" w:sz="0" w:space="0" w:color="auto"/>
                    <w:right w:val="none" w:sz="0" w:space="0" w:color="auto"/>
                  </w:divBdr>
                  <w:divsChild>
                    <w:div w:id="274022582">
                      <w:marLeft w:val="0"/>
                      <w:marRight w:val="0"/>
                      <w:marTop w:val="0"/>
                      <w:marBottom w:val="0"/>
                      <w:divBdr>
                        <w:top w:val="none" w:sz="0" w:space="0" w:color="auto"/>
                        <w:left w:val="none" w:sz="0" w:space="0" w:color="auto"/>
                        <w:bottom w:val="none" w:sz="0" w:space="0" w:color="auto"/>
                        <w:right w:val="none" w:sz="0" w:space="0" w:color="auto"/>
                      </w:divBdr>
                    </w:div>
                  </w:divsChild>
                </w:div>
                <w:div w:id="131682333">
                  <w:marLeft w:val="0"/>
                  <w:marRight w:val="0"/>
                  <w:marTop w:val="0"/>
                  <w:marBottom w:val="0"/>
                  <w:divBdr>
                    <w:top w:val="none" w:sz="0" w:space="0" w:color="auto"/>
                    <w:left w:val="none" w:sz="0" w:space="0" w:color="auto"/>
                    <w:bottom w:val="none" w:sz="0" w:space="0" w:color="auto"/>
                    <w:right w:val="none" w:sz="0" w:space="0" w:color="auto"/>
                  </w:divBdr>
                  <w:divsChild>
                    <w:div w:id="1071540445">
                      <w:marLeft w:val="0"/>
                      <w:marRight w:val="0"/>
                      <w:marTop w:val="0"/>
                      <w:marBottom w:val="0"/>
                      <w:divBdr>
                        <w:top w:val="none" w:sz="0" w:space="0" w:color="auto"/>
                        <w:left w:val="none" w:sz="0" w:space="0" w:color="auto"/>
                        <w:bottom w:val="none" w:sz="0" w:space="0" w:color="auto"/>
                        <w:right w:val="none" w:sz="0" w:space="0" w:color="auto"/>
                      </w:divBdr>
                    </w:div>
                  </w:divsChild>
                </w:div>
                <w:div w:id="1394505080">
                  <w:marLeft w:val="0"/>
                  <w:marRight w:val="0"/>
                  <w:marTop w:val="0"/>
                  <w:marBottom w:val="0"/>
                  <w:divBdr>
                    <w:top w:val="none" w:sz="0" w:space="0" w:color="auto"/>
                    <w:left w:val="none" w:sz="0" w:space="0" w:color="auto"/>
                    <w:bottom w:val="none" w:sz="0" w:space="0" w:color="auto"/>
                    <w:right w:val="none" w:sz="0" w:space="0" w:color="auto"/>
                  </w:divBdr>
                  <w:divsChild>
                    <w:div w:id="352075552">
                      <w:marLeft w:val="0"/>
                      <w:marRight w:val="0"/>
                      <w:marTop w:val="0"/>
                      <w:marBottom w:val="0"/>
                      <w:divBdr>
                        <w:top w:val="none" w:sz="0" w:space="0" w:color="auto"/>
                        <w:left w:val="none" w:sz="0" w:space="0" w:color="auto"/>
                        <w:bottom w:val="none" w:sz="0" w:space="0" w:color="auto"/>
                        <w:right w:val="none" w:sz="0" w:space="0" w:color="auto"/>
                      </w:divBdr>
                    </w:div>
                  </w:divsChild>
                </w:div>
                <w:div w:id="1929996431">
                  <w:marLeft w:val="0"/>
                  <w:marRight w:val="0"/>
                  <w:marTop w:val="0"/>
                  <w:marBottom w:val="0"/>
                  <w:divBdr>
                    <w:top w:val="none" w:sz="0" w:space="0" w:color="auto"/>
                    <w:left w:val="none" w:sz="0" w:space="0" w:color="auto"/>
                    <w:bottom w:val="none" w:sz="0" w:space="0" w:color="auto"/>
                    <w:right w:val="none" w:sz="0" w:space="0" w:color="auto"/>
                  </w:divBdr>
                  <w:divsChild>
                    <w:div w:id="891697689">
                      <w:marLeft w:val="0"/>
                      <w:marRight w:val="0"/>
                      <w:marTop w:val="0"/>
                      <w:marBottom w:val="0"/>
                      <w:divBdr>
                        <w:top w:val="none" w:sz="0" w:space="0" w:color="auto"/>
                        <w:left w:val="none" w:sz="0" w:space="0" w:color="auto"/>
                        <w:bottom w:val="none" w:sz="0" w:space="0" w:color="auto"/>
                        <w:right w:val="none" w:sz="0" w:space="0" w:color="auto"/>
                      </w:divBdr>
                    </w:div>
                  </w:divsChild>
                </w:div>
                <w:div w:id="674384743">
                  <w:marLeft w:val="0"/>
                  <w:marRight w:val="0"/>
                  <w:marTop w:val="0"/>
                  <w:marBottom w:val="0"/>
                  <w:divBdr>
                    <w:top w:val="none" w:sz="0" w:space="0" w:color="auto"/>
                    <w:left w:val="none" w:sz="0" w:space="0" w:color="auto"/>
                    <w:bottom w:val="none" w:sz="0" w:space="0" w:color="auto"/>
                    <w:right w:val="none" w:sz="0" w:space="0" w:color="auto"/>
                  </w:divBdr>
                  <w:divsChild>
                    <w:div w:id="1274482970">
                      <w:marLeft w:val="0"/>
                      <w:marRight w:val="0"/>
                      <w:marTop w:val="0"/>
                      <w:marBottom w:val="0"/>
                      <w:divBdr>
                        <w:top w:val="none" w:sz="0" w:space="0" w:color="auto"/>
                        <w:left w:val="none" w:sz="0" w:space="0" w:color="auto"/>
                        <w:bottom w:val="none" w:sz="0" w:space="0" w:color="auto"/>
                        <w:right w:val="none" w:sz="0" w:space="0" w:color="auto"/>
                      </w:divBdr>
                    </w:div>
                  </w:divsChild>
                </w:div>
                <w:div w:id="20324244">
                  <w:marLeft w:val="0"/>
                  <w:marRight w:val="0"/>
                  <w:marTop w:val="0"/>
                  <w:marBottom w:val="0"/>
                  <w:divBdr>
                    <w:top w:val="none" w:sz="0" w:space="0" w:color="auto"/>
                    <w:left w:val="none" w:sz="0" w:space="0" w:color="auto"/>
                    <w:bottom w:val="none" w:sz="0" w:space="0" w:color="auto"/>
                    <w:right w:val="none" w:sz="0" w:space="0" w:color="auto"/>
                  </w:divBdr>
                  <w:divsChild>
                    <w:div w:id="1483814025">
                      <w:marLeft w:val="0"/>
                      <w:marRight w:val="0"/>
                      <w:marTop w:val="0"/>
                      <w:marBottom w:val="0"/>
                      <w:divBdr>
                        <w:top w:val="none" w:sz="0" w:space="0" w:color="auto"/>
                        <w:left w:val="none" w:sz="0" w:space="0" w:color="auto"/>
                        <w:bottom w:val="none" w:sz="0" w:space="0" w:color="auto"/>
                        <w:right w:val="none" w:sz="0" w:space="0" w:color="auto"/>
                      </w:divBdr>
                    </w:div>
                  </w:divsChild>
                </w:div>
                <w:div w:id="1082143563">
                  <w:marLeft w:val="0"/>
                  <w:marRight w:val="0"/>
                  <w:marTop w:val="0"/>
                  <w:marBottom w:val="0"/>
                  <w:divBdr>
                    <w:top w:val="none" w:sz="0" w:space="0" w:color="auto"/>
                    <w:left w:val="none" w:sz="0" w:space="0" w:color="auto"/>
                    <w:bottom w:val="none" w:sz="0" w:space="0" w:color="auto"/>
                    <w:right w:val="none" w:sz="0" w:space="0" w:color="auto"/>
                  </w:divBdr>
                  <w:divsChild>
                    <w:div w:id="1976521001">
                      <w:marLeft w:val="0"/>
                      <w:marRight w:val="0"/>
                      <w:marTop w:val="0"/>
                      <w:marBottom w:val="0"/>
                      <w:divBdr>
                        <w:top w:val="none" w:sz="0" w:space="0" w:color="auto"/>
                        <w:left w:val="none" w:sz="0" w:space="0" w:color="auto"/>
                        <w:bottom w:val="none" w:sz="0" w:space="0" w:color="auto"/>
                        <w:right w:val="none" w:sz="0" w:space="0" w:color="auto"/>
                      </w:divBdr>
                    </w:div>
                  </w:divsChild>
                </w:div>
                <w:div w:id="1432968759">
                  <w:marLeft w:val="0"/>
                  <w:marRight w:val="0"/>
                  <w:marTop w:val="0"/>
                  <w:marBottom w:val="0"/>
                  <w:divBdr>
                    <w:top w:val="none" w:sz="0" w:space="0" w:color="auto"/>
                    <w:left w:val="none" w:sz="0" w:space="0" w:color="auto"/>
                    <w:bottom w:val="none" w:sz="0" w:space="0" w:color="auto"/>
                    <w:right w:val="none" w:sz="0" w:space="0" w:color="auto"/>
                  </w:divBdr>
                  <w:divsChild>
                    <w:div w:id="1214122607">
                      <w:marLeft w:val="0"/>
                      <w:marRight w:val="0"/>
                      <w:marTop w:val="0"/>
                      <w:marBottom w:val="0"/>
                      <w:divBdr>
                        <w:top w:val="none" w:sz="0" w:space="0" w:color="auto"/>
                        <w:left w:val="none" w:sz="0" w:space="0" w:color="auto"/>
                        <w:bottom w:val="none" w:sz="0" w:space="0" w:color="auto"/>
                        <w:right w:val="none" w:sz="0" w:space="0" w:color="auto"/>
                      </w:divBdr>
                    </w:div>
                  </w:divsChild>
                </w:div>
                <w:div w:id="1402633637">
                  <w:marLeft w:val="0"/>
                  <w:marRight w:val="0"/>
                  <w:marTop w:val="0"/>
                  <w:marBottom w:val="0"/>
                  <w:divBdr>
                    <w:top w:val="none" w:sz="0" w:space="0" w:color="auto"/>
                    <w:left w:val="none" w:sz="0" w:space="0" w:color="auto"/>
                    <w:bottom w:val="none" w:sz="0" w:space="0" w:color="auto"/>
                    <w:right w:val="none" w:sz="0" w:space="0" w:color="auto"/>
                  </w:divBdr>
                  <w:divsChild>
                    <w:div w:id="251670744">
                      <w:marLeft w:val="0"/>
                      <w:marRight w:val="0"/>
                      <w:marTop w:val="0"/>
                      <w:marBottom w:val="0"/>
                      <w:divBdr>
                        <w:top w:val="none" w:sz="0" w:space="0" w:color="auto"/>
                        <w:left w:val="none" w:sz="0" w:space="0" w:color="auto"/>
                        <w:bottom w:val="none" w:sz="0" w:space="0" w:color="auto"/>
                        <w:right w:val="none" w:sz="0" w:space="0" w:color="auto"/>
                      </w:divBdr>
                    </w:div>
                  </w:divsChild>
                </w:div>
                <w:div w:id="1417827711">
                  <w:marLeft w:val="0"/>
                  <w:marRight w:val="0"/>
                  <w:marTop w:val="0"/>
                  <w:marBottom w:val="0"/>
                  <w:divBdr>
                    <w:top w:val="none" w:sz="0" w:space="0" w:color="auto"/>
                    <w:left w:val="none" w:sz="0" w:space="0" w:color="auto"/>
                    <w:bottom w:val="none" w:sz="0" w:space="0" w:color="auto"/>
                    <w:right w:val="none" w:sz="0" w:space="0" w:color="auto"/>
                  </w:divBdr>
                  <w:divsChild>
                    <w:div w:id="1290236001">
                      <w:marLeft w:val="0"/>
                      <w:marRight w:val="0"/>
                      <w:marTop w:val="0"/>
                      <w:marBottom w:val="0"/>
                      <w:divBdr>
                        <w:top w:val="none" w:sz="0" w:space="0" w:color="auto"/>
                        <w:left w:val="none" w:sz="0" w:space="0" w:color="auto"/>
                        <w:bottom w:val="none" w:sz="0" w:space="0" w:color="auto"/>
                        <w:right w:val="none" w:sz="0" w:space="0" w:color="auto"/>
                      </w:divBdr>
                    </w:div>
                  </w:divsChild>
                </w:div>
                <w:div w:id="252207944">
                  <w:marLeft w:val="0"/>
                  <w:marRight w:val="0"/>
                  <w:marTop w:val="0"/>
                  <w:marBottom w:val="0"/>
                  <w:divBdr>
                    <w:top w:val="none" w:sz="0" w:space="0" w:color="auto"/>
                    <w:left w:val="none" w:sz="0" w:space="0" w:color="auto"/>
                    <w:bottom w:val="none" w:sz="0" w:space="0" w:color="auto"/>
                    <w:right w:val="none" w:sz="0" w:space="0" w:color="auto"/>
                  </w:divBdr>
                  <w:divsChild>
                    <w:div w:id="178274345">
                      <w:marLeft w:val="0"/>
                      <w:marRight w:val="0"/>
                      <w:marTop w:val="0"/>
                      <w:marBottom w:val="0"/>
                      <w:divBdr>
                        <w:top w:val="none" w:sz="0" w:space="0" w:color="auto"/>
                        <w:left w:val="none" w:sz="0" w:space="0" w:color="auto"/>
                        <w:bottom w:val="none" w:sz="0" w:space="0" w:color="auto"/>
                        <w:right w:val="none" w:sz="0" w:space="0" w:color="auto"/>
                      </w:divBdr>
                    </w:div>
                  </w:divsChild>
                </w:div>
                <w:div w:id="1169059336">
                  <w:marLeft w:val="0"/>
                  <w:marRight w:val="0"/>
                  <w:marTop w:val="0"/>
                  <w:marBottom w:val="0"/>
                  <w:divBdr>
                    <w:top w:val="none" w:sz="0" w:space="0" w:color="auto"/>
                    <w:left w:val="none" w:sz="0" w:space="0" w:color="auto"/>
                    <w:bottom w:val="none" w:sz="0" w:space="0" w:color="auto"/>
                    <w:right w:val="none" w:sz="0" w:space="0" w:color="auto"/>
                  </w:divBdr>
                  <w:divsChild>
                    <w:div w:id="19649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00303">
          <w:marLeft w:val="0"/>
          <w:marRight w:val="0"/>
          <w:marTop w:val="0"/>
          <w:marBottom w:val="0"/>
          <w:divBdr>
            <w:top w:val="none" w:sz="0" w:space="0" w:color="auto"/>
            <w:left w:val="none" w:sz="0" w:space="0" w:color="auto"/>
            <w:bottom w:val="none" w:sz="0" w:space="0" w:color="auto"/>
            <w:right w:val="none" w:sz="0" w:space="0" w:color="auto"/>
          </w:divBdr>
        </w:div>
        <w:div w:id="865215927">
          <w:marLeft w:val="0"/>
          <w:marRight w:val="0"/>
          <w:marTop w:val="0"/>
          <w:marBottom w:val="0"/>
          <w:divBdr>
            <w:top w:val="none" w:sz="0" w:space="0" w:color="auto"/>
            <w:left w:val="none" w:sz="0" w:space="0" w:color="auto"/>
            <w:bottom w:val="none" w:sz="0" w:space="0" w:color="auto"/>
            <w:right w:val="none" w:sz="0" w:space="0" w:color="auto"/>
          </w:divBdr>
        </w:div>
        <w:div w:id="1892694340">
          <w:marLeft w:val="0"/>
          <w:marRight w:val="0"/>
          <w:marTop w:val="0"/>
          <w:marBottom w:val="0"/>
          <w:divBdr>
            <w:top w:val="none" w:sz="0" w:space="0" w:color="auto"/>
            <w:left w:val="none" w:sz="0" w:space="0" w:color="auto"/>
            <w:bottom w:val="none" w:sz="0" w:space="0" w:color="auto"/>
            <w:right w:val="none" w:sz="0" w:space="0" w:color="auto"/>
          </w:divBdr>
        </w:div>
        <w:div w:id="2035181641">
          <w:marLeft w:val="0"/>
          <w:marRight w:val="0"/>
          <w:marTop w:val="0"/>
          <w:marBottom w:val="0"/>
          <w:divBdr>
            <w:top w:val="none" w:sz="0" w:space="0" w:color="auto"/>
            <w:left w:val="none" w:sz="0" w:space="0" w:color="auto"/>
            <w:bottom w:val="none" w:sz="0" w:space="0" w:color="auto"/>
            <w:right w:val="none" w:sz="0" w:space="0" w:color="auto"/>
          </w:divBdr>
        </w:div>
        <w:div w:id="1750077343">
          <w:marLeft w:val="0"/>
          <w:marRight w:val="0"/>
          <w:marTop w:val="0"/>
          <w:marBottom w:val="0"/>
          <w:divBdr>
            <w:top w:val="none" w:sz="0" w:space="0" w:color="auto"/>
            <w:left w:val="none" w:sz="0" w:space="0" w:color="auto"/>
            <w:bottom w:val="none" w:sz="0" w:space="0" w:color="auto"/>
            <w:right w:val="none" w:sz="0" w:space="0" w:color="auto"/>
          </w:divBdr>
        </w:div>
        <w:div w:id="1280868327">
          <w:marLeft w:val="0"/>
          <w:marRight w:val="0"/>
          <w:marTop w:val="0"/>
          <w:marBottom w:val="0"/>
          <w:divBdr>
            <w:top w:val="none" w:sz="0" w:space="0" w:color="auto"/>
            <w:left w:val="none" w:sz="0" w:space="0" w:color="auto"/>
            <w:bottom w:val="none" w:sz="0" w:space="0" w:color="auto"/>
            <w:right w:val="none" w:sz="0" w:space="0" w:color="auto"/>
          </w:divBdr>
        </w:div>
        <w:div w:id="1744788875">
          <w:marLeft w:val="0"/>
          <w:marRight w:val="0"/>
          <w:marTop w:val="0"/>
          <w:marBottom w:val="0"/>
          <w:divBdr>
            <w:top w:val="none" w:sz="0" w:space="0" w:color="auto"/>
            <w:left w:val="none" w:sz="0" w:space="0" w:color="auto"/>
            <w:bottom w:val="none" w:sz="0" w:space="0" w:color="auto"/>
            <w:right w:val="none" w:sz="0" w:space="0" w:color="auto"/>
          </w:divBdr>
        </w:div>
        <w:div w:id="1138761843">
          <w:marLeft w:val="0"/>
          <w:marRight w:val="0"/>
          <w:marTop w:val="0"/>
          <w:marBottom w:val="0"/>
          <w:divBdr>
            <w:top w:val="none" w:sz="0" w:space="0" w:color="auto"/>
            <w:left w:val="none" w:sz="0" w:space="0" w:color="auto"/>
            <w:bottom w:val="none" w:sz="0" w:space="0" w:color="auto"/>
            <w:right w:val="none" w:sz="0" w:space="0" w:color="auto"/>
          </w:divBdr>
        </w:div>
        <w:div w:id="1701198729">
          <w:marLeft w:val="0"/>
          <w:marRight w:val="0"/>
          <w:marTop w:val="0"/>
          <w:marBottom w:val="0"/>
          <w:divBdr>
            <w:top w:val="none" w:sz="0" w:space="0" w:color="auto"/>
            <w:left w:val="none" w:sz="0" w:space="0" w:color="auto"/>
            <w:bottom w:val="none" w:sz="0" w:space="0" w:color="auto"/>
            <w:right w:val="none" w:sz="0" w:space="0" w:color="auto"/>
          </w:divBdr>
        </w:div>
        <w:div w:id="73744416">
          <w:marLeft w:val="0"/>
          <w:marRight w:val="0"/>
          <w:marTop w:val="0"/>
          <w:marBottom w:val="0"/>
          <w:divBdr>
            <w:top w:val="none" w:sz="0" w:space="0" w:color="auto"/>
            <w:left w:val="none" w:sz="0" w:space="0" w:color="auto"/>
            <w:bottom w:val="none" w:sz="0" w:space="0" w:color="auto"/>
            <w:right w:val="none" w:sz="0" w:space="0" w:color="auto"/>
          </w:divBdr>
        </w:div>
        <w:div w:id="865487185">
          <w:marLeft w:val="0"/>
          <w:marRight w:val="0"/>
          <w:marTop w:val="0"/>
          <w:marBottom w:val="0"/>
          <w:divBdr>
            <w:top w:val="none" w:sz="0" w:space="0" w:color="auto"/>
            <w:left w:val="none" w:sz="0" w:space="0" w:color="auto"/>
            <w:bottom w:val="none" w:sz="0" w:space="0" w:color="auto"/>
            <w:right w:val="none" w:sz="0" w:space="0" w:color="auto"/>
          </w:divBdr>
        </w:div>
        <w:div w:id="1169949843">
          <w:marLeft w:val="0"/>
          <w:marRight w:val="0"/>
          <w:marTop w:val="0"/>
          <w:marBottom w:val="0"/>
          <w:divBdr>
            <w:top w:val="none" w:sz="0" w:space="0" w:color="auto"/>
            <w:left w:val="none" w:sz="0" w:space="0" w:color="auto"/>
            <w:bottom w:val="none" w:sz="0" w:space="0" w:color="auto"/>
            <w:right w:val="none" w:sz="0" w:space="0" w:color="auto"/>
          </w:divBdr>
        </w:div>
        <w:div w:id="133985512">
          <w:marLeft w:val="0"/>
          <w:marRight w:val="0"/>
          <w:marTop w:val="0"/>
          <w:marBottom w:val="0"/>
          <w:divBdr>
            <w:top w:val="none" w:sz="0" w:space="0" w:color="auto"/>
            <w:left w:val="none" w:sz="0" w:space="0" w:color="auto"/>
            <w:bottom w:val="none" w:sz="0" w:space="0" w:color="auto"/>
            <w:right w:val="none" w:sz="0" w:space="0" w:color="auto"/>
          </w:divBdr>
        </w:div>
        <w:div w:id="419983754">
          <w:marLeft w:val="0"/>
          <w:marRight w:val="0"/>
          <w:marTop w:val="0"/>
          <w:marBottom w:val="0"/>
          <w:divBdr>
            <w:top w:val="none" w:sz="0" w:space="0" w:color="auto"/>
            <w:left w:val="none" w:sz="0" w:space="0" w:color="auto"/>
            <w:bottom w:val="none" w:sz="0" w:space="0" w:color="auto"/>
            <w:right w:val="none" w:sz="0" w:space="0" w:color="auto"/>
          </w:divBdr>
        </w:div>
        <w:div w:id="1560704743">
          <w:marLeft w:val="0"/>
          <w:marRight w:val="0"/>
          <w:marTop w:val="0"/>
          <w:marBottom w:val="0"/>
          <w:divBdr>
            <w:top w:val="none" w:sz="0" w:space="0" w:color="auto"/>
            <w:left w:val="none" w:sz="0" w:space="0" w:color="auto"/>
            <w:bottom w:val="none" w:sz="0" w:space="0" w:color="auto"/>
            <w:right w:val="none" w:sz="0" w:space="0" w:color="auto"/>
          </w:divBdr>
        </w:div>
        <w:div w:id="392314143">
          <w:marLeft w:val="0"/>
          <w:marRight w:val="0"/>
          <w:marTop w:val="0"/>
          <w:marBottom w:val="0"/>
          <w:divBdr>
            <w:top w:val="none" w:sz="0" w:space="0" w:color="auto"/>
            <w:left w:val="none" w:sz="0" w:space="0" w:color="auto"/>
            <w:bottom w:val="none" w:sz="0" w:space="0" w:color="auto"/>
            <w:right w:val="none" w:sz="0" w:space="0" w:color="auto"/>
          </w:divBdr>
        </w:div>
        <w:div w:id="1591159599">
          <w:marLeft w:val="0"/>
          <w:marRight w:val="0"/>
          <w:marTop w:val="0"/>
          <w:marBottom w:val="0"/>
          <w:divBdr>
            <w:top w:val="none" w:sz="0" w:space="0" w:color="auto"/>
            <w:left w:val="none" w:sz="0" w:space="0" w:color="auto"/>
            <w:bottom w:val="none" w:sz="0" w:space="0" w:color="auto"/>
            <w:right w:val="none" w:sz="0" w:space="0" w:color="auto"/>
          </w:divBdr>
        </w:div>
        <w:div w:id="761101115">
          <w:marLeft w:val="0"/>
          <w:marRight w:val="0"/>
          <w:marTop w:val="0"/>
          <w:marBottom w:val="0"/>
          <w:divBdr>
            <w:top w:val="none" w:sz="0" w:space="0" w:color="auto"/>
            <w:left w:val="none" w:sz="0" w:space="0" w:color="auto"/>
            <w:bottom w:val="none" w:sz="0" w:space="0" w:color="auto"/>
            <w:right w:val="none" w:sz="0" w:space="0" w:color="auto"/>
          </w:divBdr>
        </w:div>
        <w:div w:id="667829557">
          <w:marLeft w:val="0"/>
          <w:marRight w:val="0"/>
          <w:marTop w:val="0"/>
          <w:marBottom w:val="0"/>
          <w:divBdr>
            <w:top w:val="none" w:sz="0" w:space="0" w:color="auto"/>
            <w:left w:val="none" w:sz="0" w:space="0" w:color="auto"/>
            <w:bottom w:val="none" w:sz="0" w:space="0" w:color="auto"/>
            <w:right w:val="none" w:sz="0" w:space="0" w:color="auto"/>
          </w:divBdr>
        </w:div>
      </w:divsChild>
    </w:div>
    <w:div w:id="364721850">
      <w:bodyDiv w:val="1"/>
      <w:marLeft w:val="0"/>
      <w:marRight w:val="0"/>
      <w:marTop w:val="0"/>
      <w:marBottom w:val="0"/>
      <w:divBdr>
        <w:top w:val="none" w:sz="0" w:space="0" w:color="auto"/>
        <w:left w:val="none" w:sz="0" w:space="0" w:color="auto"/>
        <w:bottom w:val="none" w:sz="0" w:space="0" w:color="auto"/>
        <w:right w:val="none" w:sz="0" w:space="0" w:color="auto"/>
      </w:divBdr>
    </w:div>
    <w:div w:id="377321338">
      <w:bodyDiv w:val="1"/>
      <w:marLeft w:val="0"/>
      <w:marRight w:val="0"/>
      <w:marTop w:val="0"/>
      <w:marBottom w:val="0"/>
      <w:divBdr>
        <w:top w:val="none" w:sz="0" w:space="0" w:color="auto"/>
        <w:left w:val="none" w:sz="0" w:space="0" w:color="auto"/>
        <w:bottom w:val="none" w:sz="0" w:space="0" w:color="auto"/>
        <w:right w:val="none" w:sz="0" w:space="0" w:color="auto"/>
      </w:divBdr>
    </w:div>
    <w:div w:id="460878635">
      <w:bodyDiv w:val="1"/>
      <w:marLeft w:val="0"/>
      <w:marRight w:val="0"/>
      <w:marTop w:val="0"/>
      <w:marBottom w:val="0"/>
      <w:divBdr>
        <w:top w:val="none" w:sz="0" w:space="0" w:color="auto"/>
        <w:left w:val="none" w:sz="0" w:space="0" w:color="auto"/>
        <w:bottom w:val="none" w:sz="0" w:space="0" w:color="auto"/>
        <w:right w:val="none" w:sz="0" w:space="0" w:color="auto"/>
      </w:divBdr>
      <w:divsChild>
        <w:div w:id="32341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491606">
              <w:marLeft w:val="0"/>
              <w:marRight w:val="0"/>
              <w:marTop w:val="0"/>
              <w:marBottom w:val="0"/>
              <w:divBdr>
                <w:top w:val="none" w:sz="0" w:space="0" w:color="auto"/>
                <w:left w:val="none" w:sz="0" w:space="0" w:color="auto"/>
                <w:bottom w:val="none" w:sz="0" w:space="0" w:color="auto"/>
                <w:right w:val="none" w:sz="0" w:space="0" w:color="auto"/>
              </w:divBdr>
              <w:divsChild>
                <w:div w:id="6501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0584">
      <w:bodyDiv w:val="1"/>
      <w:marLeft w:val="0"/>
      <w:marRight w:val="0"/>
      <w:marTop w:val="0"/>
      <w:marBottom w:val="0"/>
      <w:divBdr>
        <w:top w:val="none" w:sz="0" w:space="0" w:color="auto"/>
        <w:left w:val="none" w:sz="0" w:space="0" w:color="auto"/>
        <w:bottom w:val="none" w:sz="0" w:space="0" w:color="auto"/>
        <w:right w:val="none" w:sz="0" w:space="0" w:color="auto"/>
      </w:divBdr>
      <w:divsChild>
        <w:div w:id="746849614">
          <w:marLeft w:val="634"/>
          <w:marRight w:val="0"/>
          <w:marTop w:val="400"/>
          <w:marBottom w:val="0"/>
          <w:divBdr>
            <w:top w:val="none" w:sz="0" w:space="0" w:color="auto"/>
            <w:left w:val="none" w:sz="0" w:space="0" w:color="auto"/>
            <w:bottom w:val="none" w:sz="0" w:space="0" w:color="auto"/>
            <w:right w:val="none" w:sz="0" w:space="0" w:color="auto"/>
          </w:divBdr>
        </w:div>
        <w:div w:id="426459468">
          <w:marLeft w:val="634"/>
          <w:marRight w:val="0"/>
          <w:marTop w:val="400"/>
          <w:marBottom w:val="0"/>
          <w:divBdr>
            <w:top w:val="none" w:sz="0" w:space="0" w:color="auto"/>
            <w:left w:val="none" w:sz="0" w:space="0" w:color="auto"/>
            <w:bottom w:val="none" w:sz="0" w:space="0" w:color="auto"/>
            <w:right w:val="none" w:sz="0" w:space="0" w:color="auto"/>
          </w:divBdr>
        </w:div>
        <w:div w:id="998844397">
          <w:marLeft w:val="634"/>
          <w:marRight w:val="0"/>
          <w:marTop w:val="400"/>
          <w:marBottom w:val="0"/>
          <w:divBdr>
            <w:top w:val="none" w:sz="0" w:space="0" w:color="auto"/>
            <w:left w:val="none" w:sz="0" w:space="0" w:color="auto"/>
            <w:bottom w:val="none" w:sz="0" w:space="0" w:color="auto"/>
            <w:right w:val="none" w:sz="0" w:space="0" w:color="auto"/>
          </w:divBdr>
        </w:div>
        <w:div w:id="35354272">
          <w:marLeft w:val="634"/>
          <w:marRight w:val="0"/>
          <w:marTop w:val="400"/>
          <w:marBottom w:val="0"/>
          <w:divBdr>
            <w:top w:val="none" w:sz="0" w:space="0" w:color="auto"/>
            <w:left w:val="none" w:sz="0" w:space="0" w:color="auto"/>
            <w:bottom w:val="none" w:sz="0" w:space="0" w:color="auto"/>
            <w:right w:val="none" w:sz="0" w:space="0" w:color="auto"/>
          </w:divBdr>
        </w:div>
        <w:div w:id="174150380">
          <w:marLeft w:val="634"/>
          <w:marRight w:val="0"/>
          <w:marTop w:val="400"/>
          <w:marBottom w:val="0"/>
          <w:divBdr>
            <w:top w:val="none" w:sz="0" w:space="0" w:color="auto"/>
            <w:left w:val="none" w:sz="0" w:space="0" w:color="auto"/>
            <w:bottom w:val="none" w:sz="0" w:space="0" w:color="auto"/>
            <w:right w:val="none" w:sz="0" w:space="0" w:color="auto"/>
          </w:divBdr>
        </w:div>
        <w:div w:id="655375722">
          <w:marLeft w:val="634"/>
          <w:marRight w:val="0"/>
          <w:marTop w:val="400"/>
          <w:marBottom w:val="0"/>
          <w:divBdr>
            <w:top w:val="none" w:sz="0" w:space="0" w:color="auto"/>
            <w:left w:val="none" w:sz="0" w:space="0" w:color="auto"/>
            <w:bottom w:val="none" w:sz="0" w:space="0" w:color="auto"/>
            <w:right w:val="none" w:sz="0" w:space="0" w:color="auto"/>
          </w:divBdr>
        </w:div>
      </w:divsChild>
    </w:div>
    <w:div w:id="535391945">
      <w:bodyDiv w:val="1"/>
      <w:marLeft w:val="0"/>
      <w:marRight w:val="0"/>
      <w:marTop w:val="0"/>
      <w:marBottom w:val="0"/>
      <w:divBdr>
        <w:top w:val="none" w:sz="0" w:space="0" w:color="auto"/>
        <w:left w:val="none" w:sz="0" w:space="0" w:color="auto"/>
        <w:bottom w:val="none" w:sz="0" w:space="0" w:color="auto"/>
        <w:right w:val="none" w:sz="0" w:space="0" w:color="auto"/>
      </w:divBdr>
    </w:div>
    <w:div w:id="559512105">
      <w:bodyDiv w:val="1"/>
      <w:marLeft w:val="0"/>
      <w:marRight w:val="0"/>
      <w:marTop w:val="0"/>
      <w:marBottom w:val="0"/>
      <w:divBdr>
        <w:top w:val="none" w:sz="0" w:space="0" w:color="auto"/>
        <w:left w:val="none" w:sz="0" w:space="0" w:color="auto"/>
        <w:bottom w:val="none" w:sz="0" w:space="0" w:color="auto"/>
        <w:right w:val="none" w:sz="0" w:space="0" w:color="auto"/>
      </w:divBdr>
      <w:divsChild>
        <w:div w:id="949043207">
          <w:marLeft w:val="0"/>
          <w:marRight w:val="0"/>
          <w:marTop w:val="0"/>
          <w:marBottom w:val="0"/>
          <w:divBdr>
            <w:top w:val="none" w:sz="0" w:space="0" w:color="auto"/>
            <w:left w:val="none" w:sz="0" w:space="0" w:color="auto"/>
            <w:bottom w:val="none" w:sz="0" w:space="0" w:color="auto"/>
            <w:right w:val="none" w:sz="0" w:space="0" w:color="auto"/>
          </w:divBdr>
        </w:div>
        <w:div w:id="1907715574">
          <w:marLeft w:val="0"/>
          <w:marRight w:val="0"/>
          <w:marTop w:val="0"/>
          <w:marBottom w:val="0"/>
          <w:divBdr>
            <w:top w:val="none" w:sz="0" w:space="0" w:color="auto"/>
            <w:left w:val="none" w:sz="0" w:space="0" w:color="auto"/>
            <w:bottom w:val="none" w:sz="0" w:space="0" w:color="auto"/>
            <w:right w:val="none" w:sz="0" w:space="0" w:color="auto"/>
          </w:divBdr>
        </w:div>
        <w:div w:id="642469291">
          <w:marLeft w:val="0"/>
          <w:marRight w:val="0"/>
          <w:marTop w:val="0"/>
          <w:marBottom w:val="0"/>
          <w:divBdr>
            <w:top w:val="none" w:sz="0" w:space="0" w:color="auto"/>
            <w:left w:val="none" w:sz="0" w:space="0" w:color="auto"/>
            <w:bottom w:val="none" w:sz="0" w:space="0" w:color="auto"/>
            <w:right w:val="none" w:sz="0" w:space="0" w:color="auto"/>
          </w:divBdr>
        </w:div>
        <w:div w:id="954361841">
          <w:marLeft w:val="0"/>
          <w:marRight w:val="0"/>
          <w:marTop w:val="0"/>
          <w:marBottom w:val="0"/>
          <w:divBdr>
            <w:top w:val="none" w:sz="0" w:space="0" w:color="auto"/>
            <w:left w:val="none" w:sz="0" w:space="0" w:color="auto"/>
            <w:bottom w:val="none" w:sz="0" w:space="0" w:color="auto"/>
            <w:right w:val="none" w:sz="0" w:space="0" w:color="auto"/>
          </w:divBdr>
        </w:div>
        <w:div w:id="701637516">
          <w:marLeft w:val="0"/>
          <w:marRight w:val="0"/>
          <w:marTop w:val="0"/>
          <w:marBottom w:val="0"/>
          <w:divBdr>
            <w:top w:val="none" w:sz="0" w:space="0" w:color="auto"/>
            <w:left w:val="none" w:sz="0" w:space="0" w:color="auto"/>
            <w:bottom w:val="none" w:sz="0" w:space="0" w:color="auto"/>
            <w:right w:val="none" w:sz="0" w:space="0" w:color="auto"/>
          </w:divBdr>
        </w:div>
        <w:div w:id="1135485880">
          <w:marLeft w:val="0"/>
          <w:marRight w:val="0"/>
          <w:marTop w:val="0"/>
          <w:marBottom w:val="0"/>
          <w:divBdr>
            <w:top w:val="none" w:sz="0" w:space="0" w:color="auto"/>
            <w:left w:val="none" w:sz="0" w:space="0" w:color="auto"/>
            <w:bottom w:val="none" w:sz="0" w:space="0" w:color="auto"/>
            <w:right w:val="none" w:sz="0" w:space="0" w:color="auto"/>
          </w:divBdr>
        </w:div>
        <w:div w:id="1303073719">
          <w:marLeft w:val="0"/>
          <w:marRight w:val="0"/>
          <w:marTop w:val="0"/>
          <w:marBottom w:val="0"/>
          <w:divBdr>
            <w:top w:val="none" w:sz="0" w:space="0" w:color="auto"/>
            <w:left w:val="none" w:sz="0" w:space="0" w:color="auto"/>
            <w:bottom w:val="none" w:sz="0" w:space="0" w:color="auto"/>
            <w:right w:val="none" w:sz="0" w:space="0" w:color="auto"/>
          </w:divBdr>
        </w:div>
        <w:div w:id="997421253">
          <w:marLeft w:val="0"/>
          <w:marRight w:val="0"/>
          <w:marTop w:val="0"/>
          <w:marBottom w:val="0"/>
          <w:divBdr>
            <w:top w:val="none" w:sz="0" w:space="0" w:color="auto"/>
            <w:left w:val="none" w:sz="0" w:space="0" w:color="auto"/>
            <w:bottom w:val="none" w:sz="0" w:space="0" w:color="auto"/>
            <w:right w:val="none" w:sz="0" w:space="0" w:color="auto"/>
          </w:divBdr>
        </w:div>
        <w:div w:id="1313485355">
          <w:marLeft w:val="0"/>
          <w:marRight w:val="0"/>
          <w:marTop w:val="0"/>
          <w:marBottom w:val="0"/>
          <w:divBdr>
            <w:top w:val="none" w:sz="0" w:space="0" w:color="auto"/>
            <w:left w:val="none" w:sz="0" w:space="0" w:color="auto"/>
            <w:bottom w:val="none" w:sz="0" w:space="0" w:color="auto"/>
            <w:right w:val="none" w:sz="0" w:space="0" w:color="auto"/>
          </w:divBdr>
        </w:div>
        <w:div w:id="1098016522">
          <w:marLeft w:val="0"/>
          <w:marRight w:val="0"/>
          <w:marTop w:val="0"/>
          <w:marBottom w:val="0"/>
          <w:divBdr>
            <w:top w:val="none" w:sz="0" w:space="0" w:color="auto"/>
            <w:left w:val="none" w:sz="0" w:space="0" w:color="auto"/>
            <w:bottom w:val="none" w:sz="0" w:space="0" w:color="auto"/>
            <w:right w:val="none" w:sz="0" w:space="0" w:color="auto"/>
          </w:divBdr>
        </w:div>
        <w:div w:id="605117932">
          <w:marLeft w:val="0"/>
          <w:marRight w:val="0"/>
          <w:marTop w:val="0"/>
          <w:marBottom w:val="0"/>
          <w:divBdr>
            <w:top w:val="none" w:sz="0" w:space="0" w:color="auto"/>
            <w:left w:val="none" w:sz="0" w:space="0" w:color="auto"/>
            <w:bottom w:val="none" w:sz="0" w:space="0" w:color="auto"/>
            <w:right w:val="none" w:sz="0" w:space="0" w:color="auto"/>
          </w:divBdr>
        </w:div>
        <w:div w:id="1512522003">
          <w:marLeft w:val="0"/>
          <w:marRight w:val="0"/>
          <w:marTop w:val="0"/>
          <w:marBottom w:val="0"/>
          <w:divBdr>
            <w:top w:val="none" w:sz="0" w:space="0" w:color="auto"/>
            <w:left w:val="none" w:sz="0" w:space="0" w:color="auto"/>
            <w:bottom w:val="none" w:sz="0" w:space="0" w:color="auto"/>
            <w:right w:val="none" w:sz="0" w:space="0" w:color="auto"/>
          </w:divBdr>
        </w:div>
        <w:div w:id="108010456">
          <w:marLeft w:val="0"/>
          <w:marRight w:val="0"/>
          <w:marTop w:val="0"/>
          <w:marBottom w:val="0"/>
          <w:divBdr>
            <w:top w:val="none" w:sz="0" w:space="0" w:color="auto"/>
            <w:left w:val="none" w:sz="0" w:space="0" w:color="auto"/>
            <w:bottom w:val="none" w:sz="0" w:space="0" w:color="auto"/>
            <w:right w:val="none" w:sz="0" w:space="0" w:color="auto"/>
          </w:divBdr>
        </w:div>
        <w:div w:id="838689855">
          <w:marLeft w:val="0"/>
          <w:marRight w:val="0"/>
          <w:marTop w:val="0"/>
          <w:marBottom w:val="0"/>
          <w:divBdr>
            <w:top w:val="none" w:sz="0" w:space="0" w:color="auto"/>
            <w:left w:val="none" w:sz="0" w:space="0" w:color="auto"/>
            <w:bottom w:val="none" w:sz="0" w:space="0" w:color="auto"/>
            <w:right w:val="none" w:sz="0" w:space="0" w:color="auto"/>
          </w:divBdr>
        </w:div>
        <w:div w:id="1581328157">
          <w:marLeft w:val="0"/>
          <w:marRight w:val="0"/>
          <w:marTop w:val="0"/>
          <w:marBottom w:val="0"/>
          <w:divBdr>
            <w:top w:val="none" w:sz="0" w:space="0" w:color="auto"/>
            <w:left w:val="none" w:sz="0" w:space="0" w:color="auto"/>
            <w:bottom w:val="none" w:sz="0" w:space="0" w:color="auto"/>
            <w:right w:val="none" w:sz="0" w:space="0" w:color="auto"/>
          </w:divBdr>
        </w:div>
      </w:divsChild>
    </w:div>
    <w:div w:id="618806766">
      <w:bodyDiv w:val="1"/>
      <w:marLeft w:val="0"/>
      <w:marRight w:val="0"/>
      <w:marTop w:val="0"/>
      <w:marBottom w:val="0"/>
      <w:divBdr>
        <w:top w:val="none" w:sz="0" w:space="0" w:color="auto"/>
        <w:left w:val="none" w:sz="0" w:space="0" w:color="auto"/>
        <w:bottom w:val="none" w:sz="0" w:space="0" w:color="auto"/>
        <w:right w:val="none" w:sz="0" w:space="0" w:color="auto"/>
      </w:divBdr>
    </w:div>
    <w:div w:id="648362130">
      <w:bodyDiv w:val="1"/>
      <w:marLeft w:val="0"/>
      <w:marRight w:val="0"/>
      <w:marTop w:val="0"/>
      <w:marBottom w:val="0"/>
      <w:divBdr>
        <w:top w:val="none" w:sz="0" w:space="0" w:color="auto"/>
        <w:left w:val="none" w:sz="0" w:space="0" w:color="auto"/>
        <w:bottom w:val="none" w:sz="0" w:space="0" w:color="auto"/>
        <w:right w:val="none" w:sz="0" w:space="0" w:color="auto"/>
      </w:divBdr>
      <w:divsChild>
        <w:div w:id="1689679028">
          <w:marLeft w:val="0"/>
          <w:marRight w:val="0"/>
          <w:marTop w:val="195"/>
          <w:marBottom w:val="195"/>
          <w:divBdr>
            <w:top w:val="none" w:sz="0" w:space="0" w:color="auto"/>
            <w:left w:val="none" w:sz="0" w:space="0" w:color="auto"/>
            <w:bottom w:val="none" w:sz="0" w:space="0" w:color="auto"/>
            <w:right w:val="none" w:sz="0" w:space="0" w:color="auto"/>
          </w:divBdr>
          <w:divsChild>
            <w:div w:id="517083653">
              <w:marLeft w:val="0"/>
              <w:marRight w:val="0"/>
              <w:marTop w:val="0"/>
              <w:marBottom w:val="0"/>
              <w:divBdr>
                <w:top w:val="none" w:sz="0" w:space="0" w:color="auto"/>
                <w:left w:val="none" w:sz="0" w:space="0" w:color="auto"/>
                <w:bottom w:val="none" w:sz="0" w:space="0" w:color="auto"/>
                <w:right w:val="none" w:sz="0" w:space="0" w:color="auto"/>
              </w:divBdr>
              <w:divsChild>
                <w:div w:id="913927814">
                  <w:marLeft w:val="0"/>
                  <w:marRight w:val="0"/>
                  <w:marTop w:val="0"/>
                  <w:marBottom w:val="0"/>
                  <w:divBdr>
                    <w:top w:val="none" w:sz="0" w:space="0" w:color="auto"/>
                    <w:left w:val="none" w:sz="0" w:space="0" w:color="auto"/>
                    <w:bottom w:val="none" w:sz="0" w:space="0" w:color="auto"/>
                    <w:right w:val="none" w:sz="0" w:space="0" w:color="auto"/>
                  </w:divBdr>
                </w:div>
                <w:div w:id="993411397">
                  <w:marLeft w:val="0"/>
                  <w:marRight w:val="0"/>
                  <w:marTop w:val="0"/>
                  <w:marBottom w:val="0"/>
                  <w:divBdr>
                    <w:top w:val="none" w:sz="0" w:space="0" w:color="auto"/>
                    <w:left w:val="none" w:sz="0" w:space="0" w:color="auto"/>
                    <w:bottom w:val="none" w:sz="0" w:space="0" w:color="auto"/>
                    <w:right w:val="none" w:sz="0" w:space="0" w:color="auto"/>
                  </w:divBdr>
                </w:div>
                <w:div w:id="136383749">
                  <w:marLeft w:val="0"/>
                  <w:marRight w:val="0"/>
                  <w:marTop w:val="0"/>
                  <w:marBottom w:val="0"/>
                  <w:divBdr>
                    <w:top w:val="none" w:sz="0" w:space="0" w:color="auto"/>
                    <w:left w:val="none" w:sz="0" w:space="0" w:color="auto"/>
                    <w:bottom w:val="none" w:sz="0" w:space="0" w:color="auto"/>
                    <w:right w:val="none" w:sz="0" w:space="0" w:color="auto"/>
                  </w:divBdr>
                </w:div>
                <w:div w:id="310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548">
          <w:marLeft w:val="0"/>
          <w:marRight w:val="0"/>
          <w:marTop w:val="195"/>
          <w:marBottom w:val="195"/>
          <w:divBdr>
            <w:top w:val="none" w:sz="0" w:space="0" w:color="auto"/>
            <w:left w:val="none" w:sz="0" w:space="0" w:color="auto"/>
            <w:bottom w:val="none" w:sz="0" w:space="0" w:color="auto"/>
            <w:right w:val="none" w:sz="0" w:space="0" w:color="auto"/>
          </w:divBdr>
          <w:divsChild>
            <w:div w:id="953942250">
              <w:marLeft w:val="0"/>
              <w:marRight w:val="0"/>
              <w:marTop w:val="0"/>
              <w:marBottom w:val="0"/>
              <w:divBdr>
                <w:top w:val="none" w:sz="0" w:space="0" w:color="auto"/>
                <w:left w:val="none" w:sz="0" w:space="0" w:color="auto"/>
                <w:bottom w:val="none" w:sz="0" w:space="0" w:color="auto"/>
                <w:right w:val="none" w:sz="0" w:space="0" w:color="auto"/>
              </w:divBdr>
              <w:divsChild>
                <w:div w:id="1457916981">
                  <w:marLeft w:val="0"/>
                  <w:marRight w:val="0"/>
                  <w:marTop w:val="0"/>
                  <w:marBottom w:val="0"/>
                  <w:divBdr>
                    <w:top w:val="none" w:sz="0" w:space="0" w:color="auto"/>
                    <w:left w:val="none" w:sz="0" w:space="0" w:color="auto"/>
                    <w:bottom w:val="none" w:sz="0" w:space="0" w:color="auto"/>
                    <w:right w:val="none" w:sz="0" w:space="0" w:color="auto"/>
                  </w:divBdr>
                </w:div>
                <w:div w:id="11682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6877">
      <w:bodyDiv w:val="1"/>
      <w:marLeft w:val="0"/>
      <w:marRight w:val="0"/>
      <w:marTop w:val="0"/>
      <w:marBottom w:val="0"/>
      <w:divBdr>
        <w:top w:val="none" w:sz="0" w:space="0" w:color="auto"/>
        <w:left w:val="none" w:sz="0" w:space="0" w:color="auto"/>
        <w:bottom w:val="none" w:sz="0" w:space="0" w:color="auto"/>
        <w:right w:val="none" w:sz="0" w:space="0" w:color="auto"/>
      </w:divBdr>
      <w:divsChild>
        <w:div w:id="942226580">
          <w:marLeft w:val="0"/>
          <w:marRight w:val="0"/>
          <w:marTop w:val="0"/>
          <w:marBottom w:val="0"/>
          <w:divBdr>
            <w:top w:val="none" w:sz="0" w:space="0" w:color="auto"/>
            <w:left w:val="none" w:sz="0" w:space="0" w:color="auto"/>
            <w:bottom w:val="none" w:sz="0" w:space="0" w:color="auto"/>
            <w:right w:val="none" w:sz="0" w:space="0" w:color="auto"/>
          </w:divBdr>
        </w:div>
        <w:div w:id="585572405">
          <w:marLeft w:val="0"/>
          <w:marRight w:val="0"/>
          <w:marTop w:val="0"/>
          <w:marBottom w:val="0"/>
          <w:divBdr>
            <w:top w:val="none" w:sz="0" w:space="0" w:color="auto"/>
            <w:left w:val="none" w:sz="0" w:space="0" w:color="auto"/>
            <w:bottom w:val="none" w:sz="0" w:space="0" w:color="auto"/>
            <w:right w:val="none" w:sz="0" w:space="0" w:color="auto"/>
          </w:divBdr>
        </w:div>
        <w:div w:id="391390675">
          <w:marLeft w:val="0"/>
          <w:marRight w:val="0"/>
          <w:marTop w:val="0"/>
          <w:marBottom w:val="0"/>
          <w:divBdr>
            <w:top w:val="none" w:sz="0" w:space="0" w:color="auto"/>
            <w:left w:val="none" w:sz="0" w:space="0" w:color="auto"/>
            <w:bottom w:val="none" w:sz="0" w:space="0" w:color="auto"/>
            <w:right w:val="none" w:sz="0" w:space="0" w:color="auto"/>
          </w:divBdr>
        </w:div>
      </w:divsChild>
    </w:div>
    <w:div w:id="915240984">
      <w:bodyDiv w:val="1"/>
      <w:marLeft w:val="0"/>
      <w:marRight w:val="0"/>
      <w:marTop w:val="0"/>
      <w:marBottom w:val="0"/>
      <w:divBdr>
        <w:top w:val="none" w:sz="0" w:space="0" w:color="auto"/>
        <w:left w:val="none" w:sz="0" w:space="0" w:color="auto"/>
        <w:bottom w:val="none" w:sz="0" w:space="0" w:color="auto"/>
        <w:right w:val="none" w:sz="0" w:space="0" w:color="auto"/>
      </w:divBdr>
      <w:divsChild>
        <w:div w:id="210114484">
          <w:marLeft w:val="0"/>
          <w:marRight w:val="0"/>
          <w:marTop w:val="0"/>
          <w:marBottom w:val="0"/>
          <w:divBdr>
            <w:top w:val="none" w:sz="0" w:space="0" w:color="auto"/>
            <w:left w:val="none" w:sz="0" w:space="0" w:color="auto"/>
            <w:bottom w:val="none" w:sz="0" w:space="0" w:color="auto"/>
            <w:right w:val="none" w:sz="0" w:space="0" w:color="auto"/>
          </w:divBdr>
        </w:div>
        <w:div w:id="1520658981">
          <w:marLeft w:val="0"/>
          <w:marRight w:val="0"/>
          <w:marTop w:val="0"/>
          <w:marBottom w:val="0"/>
          <w:divBdr>
            <w:top w:val="none" w:sz="0" w:space="0" w:color="auto"/>
            <w:left w:val="none" w:sz="0" w:space="0" w:color="auto"/>
            <w:bottom w:val="none" w:sz="0" w:space="0" w:color="auto"/>
            <w:right w:val="none" w:sz="0" w:space="0" w:color="auto"/>
          </w:divBdr>
        </w:div>
        <w:div w:id="750003337">
          <w:marLeft w:val="0"/>
          <w:marRight w:val="0"/>
          <w:marTop w:val="0"/>
          <w:marBottom w:val="0"/>
          <w:divBdr>
            <w:top w:val="none" w:sz="0" w:space="0" w:color="auto"/>
            <w:left w:val="none" w:sz="0" w:space="0" w:color="auto"/>
            <w:bottom w:val="none" w:sz="0" w:space="0" w:color="auto"/>
            <w:right w:val="none" w:sz="0" w:space="0" w:color="auto"/>
          </w:divBdr>
        </w:div>
        <w:div w:id="814103692">
          <w:marLeft w:val="0"/>
          <w:marRight w:val="0"/>
          <w:marTop w:val="0"/>
          <w:marBottom w:val="0"/>
          <w:divBdr>
            <w:top w:val="none" w:sz="0" w:space="0" w:color="auto"/>
            <w:left w:val="none" w:sz="0" w:space="0" w:color="auto"/>
            <w:bottom w:val="none" w:sz="0" w:space="0" w:color="auto"/>
            <w:right w:val="none" w:sz="0" w:space="0" w:color="auto"/>
          </w:divBdr>
        </w:div>
        <w:div w:id="1720393373">
          <w:marLeft w:val="0"/>
          <w:marRight w:val="0"/>
          <w:marTop w:val="0"/>
          <w:marBottom w:val="0"/>
          <w:divBdr>
            <w:top w:val="none" w:sz="0" w:space="0" w:color="auto"/>
            <w:left w:val="none" w:sz="0" w:space="0" w:color="auto"/>
            <w:bottom w:val="none" w:sz="0" w:space="0" w:color="auto"/>
            <w:right w:val="none" w:sz="0" w:space="0" w:color="auto"/>
          </w:divBdr>
        </w:div>
        <w:div w:id="1861428304">
          <w:marLeft w:val="0"/>
          <w:marRight w:val="0"/>
          <w:marTop w:val="0"/>
          <w:marBottom w:val="0"/>
          <w:divBdr>
            <w:top w:val="none" w:sz="0" w:space="0" w:color="auto"/>
            <w:left w:val="none" w:sz="0" w:space="0" w:color="auto"/>
            <w:bottom w:val="none" w:sz="0" w:space="0" w:color="auto"/>
            <w:right w:val="none" w:sz="0" w:space="0" w:color="auto"/>
          </w:divBdr>
        </w:div>
        <w:div w:id="449711469">
          <w:marLeft w:val="0"/>
          <w:marRight w:val="0"/>
          <w:marTop w:val="0"/>
          <w:marBottom w:val="0"/>
          <w:divBdr>
            <w:top w:val="none" w:sz="0" w:space="0" w:color="auto"/>
            <w:left w:val="none" w:sz="0" w:space="0" w:color="auto"/>
            <w:bottom w:val="none" w:sz="0" w:space="0" w:color="auto"/>
            <w:right w:val="none" w:sz="0" w:space="0" w:color="auto"/>
          </w:divBdr>
        </w:div>
        <w:div w:id="370031287">
          <w:marLeft w:val="0"/>
          <w:marRight w:val="0"/>
          <w:marTop w:val="0"/>
          <w:marBottom w:val="0"/>
          <w:divBdr>
            <w:top w:val="none" w:sz="0" w:space="0" w:color="auto"/>
            <w:left w:val="none" w:sz="0" w:space="0" w:color="auto"/>
            <w:bottom w:val="none" w:sz="0" w:space="0" w:color="auto"/>
            <w:right w:val="none" w:sz="0" w:space="0" w:color="auto"/>
          </w:divBdr>
        </w:div>
        <w:div w:id="472991839">
          <w:marLeft w:val="0"/>
          <w:marRight w:val="0"/>
          <w:marTop w:val="0"/>
          <w:marBottom w:val="0"/>
          <w:divBdr>
            <w:top w:val="none" w:sz="0" w:space="0" w:color="auto"/>
            <w:left w:val="none" w:sz="0" w:space="0" w:color="auto"/>
            <w:bottom w:val="none" w:sz="0" w:space="0" w:color="auto"/>
            <w:right w:val="none" w:sz="0" w:space="0" w:color="auto"/>
          </w:divBdr>
        </w:div>
        <w:div w:id="212742730">
          <w:marLeft w:val="0"/>
          <w:marRight w:val="0"/>
          <w:marTop w:val="0"/>
          <w:marBottom w:val="0"/>
          <w:divBdr>
            <w:top w:val="none" w:sz="0" w:space="0" w:color="auto"/>
            <w:left w:val="none" w:sz="0" w:space="0" w:color="auto"/>
            <w:bottom w:val="none" w:sz="0" w:space="0" w:color="auto"/>
            <w:right w:val="none" w:sz="0" w:space="0" w:color="auto"/>
          </w:divBdr>
        </w:div>
        <w:div w:id="1329793444">
          <w:marLeft w:val="0"/>
          <w:marRight w:val="0"/>
          <w:marTop w:val="0"/>
          <w:marBottom w:val="0"/>
          <w:divBdr>
            <w:top w:val="none" w:sz="0" w:space="0" w:color="auto"/>
            <w:left w:val="none" w:sz="0" w:space="0" w:color="auto"/>
            <w:bottom w:val="none" w:sz="0" w:space="0" w:color="auto"/>
            <w:right w:val="none" w:sz="0" w:space="0" w:color="auto"/>
          </w:divBdr>
        </w:div>
        <w:div w:id="1956519941">
          <w:marLeft w:val="0"/>
          <w:marRight w:val="0"/>
          <w:marTop w:val="0"/>
          <w:marBottom w:val="0"/>
          <w:divBdr>
            <w:top w:val="none" w:sz="0" w:space="0" w:color="auto"/>
            <w:left w:val="none" w:sz="0" w:space="0" w:color="auto"/>
            <w:bottom w:val="none" w:sz="0" w:space="0" w:color="auto"/>
            <w:right w:val="none" w:sz="0" w:space="0" w:color="auto"/>
          </w:divBdr>
        </w:div>
        <w:div w:id="1975015990">
          <w:marLeft w:val="0"/>
          <w:marRight w:val="0"/>
          <w:marTop w:val="0"/>
          <w:marBottom w:val="0"/>
          <w:divBdr>
            <w:top w:val="none" w:sz="0" w:space="0" w:color="auto"/>
            <w:left w:val="none" w:sz="0" w:space="0" w:color="auto"/>
            <w:bottom w:val="none" w:sz="0" w:space="0" w:color="auto"/>
            <w:right w:val="none" w:sz="0" w:space="0" w:color="auto"/>
          </w:divBdr>
        </w:div>
        <w:div w:id="2027250250">
          <w:marLeft w:val="0"/>
          <w:marRight w:val="0"/>
          <w:marTop w:val="0"/>
          <w:marBottom w:val="0"/>
          <w:divBdr>
            <w:top w:val="none" w:sz="0" w:space="0" w:color="auto"/>
            <w:left w:val="none" w:sz="0" w:space="0" w:color="auto"/>
            <w:bottom w:val="none" w:sz="0" w:space="0" w:color="auto"/>
            <w:right w:val="none" w:sz="0" w:space="0" w:color="auto"/>
          </w:divBdr>
        </w:div>
        <w:div w:id="1577664032">
          <w:marLeft w:val="0"/>
          <w:marRight w:val="0"/>
          <w:marTop w:val="0"/>
          <w:marBottom w:val="0"/>
          <w:divBdr>
            <w:top w:val="none" w:sz="0" w:space="0" w:color="auto"/>
            <w:left w:val="none" w:sz="0" w:space="0" w:color="auto"/>
            <w:bottom w:val="none" w:sz="0" w:space="0" w:color="auto"/>
            <w:right w:val="none" w:sz="0" w:space="0" w:color="auto"/>
          </w:divBdr>
        </w:div>
        <w:div w:id="1655718800">
          <w:marLeft w:val="0"/>
          <w:marRight w:val="0"/>
          <w:marTop w:val="0"/>
          <w:marBottom w:val="0"/>
          <w:divBdr>
            <w:top w:val="none" w:sz="0" w:space="0" w:color="auto"/>
            <w:left w:val="none" w:sz="0" w:space="0" w:color="auto"/>
            <w:bottom w:val="none" w:sz="0" w:space="0" w:color="auto"/>
            <w:right w:val="none" w:sz="0" w:space="0" w:color="auto"/>
          </w:divBdr>
        </w:div>
        <w:div w:id="2020888953">
          <w:marLeft w:val="0"/>
          <w:marRight w:val="0"/>
          <w:marTop w:val="0"/>
          <w:marBottom w:val="0"/>
          <w:divBdr>
            <w:top w:val="none" w:sz="0" w:space="0" w:color="auto"/>
            <w:left w:val="none" w:sz="0" w:space="0" w:color="auto"/>
            <w:bottom w:val="none" w:sz="0" w:space="0" w:color="auto"/>
            <w:right w:val="none" w:sz="0" w:space="0" w:color="auto"/>
          </w:divBdr>
        </w:div>
        <w:div w:id="492453234">
          <w:marLeft w:val="0"/>
          <w:marRight w:val="0"/>
          <w:marTop w:val="0"/>
          <w:marBottom w:val="0"/>
          <w:divBdr>
            <w:top w:val="none" w:sz="0" w:space="0" w:color="auto"/>
            <w:left w:val="none" w:sz="0" w:space="0" w:color="auto"/>
            <w:bottom w:val="none" w:sz="0" w:space="0" w:color="auto"/>
            <w:right w:val="none" w:sz="0" w:space="0" w:color="auto"/>
          </w:divBdr>
        </w:div>
        <w:div w:id="1209105072">
          <w:marLeft w:val="0"/>
          <w:marRight w:val="0"/>
          <w:marTop w:val="0"/>
          <w:marBottom w:val="0"/>
          <w:divBdr>
            <w:top w:val="none" w:sz="0" w:space="0" w:color="auto"/>
            <w:left w:val="none" w:sz="0" w:space="0" w:color="auto"/>
            <w:bottom w:val="none" w:sz="0" w:space="0" w:color="auto"/>
            <w:right w:val="none" w:sz="0" w:space="0" w:color="auto"/>
          </w:divBdr>
        </w:div>
        <w:div w:id="1285582283">
          <w:marLeft w:val="0"/>
          <w:marRight w:val="0"/>
          <w:marTop w:val="0"/>
          <w:marBottom w:val="0"/>
          <w:divBdr>
            <w:top w:val="none" w:sz="0" w:space="0" w:color="auto"/>
            <w:left w:val="none" w:sz="0" w:space="0" w:color="auto"/>
            <w:bottom w:val="none" w:sz="0" w:space="0" w:color="auto"/>
            <w:right w:val="none" w:sz="0" w:space="0" w:color="auto"/>
          </w:divBdr>
        </w:div>
        <w:div w:id="471367129">
          <w:marLeft w:val="0"/>
          <w:marRight w:val="0"/>
          <w:marTop w:val="0"/>
          <w:marBottom w:val="0"/>
          <w:divBdr>
            <w:top w:val="none" w:sz="0" w:space="0" w:color="auto"/>
            <w:left w:val="none" w:sz="0" w:space="0" w:color="auto"/>
            <w:bottom w:val="none" w:sz="0" w:space="0" w:color="auto"/>
            <w:right w:val="none" w:sz="0" w:space="0" w:color="auto"/>
          </w:divBdr>
        </w:div>
        <w:div w:id="231893048">
          <w:marLeft w:val="0"/>
          <w:marRight w:val="0"/>
          <w:marTop w:val="0"/>
          <w:marBottom w:val="0"/>
          <w:divBdr>
            <w:top w:val="none" w:sz="0" w:space="0" w:color="auto"/>
            <w:left w:val="none" w:sz="0" w:space="0" w:color="auto"/>
            <w:bottom w:val="none" w:sz="0" w:space="0" w:color="auto"/>
            <w:right w:val="none" w:sz="0" w:space="0" w:color="auto"/>
          </w:divBdr>
        </w:div>
        <w:div w:id="1085810392">
          <w:marLeft w:val="0"/>
          <w:marRight w:val="0"/>
          <w:marTop w:val="0"/>
          <w:marBottom w:val="0"/>
          <w:divBdr>
            <w:top w:val="none" w:sz="0" w:space="0" w:color="auto"/>
            <w:left w:val="none" w:sz="0" w:space="0" w:color="auto"/>
            <w:bottom w:val="none" w:sz="0" w:space="0" w:color="auto"/>
            <w:right w:val="none" w:sz="0" w:space="0" w:color="auto"/>
          </w:divBdr>
        </w:div>
        <w:div w:id="814837836">
          <w:marLeft w:val="0"/>
          <w:marRight w:val="0"/>
          <w:marTop w:val="0"/>
          <w:marBottom w:val="0"/>
          <w:divBdr>
            <w:top w:val="none" w:sz="0" w:space="0" w:color="auto"/>
            <w:left w:val="none" w:sz="0" w:space="0" w:color="auto"/>
            <w:bottom w:val="none" w:sz="0" w:space="0" w:color="auto"/>
            <w:right w:val="none" w:sz="0" w:space="0" w:color="auto"/>
          </w:divBdr>
        </w:div>
        <w:div w:id="796340360">
          <w:marLeft w:val="0"/>
          <w:marRight w:val="0"/>
          <w:marTop w:val="0"/>
          <w:marBottom w:val="0"/>
          <w:divBdr>
            <w:top w:val="none" w:sz="0" w:space="0" w:color="auto"/>
            <w:left w:val="none" w:sz="0" w:space="0" w:color="auto"/>
            <w:bottom w:val="none" w:sz="0" w:space="0" w:color="auto"/>
            <w:right w:val="none" w:sz="0" w:space="0" w:color="auto"/>
          </w:divBdr>
        </w:div>
        <w:div w:id="1914508387">
          <w:marLeft w:val="0"/>
          <w:marRight w:val="0"/>
          <w:marTop w:val="0"/>
          <w:marBottom w:val="0"/>
          <w:divBdr>
            <w:top w:val="none" w:sz="0" w:space="0" w:color="auto"/>
            <w:left w:val="none" w:sz="0" w:space="0" w:color="auto"/>
            <w:bottom w:val="none" w:sz="0" w:space="0" w:color="auto"/>
            <w:right w:val="none" w:sz="0" w:space="0" w:color="auto"/>
          </w:divBdr>
        </w:div>
        <w:div w:id="587664388">
          <w:marLeft w:val="0"/>
          <w:marRight w:val="0"/>
          <w:marTop w:val="0"/>
          <w:marBottom w:val="0"/>
          <w:divBdr>
            <w:top w:val="none" w:sz="0" w:space="0" w:color="auto"/>
            <w:left w:val="none" w:sz="0" w:space="0" w:color="auto"/>
            <w:bottom w:val="none" w:sz="0" w:space="0" w:color="auto"/>
            <w:right w:val="none" w:sz="0" w:space="0" w:color="auto"/>
          </w:divBdr>
        </w:div>
        <w:div w:id="294721653">
          <w:marLeft w:val="0"/>
          <w:marRight w:val="0"/>
          <w:marTop w:val="0"/>
          <w:marBottom w:val="0"/>
          <w:divBdr>
            <w:top w:val="none" w:sz="0" w:space="0" w:color="auto"/>
            <w:left w:val="none" w:sz="0" w:space="0" w:color="auto"/>
            <w:bottom w:val="none" w:sz="0" w:space="0" w:color="auto"/>
            <w:right w:val="none" w:sz="0" w:space="0" w:color="auto"/>
          </w:divBdr>
        </w:div>
        <w:div w:id="1641840543">
          <w:marLeft w:val="0"/>
          <w:marRight w:val="0"/>
          <w:marTop w:val="0"/>
          <w:marBottom w:val="0"/>
          <w:divBdr>
            <w:top w:val="none" w:sz="0" w:space="0" w:color="auto"/>
            <w:left w:val="none" w:sz="0" w:space="0" w:color="auto"/>
            <w:bottom w:val="none" w:sz="0" w:space="0" w:color="auto"/>
            <w:right w:val="none" w:sz="0" w:space="0" w:color="auto"/>
          </w:divBdr>
        </w:div>
        <w:div w:id="596595488">
          <w:marLeft w:val="0"/>
          <w:marRight w:val="0"/>
          <w:marTop w:val="0"/>
          <w:marBottom w:val="0"/>
          <w:divBdr>
            <w:top w:val="none" w:sz="0" w:space="0" w:color="auto"/>
            <w:left w:val="none" w:sz="0" w:space="0" w:color="auto"/>
            <w:bottom w:val="none" w:sz="0" w:space="0" w:color="auto"/>
            <w:right w:val="none" w:sz="0" w:space="0" w:color="auto"/>
          </w:divBdr>
        </w:div>
        <w:div w:id="265432668">
          <w:marLeft w:val="0"/>
          <w:marRight w:val="0"/>
          <w:marTop w:val="0"/>
          <w:marBottom w:val="0"/>
          <w:divBdr>
            <w:top w:val="none" w:sz="0" w:space="0" w:color="auto"/>
            <w:left w:val="none" w:sz="0" w:space="0" w:color="auto"/>
            <w:bottom w:val="none" w:sz="0" w:space="0" w:color="auto"/>
            <w:right w:val="none" w:sz="0" w:space="0" w:color="auto"/>
          </w:divBdr>
        </w:div>
        <w:div w:id="357855280">
          <w:marLeft w:val="0"/>
          <w:marRight w:val="0"/>
          <w:marTop w:val="0"/>
          <w:marBottom w:val="0"/>
          <w:divBdr>
            <w:top w:val="none" w:sz="0" w:space="0" w:color="auto"/>
            <w:left w:val="none" w:sz="0" w:space="0" w:color="auto"/>
            <w:bottom w:val="none" w:sz="0" w:space="0" w:color="auto"/>
            <w:right w:val="none" w:sz="0" w:space="0" w:color="auto"/>
          </w:divBdr>
        </w:div>
        <w:div w:id="450127416">
          <w:marLeft w:val="0"/>
          <w:marRight w:val="0"/>
          <w:marTop w:val="0"/>
          <w:marBottom w:val="0"/>
          <w:divBdr>
            <w:top w:val="none" w:sz="0" w:space="0" w:color="auto"/>
            <w:left w:val="none" w:sz="0" w:space="0" w:color="auto"/>
            <w:bottom w:val="none" w:sz="0" w:space="0" w:color="auto"/>
            <w:right w:val="none" w:sz="0" w:space="0" w:color="auto"/>
          </w:divBdr>
        </w:div>
        <w:div w:id="241565738">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 w:id="1133598431">
          <w:marLeft w:val="0"/>
          <w:marRight w:val="0"/>
          <w:marTop w:val="0"/>
          <w:marBottom w:val="0"/>
          <w:divBdr>
            <w:top w:val="none" w:sz="0" w:space="0" w:color="auto"/>
            <w:left w:val="none" w:sz="0" w:space="0" w:color="auto"/>
            <w:bottom w:val="none" w:sz="0" w:space="0" w:color="auto"/>
            <w:right w:val="none" w:sz="0" w:space="0" w:color="auto"/>
          </w:divBdr>
        </w:div>
        <w:div w:id="1151559026">
          <w:marLeft w:val="0"/>
          <w:marRight w:val="0"/>
          <w:marTop w:val="0"/>
          <w:marBottom w:val="0"/>
          <w:divBdr>
            <w:top w:val="none" w:sz="0" w:space="0" w:color="auto"/>
            <w:left w:val="none" w:sz="0" w:space="0" w:color="auto"/>
            <w:bottom w:val="none" w:sz="0" w:space="0" w:color="auto"/>
            <w:right w:val="none" w:sz="0" w:space="0" w:color="auto"/>
          </w:divBdr>
        </w:div>
        <w:div w:id="1579708973">
          <w:marLeft w:val="0"/>
          <w:marRight w:val="0"/>
          <w:marTop w:val="0"/>
          <w:marBottom w:val="0"/>
          <w:divBdr>
            <w:top w:val="none" w:sz="0" w:space="0" w:color="auto"/>
            <w:left w:val="none" w:sz="0" w:space="0" w:color="auto"/>
            <w:bottom w:val="none" w:sz="0" w:space="0" w:color="auto"/>
            <w:right w:val="none" w:sz="0" w:space="0" w:color="auto"/>
          </w:divBdr>
        </w:div>
        <w:div w:id="1696737196">
          <w:marLeft w:val="0"/>
          <w:marRight w:val="0"/>
          <w:marTop w:val="0"/>
          <w:marBottom w:val="0"/>
          <w:divBdr>
            <w:top w:val="none" w:sz="0" w:space="0" w:color="auto"/>
            <w:left w:val="none" w:sz="0" w:space="0" w:color="auto"/>
            <w:bottom w:val="none" w:sz="0" w:space="0" w:color="auto"/>
            <w:right w:val="none" w:sz="0" w:space="0" w:color="auto"/>
          </w:divBdr>
        </w:div>
        <w:div w:id="381364753">
          <w:marLeft w:val="0"/>
          <w:marRight w:val="0"/>
          <w:marTop w:val="0"/>
          <w:marBottom w:val="0"/>
          <w:divBdr>
            <w:top w:val="none" w:sz="0" w:space="0" w:color="auto"/>
            <w:left w:val="none" w:sz="0" w:space="0" w:color="auto"/>
            <w:bottom w:val="none" w:sz="0" w:space="0" w:color="auto"/>
            <w:right w:val="none" w:sz="0" w:space="0" w:color="auto"/>
          </w:divBdr>
        </w:div>
        <w:div w:id="1373771431">
          <w:marLeft w:val="0"/>
          <w:marRight w:val="0"/>
          <w:marTop w:val="0"/>
          <w:marBottom w:val="0"/>
          <w:divBdr>
            <w:top w:val="none" w:sz="0" w:space="0" w:color="auto"/>
            <w:left w:val="none" w:sz="0" w:space="0" w:color="auto"/>
            <w:bottom w:val="none" w:sz="0" w:space="0" w:color="auto"/>
            <w:right w:val="none" w:sz="0" w:space="0" w:color="auto"/>
          </w:divBdr>
        </w:div>
        <w:div w:id="438067719">
          <w:marLeft w:val="0"/>
          <w:marRight w:val="0"/>
          <w:marTop w:val="0"/>
          <w:marBottom w:val="0"/>
          <w:divBdr>
            <w:top w:val="none" w:sz="0" w:space="0" w:color="auto"/>
            <w:left w:val="none" w:sz="0" w:space="0" w:color="auto"/>
            <w:bottom w:val="none" w:sz="0" w:space="0" w:color="auto"/>
            <w:right w:val="none" w:sz="0" w:space="0" w:color="auto"/>
          </w:divBdr>
        </w:div>
        <w:div w:id="1229925467">
          <w:marLeft w:val="0"/>
          <w:marRight w:val="0"/>
          <w:marTop w:val="0"/>
          <w:marBottom w:val="0"/>
          <w:divBdr>
            <w:top w:val="none" w:sz="0" w:space="0" w:color="auto"/>
            <w:left w:val="none" w:sz="0" w:space="0" w:color="auto"/>
            <w:bottom w:val="none" w:sz="0" w:space="0" w:color="auto"/>
            <w:right w:val="none" w:sz="0" w:space="0" w:color="auto"/>
          </w:divBdr>
        </w:div>
        <w:div w:id="804585801">
          <w:marLeft w:val="0"/>
          <w:marRight w:val="0"/>
          <w:marTop w:val="0"/>
          <w:marBottom w:val="0"/>
          <w:divBdr>
            <w:top w:val="none" w:sz="0" w:space="0" w:color="auto"/>
            <w:left w:val="none" w:sz="0" w:space="0" w:color="auto"/>
            <w:bottom w:val="none" w:sz="0" w:space="0" w:color="auto"/>
            <w:right w:val="none" w:sz="0" w:space="0" w:color="auto"/>
          </w:divBdr>
        </w:div>
        <w:div w:id="1322929219">
          <w:marLeft w:val="0"/>
          <w:marRight w:val="0"/>
          <w:marTop w:val="0"/>
          <w:marBottom w:val="0"/>
          <w:divBdr>
            <w:top w:val="none" w:sz="0" w:space="0" w:color="auto"/>
            <w:left w:val="none" w:sz="0" w:space="0" w:color="auto"/>
            <w:bottom w:val="none" w:sz="0" w:space="0" w:color="auto"/>
            <w:right w:val="none" w:sz="0" w:space="0" w:color="auto"/>
          </w:divBdr>
        </w:div>
        <w:div w:id="1277715738">
          <w:marLeft w:val="0"/>
          <w:marRight w:val="0"/>
          <w:marTop w:val="0"/>
          <w:marBottom w:val="0"/>
          <w:divBdr>
            <w:top w:val="none" w:sz="0" w:space="0" w:color="auto"/>
            <w:left w:val="none" w:sz="0" w:space="0" w:color="auto"/>
            <w:bottom w:val="none" w:sz="0" w:space="0" w:color="auto"/>
            <w:right w:val="none" w:sz="0" w:space="0" w:color="auto"/>
          </w:divBdr>
        </w:div>
      </w:divsChild>
    </w:div>
    <w:div w:id="939222970">
      <w:bodyDiv w:val="1"/>
      <w:marLeft w:val="0"/>
      <w:marRight w:val="0"/>
      <w:marTop w:val="0"/>
      <w:marBottom w:val="0"/>
      <w:divBdr>
        <w:top w:val="none" w:sz="0" w:space="0" w:color="auto"/>
        <w:left w:val="none" w:sz="0" w:space="0" w:color="auto"/>
        <w:bottom w:val="none" w:sz="0" w:space="0" w:color="auto"/>
        <w:right w:val="none" w:sz="0" w:space="0" w:color="auto"/>
      </w:divBdr>
    </w:div>
    <w:div w:id="960653601">
      <w:bodyDiv w:val="1"/>
      <w:marLeft w:val="0"/>
      <w:marRight w:val="0"/>
      <w:marTop w:val="0"/>
      <w:marBottom w:val="0"/>
      <w:divBdr>
        <w:top w:val="none" w:sz="0" w:space="0" w:color="auto"/>
        <w:left w:val="none" w:sz="0" w:space="0" w:color="auto"/>
        <w:bottom w:val="none" w:sz="0" w:space="0" w:color="auto"/>
        <w:right w:val="none" w:sz="0" w:space="0" w:color="auto"/>
      </w:divBdr>
      <w:divsChild>
        <w:div w:id="1205631085">
          <w:marLeft w:val="0"/>
          <w:marRight w:val="0"/>
          <w:marTop w:val="0"/>
          <w:marBottom w:val="0"/>
          <w:divBdr>
            <w:top w:val="none" w:sz="0" w:space="0" w:color="auto"/>
            <w:left w:val="none" w:sz="0" w:space="0" w:color="auto"/>
            <w:bottom w:val="none" w:sz="0" w:space="0" w:color="auto"/>
            <w:right w:val="none" w:sz="0" w:space="0" w:color="auto"/>
          </w:divBdr>
        </w:div>
        <w:div w:id="305014347">
          <w:marLeft w:val="0"/>
          <w:marRight w:val="0"/>
          <w:marTop w:val="0"/>
          <w:marBottom w:val="0"/>
          <w:divBdr>
            <w:top w:val="none" w:sz="0" w:space="0" w:color="auto"/>
            <w:left w:val="none" w:sz="0" w:space="0" w:color="auto"/>
            <w:bottom w:val="none" w:sz="0" w:space="0" w:color="auto"/>
            <w:right w:val="none" w:sz="0" w:space="0" w:color="auto"/>
          </w:divBdr>
        </w:div>
        <w:div w:id="337654957">
          <w:marLeft w:val="0"/>
          <w:marRight w:val="0"/>
          <w:marTop w:val="0"/>
          <w:marBottom w:val="0"/>
          <w:divBdr>
            <w:top w:val="none" w:sz="0" w:space="0" w:color="auto"/>
            <w:left w:val="none" w:sz="0" w:space="0" w:color="auto"/>
            <w:bottom w:val="none" w:sz="0" w:space="0" w:color="auto"/>
            <w:right w:val="none" w:sz="0" w:space="0" w:color="auto"/>
          </w:divBdr>
        </w:div>
        <w:div w:id="1564483753">
          <w:marLeft w:val="0"/>
          <w:marRight w:val="0"/>
          <w:marTop w:val="0"/>
          <w:marBottom w:val="0"/>
          <w:divBdr>
            <w:top w:val="none" w:sz="0" w:space="0" w:color="auto"/>
            <w:left w:val="none" w:sz="0" w:space="0" w:color="auto"/>
            <w:bottom w:val="none" w:sz="0" w:space="0" w:color="auto"/>
            <w:right w:val="none" w:sz="0" w:space="0" w:color="auto"/>
          </w:divBdr>
        </w:div>
        <w:div w:id="1932544501">
          <w:marLeft w:val="0"/>
          <w:marRight w:val="0"/>
          <w:marTop w:val="0"/>
          <w:marBottom w:val="0"/>
          <w:divBdr>
            <w:top w:val="none" w:sz="0" w:space="0" w:color="auto"/>
            <w:left w:val="none" w:sz="0" w:space="0" w:color="auto"/>
            <w:bottom w:val="none" w:sz="0" w:space="0" w:color="auto"/>
            <w:right w:val="none" w:sz="0" w:space="0" w:color="auto"/>
          </w:divBdr>
        </w:div>
        <w:div w:id="1320578858">
          <w:marLeft w:val="0"/>
          <w:marRight w:val="0"/>
          <w:marTop w:val="0"/>
          <w:marBottom w:val="0"/>
          <w:divBdr>
            <w:top w:val="none" w:sz="0" w:space="0" w:color="auto"/>
            <w:left w:val="none" w:sz="0" w:space="0" w:color="auto"/>
            <w:bottom w:val="none" w:sz="0" w:space="0" w:color="auto"/>
            <w:right w:val="none" w:sz="0" w:space="0" w:color="auto"/>
          </w:divBdr>
        </w:div>
        <w:div w:id="1006176641">
          <w:marLeft w:val="0"/>
          <w:marRight w:val="0"/>
          <w:marTop w:val="0"/>
          <w:marBottom w:val="0"/>
          <w:divBdr>
            <w:top w:val="none" w:sz="0" w:space="0" w:color="auto"/>
            <w:left w:val="none" w:sz="0" w:space="0" w:color="auto"/>
            <w:bottom w:val="none" w:sz="0" w:space="0" w:color="auto"/>
            <w:right w:val="none" w:sz="0" w:space="0" w:color="auto"/>
          </w:divBdr>
        </w:div>
        <w:div w:id="482280251">
          <w:marLeft w:val="0"/>
          <w:marRight w:val="0"/>
          <w:marTop w:val="0"/>
          <w:marBottom w:val="0"/>
          <w:divBdr>
            <w:top w:val="none" w:sz="0" w:space="0" w:color="auto"/>
            <w:left w:val="none" w:sz="0" w:space="0" w:color="auto"/>
            <w:bottom w:val="none" w:sz="0" w:space="0" w:color="auto"/>
            <w:right w:val="none" w:sz="0" w:space="0" w:color="auto"/>
          </w:divBdr>
        </w:div>
        <w:div w:id="1775974140">
          <w:marLeft w:val="0"/>
          <w:marRight w:val="0"/>
          <w:marTop w:val="0"/>
          <w:marBottom w:val="0"/>
          <w:divBdr>
            <w:top w:val="none" w:sz="0" w:space="0" w:color="auto"/>
            <w:left w:val="none" w:sz="0" w:space="0" w:color="auto"/>
            <w:bottom w:val="none" w:sz="0" w:space="0" w:color="auto"/>
            <w:right w:val="none" w:sz="0" w:space="0" w:color="auto"/>
          </w:divBdr>
        </w:div>
        <w:div w:id="240020019">
          <w:marLeft w:val="0"/>
          <w:marRight w:val="0"/>
          <w:marTop w:val="0"/>
          <w:marBottom w:val="0"/>
          <w:divBdr>
            <w:top w:val="none" w:sz="0" w:space="0" w:color="auto"/>
            <w:left w:val="none" w:sz="0" w:space="0" w:color="auto"/>
            <w:bottom w:val="none" w:sz="0" w:space="0" w:color="auto"/>
            <w:right w:val="none" w:sz="0" w:space="0" w:color="auto"/>
          </w:divBdr>
          <w:divsChild>
            <w:div w:id="65491436">
              <w:marLeft w:val="0"/>
              <w:marRight w:val="0"/>
              <w:marTop w:val="0"/>
              <w:marBottom w:val="0"/>
              <w:divBdr>
                <w:top w:val="none" w:sz="0" w:space="0" w:color="auto"/>
                <w:left w:val="none" w:sz="0" w:space="0" w:color="auto"/>
                <w:bottom w:val="none" w:sz="0" w:space="0" w:color="auto"/>
                <w:right w:val="none" w:sz="0" w:space="0" w:color="auto"/>
              </w:divBdr>
            </w:div>
            <w:div w:id="1813015345">
              <w:marLeft w:val="0"/>
              <w:marRight w:val="0"/>
              <w:marTop w:val="0"/>
              <w:marBottom w:val="0"/>
              <w:divBdr>
                <w:top w:val="none" w:sz="0" w:space="0" w:color="auto"/>
                <w:left w:val="none" w:sz="0" w:space="0" w:color="auto"/>
                <w:bottom w:val="none" w:sz="0" w:space="0" w:color="auto"/>
                <w:right w:val="none" w:sz="0" w:space="0" w:color="auto"/>
              </w:divBdr>
            </w:div>
            <w:div w:id="1279294411">
              <w:marLeft w:val="0"/>
              <w:marRight w:val="0"/>
              <w:marTop w:val="0"/>
              <w:marBottom w:val="0"/>
              <w:divBdr>
                <w:top w:val="none" w:sz="0" w:space="0" w:color="auto"/>
                <w:left w:val="none" w:sz="0" w:space="0" w:color="auto"/>
                <w:bottom w:val="none" w:sz="0" w:space="0" w:color="auto"/>
                <w:right w:val="none" w:sz="0" w:space="0" w:color="auto"/>
              </w:divBdr>
            </w:div>
            <w:div w:id="221866914">
              <w:marLeft w:val="0"/>
              <w:marRight w:val="0"/>
              <w:marTop w:val="0"/>
              <w:marBottom w:val="0"/>
              <w:divBdr>
                <w:top w:val="none" w:sz="0" w:space="0" w:color="auto"/>
                <w:left w:val="none" w:sz="0" w:space="0" w:color="auto"/>
                <w:bottom w:val="none" w:sz="0" w:space="0" w:color="auto"/>
                <w:right w:val="none" w:sz="0" w:space="0" w:color="auto"/>
              </w:divBdr>
            </w:div>
            <w:div w:id="1192066414">
              <w:marLeft w:val="0"/>
              <w:marRight w:val="0"/>
              <w:marTop w:val="0"/>
              <w:marBottom w:val="0"/>
              <w:divBdr>
                <w:top w:val="none" w:sz="0" w:space="0" w:color="auto"/>
                <w:left w:val="none" w:sz="0" w:space="0" w:color="auto"/>
                <w:bottom w:val="none" w:sz="0" w:space="0" w:color="auto"/>
                <w:right w:val="none" w:sz="0" w:space="0" w:color="auto"/>
              </w:divBdr>
            </w:div>
          </w:divsChild>
        </w:div>
        <w:div w:id="1282496308">
          <w:marLeft w:val="0"/>
          <w:marRight w:val="0"/>
          <w:marTop w:val="0"/>
          <w:marBottom w:val="0"/>
          <w:divBdr>
            <w:top w:val="none" w:sz="0" w:space="0" w:color="auto"/>
            <w:left w:val="none" w:sz="0" w:space="0" w:color="auto"/>
            <w:bottom w:val="none" w:sz="0" w:space="0" w:color="auto"/>
            <w:right w:val="none" w:sz="0" w:space="0" w:color="auto"/>
          </w:divBdr>
          <w:divsChild>
            <w:div w:id="708534974">
              <w:marLeft w:val="0"/>
              <w:marRight w:val="0"/>
              <w:marTop w:val="0"/>
              <w:marBottom w:val="0"/>
              <w:divBdr>
                <w:top w:val="none" w:sz="0" w:space="0" w:color="auto"/>
                <w:left w:val="none" w:sz="0" w:space="0" w:color="auto"/>
                <w:bottom w:val="none" w:sz="0" w:space="0" w:color="auto"/>
                <w:right w:val="none" w:sz="0" w:space="0" w:color="auto"/>
              </w:divBdr>
            </w:div>
            <w:div w:id="1218932073">
              <w:marLeft w:val="0"/>
              <w:marRight w:val="0"/>
              <w:marTop w:val="0"/>
              <w:marBottom w:val="0"/>
              <w:divBdr>
                <w:top w:val="none" w:sz="0" w:space="0" w:color="auto"/>
                <w:left w:val="none" w:sz="0" w:space="0" w:color="auto"/>
                <w:bottom w:val="none" w:sz="0" w:space="0" w:color="auto"/>
                <w:right w:val="none" w:sz="0" w:space="0" w:color="auto"/>
              </w:divBdr>
            </w:div>
            <w:div w:id="191693216">
              <w:marLeft w:val="0"/>
              <w:marRight w:val="0"/>
              <w:marTop w:val="0"/>
              <w:marBottom w:val="0"/>
              <w:divBdr>
                <w:top w:val="none" w:sz="0" w:space="0" w:color="auto"/>
                <w:left w:val="none" w:sz="0" w:space="0" w:color="auto"/>
                <w:bottom w:val="none" w:sz="0" w:space="0" w:color="auto"/>
                <w:right w:val="none" w:sz="0" w:space="0" w:color="auto"/>
              </w:divBdr>
            </w:div>
          </w:divsChild>
        </w:div>
        <w:div w:id="1197163346">
          <w:marLeft w:val="0"/>
          <w:marRight w:val="0"/>
          <w:marTop w:val="0"/>
          <w:marBottom w:val="0"/>
          <w:divBdr>
            <w:top w:val="none" w:sz="0" w:space="0" w:color="auto"/>
            <w:left w:val="none" w:sz="0" w:space="0" w:color="auto"/>
            <w:bottom w:val="none" w:sz="0" w:space="0" w:color="auto"/>
            <w:right w:val="none" w:sz="0" w:space="0" w:color="auto"/>
          </w:divBdr>
          <w:divsChild>
            <w:div w:id="720861773">
              <w:marLeft w:val="0"/>
              <w:marRight w:val="0"/>
              <w:marTop w:val="0"/>
              <w:marBottom w:val="0"/>
              <w:divBdr>
                <w:top w:val="none" w:sz="0" w:space="0" w:color="auto"/>
                <w:left w:val="none" w:sz="0" w:space="0" w:color="auto"/>
                <w:bottom w:val="none" w:sz="0" w:space="0" w:color="auto"/>
                <w:right w:val="none" w:sz="0" w:space="0" w:color="auto"/>
              </w:divBdr>
            </w:div>
            <w:div w:id="1844121353">
              <w:marLeft w:val="0"/>
              <w:marRight w:val="0"/>
              <w:marTop w:val="0"/>
              <w:marBottom w:val="0"/>
              <w:divBdr>
                <w:top w:val="none" w:sz="0" w:space="0" w:color="auto"/>
                <w:left w:val="none" w:sz="0" w:space="0" w:color="auto"/>
                <w:bottom w:val="none" w:sz="0" w:space="0" w:color="auto"/>
                <w:right w:val="none" w:sz="0" w:space="0" w:color="auto"/>
              </w:divBdr>
            </w:div>
            <w:div w:id="1404907606">
              <w:marLeft w:val="0"/>
              <w:marRight w:val="0"/>
              <w:marTop w:val="0"/>
              <w:marBottom w:val="0"/>
              <w:divBdr>
                <w:top w:val="none" w:sz="0" w:space="0" w:color="auto"/>
                <w:left w:val="none" w:sz="0" w:space="0" w:color="auto"/>
                <w:bottom w:val="none" w:sz="0" w:space="0" w:color="auto"/>
                <w:right w:val="none" w:sz="0" w:space="0" w:color="auto"/>
              </w:divBdr>
            </w:div>
            <w:div w:id="1711686610">
              <w:marLeft w:val="0"/>
              <w:marRight w:val="0"/>
              <w:marTop w:val="0"/>
              <w:marBottom w:val="0"/>
              <w:divBdr>
                <w:top w:val="none" w:sz="0" w:space="0" w:color="auto"/>
                <w:left w:val="none" w:sz="0" w:space="0" w:color="auto"/>
                <w:bottom w:val="none" w:sz="0" w:space="0" w:color="auto"/>
                <w:right w:val="none" w:sz="0" w:space="0" w:color="auto"/>
              </w:divBdr>
            </w:div>
            <w:div w:id="1019620277">
              <w:marLeft w:val="0"/>
              <w:marRight w:val="0"/>
              <w:marTop w:val="0"/>
              <w:marBottom w:val="0"/>
              <w:divBdr>
                <w:top w:val="none" w:sz="0" w:space="0" w:color="auto"/>
                <w:left w:val="none" w:sz="0" w:space="0" w:color="auto"/>
                <w:bottom w:val="none" w:sz="0" w:space="0" w:color="auto"/>
                <w:right w:val="none" w:sz="0" w:space="0" w:color="auto"/>
              </w:divBdr>
            </w:div>
          </w:divsChild>
        </w:div>
        <w:div w:id="283849161">
          <w:marLeft w:val="0"/>
          <w:marRight w:val="0"/>
          <w:marTop w:val="0"/>
          <w:marBottom w:val="0"/>
          <w:divBdr>
            <w:top w:val="none" w:sz="0" w:space="0" w:color="auto"/>
            <w:left w:val="none" w:sz="0" w:space="0" w:color="auto"/>
            <w:bottom w:val="none" w:sz="0" w:space="0" w:color="auto"/>
            <w:right w:val="none" w:sz="0" w:space="0" w:color="auto"/>
          </w:divBdr>
          <w:divsChild>
            <w:div w:id="79378705">
              <w:marLeft w:val="0"/>
              <w:marRight w:val="0"/>
              <w:marTop w:val="0"/>
              <w:marBottom w:val="0"/>
              <w:divBdr>
                <w:top w:val="none" w:sz="0" w:space="0" w:color="auto"/>
                <w:left w:val="none" w:sz="0" w:space="0" w:color="auto"/>
                <w:bottom w:val="none" w:sz="0" w:space="0" w:color="auto"/>
                <w:right w:val="none" w:sz="0" w:space="0" w:color="auto"/>
              </w:divBdr>
            </w:div>
            <w:div w:id="1973631762">
              <w:marLeft w:val="0"/>
              <w:marRight w:val="0"/>
              <w:marTop w:val="0"/>
              <w:marBottom w:val="0"/>
              <w:divBdr>
                <w:top w:val="none" w:sz="0" w:space="0" w:color="auto"/>
                <w:left w:val="none" w:sz="0" w:space="0" w:color="auto"/>
                <w:bottom w:val="none" w:sz="0" w:space="0" w:color="auto"/>
                <w:right w:val="none" w:sz="0" w:space="0" w:color="auto"/>
              </w:divBdr>
            </w:div>
            <w:div w:id="1527786550">
              <w:marLeft w:val="0"/>
              <w:marRight w:val="0"/>
              <w:marTop w:val="0"/>
              <w:marBottom w:val="0"/>
              <w:divBdr>
                <w:top w:val="none" w:sz="0" w:space="0" w:color="auto"/>
                <w:left w:val="none" w:sz="0" w:space="0" w:color="auto"/>
                <w:bottom w:val="none" w:sz="0" w:space="0" w:color="auto"/>
                <w:right w:val="none" w:sz="0" w:space="0" w:color="auto"/>
              </w:divBdr>
            </w:div>
            <w:div w:id="400493776">
              <w:marLeft w:val="0"/>
              <w:marRight w:val="0"/>
              <w:marTop w:val="0"/>
              <w:marBottom w:val="0"/>
              <w:divBdr>
                <w:top w:val="none" w:sz="0" w:space="0" w:color="auto"/>
                <w:left w:val="none" w:sz="0" w:space="0" w:color="auto"/>
                <w:bottom w:val="none" w:sz="0" w:space="0" w:color="auto"/>
                <w:right w:val="none" w:sz="0" w:space="0" w:color="auto"/>
              </w:divBdr>
            </w:div>
            <w:div w:id="482281269">
              <w:marLeft w:val="0"/>
              <w:marRight w:val="0"/>
              <w:marTop w:val="0"/>
              <w:marBottom w:val="0"/>
              <w:divBdr>
                <w:top w:val="none" w:sz="0" w:space="0" w:color="auto"/>
                <w:left w:val="none" w:sz="0" w:space="0" w:color="auto"/>
                <w:bottom w:val="none" w:sz="0" w:space="0" w:color="auto"/>
                <w:right w:val="none" w:sz="0" w:space="0" w:color="auto"/>
              </w:divBdr>
            </w:div>
          </w:divsChild>
        </w:div>
        <w:div w:id="69668534">
          <w:marLeft w:val="0"/>
          <w:marRight w:val="0"/>
          <w:marTop w:val="0"/>
          <w:marBottom w:val="0"/>
          <w:divBdr>
            <w:top w:val="none" w:sz="0" w:space="0" w:color="auto"/>
            <w:left w:val="none" w:sz="0" w:space="0" w:color="auto"/>
            <w:bottom w:val="none" w:sz="0" w:space="0" w:color="auto"/>
            <w:right w:val="none" w:sz="0" w:space="0" w:color="auto"/>
          </w:divBdr>
        </w:div>
        <w:div w:id="1937861200">
          <w:marLeft w:val="0"/>
          <w:marRight w:val="0"/>
          <w:marTop w:val="0"/>
          <w:marBottom w:val="0"/>
          <w:divBdr>
            <w:top w:val="none" w:sz="0" w:space="0" w:color="auto"/>
            <w:left w:val="none" w:sz="0" w:space="0" w:color="auto"/>
            <w:bottom w:val="none" w:sz="0" w:space="0" w:color="auto"/>
            <w:right w:val="none" w:sz="0" w:space="0" w:color="auto"/>
          </w:divBdr>
        </w:div>
        <w:div w:id="942611067">
          <w:marLeft w:val="0"/>
          <w:marRight w:val="0"/>
          <w:marTop w:val="0"/>
          <w:marBottom w:val="0"/>
          <w:divBdr>
            <w:top w:val="none" w:sz="0" w:space="0" w:color="auto"/>
            <w:left w:val="none" w:sz="0" w:space="0" w:color="auto"/>
            <w:bottom w:val="none" w:sz="0" w:space="0" w:color="auto"/>
            <w:right w:val="none" w:sz="0" w:space="0" w:color="auto"/>
          </w:divBdr>
        </w:div>
        <w:div w:id="1834711308">
          <w:marLeft w:val="0"/>
          <w:marRight w:val="0"/>
          <w:marTop w:val="0"/>
          <w:marBottom w:val="0"/>
          <w:divBdr>
            <w:top w:val="none" w:sz="0" w:space="0" w:color="auto"/>
            <w:left w:val="none" w:sz="0" w:space="0" w:color="auto"/>
            <w:bottom w:val="none" w:sz="0" w:space="0" w:color="auto"/>
            <w:right w:val="none" w:sz="0" w:space="0" w:color="auto"/>
          </w:divBdr>
        </w:div>
        <w:div w:id="1694958801">
          <w:marLeft w:val="0"/>
          <w:marRight w:val="0"/>
          <w:marTop w:val="0"/>
          <w:marBottom w:val="0"/>
          <w:divBdr>
            <w:top w:val="none" w:sz="0" w:space="0" w:color="auto"/>
            <w:left w:val="none" w:sz="0" w:space="0" w:color="auto"/>
            <w:bottom w:val="none" w:sz="0" w:space="0" w:color="auto"/>
            <w:right w:val="none" w:sz="0" w:space="0" w:color="auto"/>
          </w:divBdr>
        </w:div>
        <w:div w:id="1355306863">
          <w:marLeft w:val="0"/>
          <w:marRight w:val="0"/>
          <w:marTop w:val="0"/>
          <w:marBottom w:val="0"/>
          <w:divBdr>
            <w:top w:val="none" w:sz="0" w:space="0" w:color="auto"/>
            <w:left w:val="none" w:sz="0" w:space="0" w:color="auto"/>
            <w:bottom w:val="none" w:sz="0" w:space="0" w:color="auto"/>
            <w:right w:val="none" w:sz="0" w:space="0" w:color="auto"/>
          </w:divBdr>
        </w:div>
        <w:div w:id="1410076414">
          <w:marLeft w:val="0"/>
          <w:marRight w:val="0"/>
          <w:marTop w:val="0"/>
          <w:marBottom w:val="0"/>
          <w:divBdr>
            <w:top w:val="none" w:sz="0" w:space="0" w:color="auto"/>
            <w:left w:val="none" w:sz="0" w:space="0" w:color="auto"/>
            <w:bottom w:val="none" w:sz="0" w:space="0" w:color="auto"/>
            <w:right w:val="none" w:sz="0" w:space="0" w:color="auto"/>
          </w:divBdr>
        </w:div>
      </w:divsChild>
    </w:div>
    <w:div w:id="1030030250">
      <w:bodyDiv w:val="1"/>
      <w:marLeft w:val="0"/>
      <w:marRight w:val="0"/>
      <w:marTop w:val="0"/>
      <w:marBottom w:val="0"/>
      <w:divBdr>
        <w:top w:val="none" w:sz="0" w:space="0" w:color="auto"/>
        <w:left w:val="none" w:sz="0" w:space="0" w:color="auto"/>
        <w:bottom w:val="none" w:sz="0" w:space="0" w:color="auto"/>
        <w:right w:val="none" w:sz="0" w:space="0" w:color="auto"/>
      </w:divBdr>
      <w:divsChild>
        <w:div w:id="1940094904">
          <w:marLeft w:val="0"/>
          <w:marRight w:val="0"/>
          <w:marTop w:val="0"/>
          <w:marBottom w:val="0"/>
          <w:divBdr>
            <w:top w:val="none" w:sz="0" w:space="0" w:color="auto"/>
            <w:left w:val="none" w:sz="0" w:space="0" w:color="auto"/>
            <w:bottom w:val="none" w:sz="0" w:space="0" w:color="auto"/>
            <w:right w:val="none" w:sz="0" w:space="0" w:color="auto"/>
          </w:divBdr>
        </w:div>
        <w:div w:id="1956015879">
          <w:marLeft w:val="0"/>
          <w:marRight w:val="0"/>
          <w:marTop w:val="0"/>
          <w:marBottom w:val="0"/>
          <w:divBdr>
            <w:top w:val="none" w:sz="0" w:space="0" w:color="auto"/>
            <w:left w:val="none" w:sz="0" w:space="0" w:color="auto"/>
            <w:bottom w:val="none" w:sz="0" w:space="0" w:color="auto"/>
            <w:right w:val="none" w:sz="0" w:space="0" w:color="auto"/>
          </w:divBdr>
          <w:divsChild>
            <w:div w:id="1738748009">
              <w:marLeft w:val="0"/>
              <w:marRight w:val="0"/>
              <w:marTop w:val="0"/>
              <w:marBottom w:val="0"/>
              <w:divBdr>
                <w:top w:val="none" w:sz="0" w:space="0" w:color="auto"/>
                <w:left w:val="none" w:sz="0" w:space="0" w:color="auto"/>
                <w:bottom w:val="none" w:sz="0" w:space="0" w:color="auto"/>
                <w:right w:val="none" w:sz="0" w:space="0" w:color="auto"/>
              </w:divBdr>
            </w:div>
            <w:div w:id="1109160170">
              <w:marLeft w:val="0"/>
              <w:marRight w:val="0"/>
              <w:marTop w:val="0"/>
              <w:marBottom w:val="0"/>
              <w:divBdr>
                <w:top w:val="none" w:sz="0" w:space="0" w:color="auto"/>
                <w:left w:val="none" w:sz="0" w:space="0" w:color="auto"/>
                <w:bottom w:val="none" w:sz="0" w:space="0" w:color="auto"/>
                <w:right w:val="none" w:sz="0" w:space="0" w:color="auto"/>
              </w:divBdr>
            </w:div>
            <w:div w:id="2096588685">
              <w:marLeft w:val="0"/>
              <w:marRight w:val="0"/>
              <w:marTop w:val="0"/>
              <w:marBottom w:val="0"/>
              <w:divBdr>
                <w:top w:val="none" w:sz="0" w:space="0" w:color="auto"/>
                <w:left w:val="none" w:sz="0" w:space="0" w:color="auto"/>
                <w:bottom w:val="none" w:sz="0" w:space="0" w:color="auto"/>
                <w:right w:val="none" w:sz="0" w:space="0" w:color="auto"/>
              </w:divBdr>
            </w:div>
            <w:div w:id="1122109621">
              <w:marLeft w:val="0"/>
              <w:marRight w:val="0"/>
              <w:marTop w:val="0"/>
              <w:marBottom w:val="0"/>
              <w:divBdr>
                <w:top w:val="none" w:sz="0" w:space="0" w:color="auto"/>
                <w:left w:val="none" w:sz="0" w:space="0" w:color="auto"/>
                <w:bottom w:val="none" w:sz="0" w:space="0" w:color="auto"/>
                <w:right w:val="none" w:sz="0" w:space="0" w:color="auto"/>
              </w:divBdr>
            </w:div>
            <w:div w:id="952446812">
              <w:marLeft w:val="0"/>
              <w:marRight w:val="0"/>
              <w:marTop w:val="0"/>
              <w:marBottom w:val="0"/>
              <w:divBdr>
                <w:top w:val="none" w:sz="0" w:space="0" w:color="auto"/>
                <w:left w:val="none" w:sz="0" w:space="0" w:color="auto"/>
                <w:bottom w:val="none" w:sz="0" w:space="0" w:color="auto"/>
                <w:right w:val="none" w:sz="0" w:space="0" w:color="auto"/>
              </w:divBdr>
            </w:div>
          </w:divsChild>
        </w:div>
        <w:div w:id="1873297147">
          <w:marLeft w:val="0"/>
          <w:marRight w:val="0"/>
          <w:marTop w:val="0"/>
          <w:marBottom w:val="0"/>
          <w:divBdr>
            <w:top w:val="none" w:sz="0" w:space="0" w:color="auto"/>
            <w:left w:val="none" w:sz="0" w:space="0" w:color="auto"/>
            <w:bottom w:val="none" w:sz="0" w:space="0" w:color="auto"/>
            <w:right w:val="none" w:sz="0" w:space="0" w:color="auto"/>
          </w:divBdr>
          <w:divsChild>
            <w:div w:id="278420783">
              <w:marLeft w:val="0"/>
              <w:marRight w:val="0"/>
              <w:marTop w:val="0"/>
              <w:marBottom w:val="0"/>
              <w:divBdr>
                <w:top w:val="none" w:sz="0" w:space="0" w:color="auto"/>
                <w:left w:val="none" w:sz="0" w:space="0" w:color="auto"/>
                <w:bottom w:val="none" w:sz="0" w:space="0" w:color="auto"/>
                <w:right w:val="none" w:sz="0" w:space="0" w:color="auto"/>
              </w:divBdr>
            </w:div>
            <w:div w:id="403382610">
              <w:marLeft w:val="0"/>
              <w:marRight w:val="0"/>
              <w:marTop w:val="0"/>
              <w:marBottom w:val="0"/>
              <w:divBdr>
                <w:top w:val="none" w:sz="0" w:space="0" w:color="auto"/>
                <w:left w:val="none" w:sz="0" w:space="0" w:color="auto"/>
                <w:bottom w:val="none" w:sz="0" w:space="0" w:color="auto"/>
                <w:right w:val="none" w:sz="0" w:space="0" w:color="auto"/>
              </w:divBdr>
            </w:div>
            <w:div w:id="136383281">
              <w:marLeft w:val="0"/>
              <w:marRight w:val="0"/>
              <w:marTop w:val="0"/>
              <w:marBottom w:val="0"/>
              <w:divBdr>
                <w:top w:val="none" w:sz="0" w:space="0" w:color="auto"/>
                <w:left w:val="none" w:sz="0" w:space="0" w:color="auto"/>
                <w:bottom w:val="none" w:sz="0" w:space="0" w:color="auto"/>
                <w:right w:val="none" w:sz="0" w:space="0" w:color="auto"/>
              </w:divBdr>
            </w:div>
            <w:div w:id="1963152934">
              <w:marLeft w:val="0"/>
              <w:marRight w:val="0"/>
              <w:marTop w:val="0"/>
              <w:marBottom w:val="0"/>
              <w:divBdr>
                <w:top w:val="none" w:sz="0" w:space="0" w:color="auto"/>
                <w:left w:val="none" w:sz="0" w:space="0" w:color="auto"/>
                <w:bottom w:val="none" w:sz="0" w:space="0" w:color="auto"/>
                <w:right w:val="none" w:sz="0" w:space="0" w:color="auto"/>
              </w:divBdr>
            </w:div>
            <w:div w:id="3191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869">
      <w:bodyDiv w:val="1"/>
      <w:marLeft w:val="0"/>
      <w:marRight w:val="0"/>
      <w:marTop w:val="0"/>
      <w:marBottom w:val="0"/>
      <w:divBdr>
        <w:top w:val="none" w:sz="0" w:space="0" w:color="auto"/>
        <w:left w:val="none" w:sz="0" w:space="0" w:color="auto"/>
        <w:bottom w:val="none" w:sz="0" w:space="0" w:color="auto"/>
        <w:right w:val="none" w:sz="0" w:space="0" w:color="auto"/>
      </w:divBdr>
    </w:div>
    <w:div w:id="1219245220">
      <w:bodyDiv w:val="1"/>
      <w:marLeft w:val="0"/>
      <w:marRight w:val="0"/>
      <w:marTop w:val="0"/>
      <w:marBottom w:val="0"/>
      <w:divBdr>
        <w:top w:val="none" w:sz="0" w:space="0" w:color="auto"/>
        <w:left w:val="none" w:sz="0" w:space="0" w:color="auto"/>
        <w:bottom w:val="none" w:sz="0" w:space="0" w:color="auto"/>
        <w:right w:val="none" w:sz="0" w:space="0" w:color="auto"/>
      </w:divBdr>
    </w:div>
    <w:div w:id="1314993013">
      <w:bodyDiv w:val="1"/>
      <w:marLeft w:val="0"/>
      <w:marRight w:val="0"/>
      <w:marTop w:val="0"/>
      <w:marBottom w:val="0"/>
      <w:divBdr>
        <w:top w:val="none" w:sz="0" w:space="0" w:color="auto"/>
        <w:left w:val="none" w:sz="0" w:space="0" w:color="auto"/>
        <w:bottom w:val="none" w:sz="0" w:space="0" w:color="auto"/>
        <w:right w:val="none" w:sz="0" w:space="0" w:color="auto"/>
      </w:divBdr>
    </w:div>
    <w:div w:id="1400639966">
      <w:bodyDiv w:val="1"/>
      <w:marLeft w:val="0"/>
      <w:marRight w:val="0"/>
      <w:marTop w:val="0"/>
      <w:marBottom w:val="0"/>
      <w:divBdr>
        <w:top w:val="none" w:sz="0" w:space="0" w:color="auto"/>
        <w:left w:val="none" w:sz="0" w:space="0" w:color="auto"/>
        <w:bottom w:val="none" w:sz="0" w:space="0" w:color="auto"/>
        <w:right w:val="none" w:sz="0" w:space="0" w:color="auto"/>
      </w:divBdr>
      <w:divsChild>
        <w:div w:id="139663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1030">
              <w:marLeft w:val="0"/>
              <w:marRight w:val="0"/>
              <w:marTop w:val="0"/>
              <w:marBottom w:val="0"/>
              <w:divBdr>
                <w:top w:val="none" w:sz="0" w:space="0" w:color="auto"/>
                <w:left w:val="none" w:sz="0" w:space="0" w:color="auto"/>
                <w:bottom w:val="none" w:sz="0" w:space="0" w:color="auto"/>
                <w:right w:val="none" w:sz="0" w:space="0" w:color="auto"/>
              </w:divBdr>
              <w:divsChild>
                <w:div w:id="10900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1776">
      <w:bodyDiv w:val="1"/>
      <w:marLeft w:val="0"/>
      <w:marRight w:val="0"/>
      <w:marTop w:val="0"/>
      <w:marBottom w:val="0"/>
      <w:divBdr>
        <w:top w:val="none" w:sz="0" w:space="0" w:color="auto"/>
        <w:left w:val="none" w:sz="0" w:space="0" w:color="auto"/>
        <w:bottom w:val="none" w:sz="0" w:space="0" w:color="auto"/>
        <w:right w:val="none" w:sz="0" w:space="0" w:color="auto"/>
      </w:divBdr>
    </w:div>
    <w:div w:id="1436174347">
      <w:bodyDiv w:val="1"/>
      <w:marLeft w:val="0"/>
      <w:marRight w:val="0"/>
      <w:marTop w:val="0"/>
      <w:marBottom w:val="0"/>
      <w:divBdr>
        <w:top w:val="none" w:sz="0" w:space="0" w:color="auto"/>
        <w:left w:val="none" w:sz="0" w:space="0" w:color="auto"/>
        <w:bottom w:val="none" w:sz="0" w:space="0" w:color="auto"/>
        <w:right w:val="none" w:sz="0" w:space="0" w:color="auto"/>
      </w:divBdr>
      <w:divsChild>
        <w:div w:id="1720788795">
          <w:marLeft w:val="0"/>
          <w:marRight w:val="0"/>
          <w:marTop w:val="0"/>
          <w:marBottom w:val="0"/>
          <w:divBdr>
            <w:top w:val="none" w:sz="0" w:space="0" w:color="auto"/>
            <w:left w:val="none" w:sz="0" w:space="0" w:color="auto"/>
            <w:bottom w:val="none" w:sz="0" w:space="0" w:color="auto"/>
            <w:right w:val="none" w:sz="0" w:space="0" w:color="auto"/>
          </w:divBdr>
        </w:div>
        <w:div w:id="467866943">
          <w:marLeft w:val="0"/>
          <w:marRight w:val="0"/>
          <w:marTop w:val="0"/>
          <w:marBottom w:val="0"/>
          <w:divBdr>
            <w:top w:val="none" w:sz="0" w:space="0" w:color="auto"/>
            <w:left w:val="none" w:sz="0" w:space="0" w:color="auto"/>
            <w:bottom w:val="none" w:sz="0" w:space="0" w:color="auto"/>
            <w:right w:val="none" w:sz="0" w:space="0" w:color="auto"/>
          </w:divBdr>
        </w:div>
        <w:div w:id="546337506">
          <w:marLeft w:val="0"/>
          <w:marRight w:val="0"/>
          <w:marTop w:val="0"/>
          <w:marBottom w:val="0"/>
          <w:divBdr>
            <w:top w:val="none" w:sz="0" w:space="0" w:color="auto"/>
            <w:left w:val="none" w:sz="0" w:space="0" w:color="auto"/>
            <w:bottom w:val="none" w:sz="0" w:space="0" w:color="auto"/>
            <w:right w:val="none" w:sz="0" w:space="0" w:color="auto"/>
          </w:divBdr>
        </w:div>
        <w:div w:id="2044985957">
          <w:marLeft w:val="0"/>
          <w:marRight w:val="0"/>
          <w:marTop w:val="0"/>
          <w:marBottom w:val="0"/>
          <w:divBdr>
            <w:top w:val="none" w:sz="0" w:space="0" w:color="auto"/>
            <w:left w:val="none" w:sz="0" w:space="0" w:color="auto"/>
            <w:bottom w:val="none" w:sz="0" w:space="0" w:color="auto"/>
            <w:right w:val="none" w:sz="0" w:space="0" w:color="auto"/>
          </w:divBdr>
        </w:div>
        <w:div w:id="1849053128">
          <w:marLeft w:val="0"/>
          <w:marRight w:val="0"/>
          <w:marTop w:val="0"/>
          <w:marBottom w:val="0"/>
          <w:divBdr>
            <w:top w:val="none" w:sz="0" w:space="0" w:color="auto"/>
            <w:left w:val="none" w:sz="0" w:space="0" w:color="auto"/>
            <w:bottom w:val="none" w:sz="0" w:space="0" w:color="auto"/>
            <w:right w:val="none" w:sz="0" w:space="0" w:color="auto"/>
          </w:divBdr>
        </w:div>
        <w:div w:id="1447384095">
          <w:marLeft w:val="0"/>
          <w:marRight w:val="0"/>
          <w:marTop w:val="0"/>
          <w:marBottom w:val="0"/>
          <w:divBdr>
            <w:top w:val="none" w:sz="0" w:space="0" w:color="auto"/>
            <w:left w:val="none" w:sz="0" w:space="0" w:color="auto"/>
            <w:bottom w:val="none" w:sz="0" w:space="0" w:color="auto"/>
            <w:right w:val="none" w:sz="0" w:space="0" w:color="auto"/>
          </w:divBdr>
          <w:divsChild>
            <w:div w:id="617495808">
              <w:marLeft w:val="0"/>
              <w:marRight w:val="0"/>
              <w:marTop w:val="30"/>
              <w:marBottom w:val="30"/>
              <w:divBdr>
                <w:top w:val="none" w:sz="0" w:space="0" w:color="auto"/>
                <w:left w:val="none" w:sz="0" w:space="0" w:color="auto"/>
                <w:bottom w:val="none" w:sz="0" w:space="0" w:color="auto"/>
                <w:right w:val="none" w:sz="0" w:space="0" w:color="auto"/>
              </w:divBdr>
              <w:divsChild>
                <w:div w:id="2100057865">
                  <w:marLeft w:val="0"/>
                  <w:marRight w:val="0"/>
                  <w:marTop w:val="0"/>
                  <w:marBottom w:val="0"/>
                  <w:divBdr>
                    <w:top w:val="none" w:sz="0" w:space="0" w:color="auto"/>
                    <w:left w:val="none" w:sz="0" w:space="0" w:color="auto"/>
                    <w:bottom w:val="none" w:sz="0" w:space="0" w:color="auto"/>
                    <w:right w:val="none" w:sz="0" w:space="0" w:color="auto"/>
                  </w:divBdr>
                  <w:divsChild>
                    <w:div w:id="1367489263">
                      <w:marLeft w:val="0"/>
                      <w:marRight w:val="0"/>
                      <w:marTop w:val="0"/>
                      <w:marBottom w:val="0"/>
                      <w:divBdr>
                        <w:top w:val="none" w:sz="0" w:space="0" w:color="auto"/>
                        <w:left w:val="none" w:sz="0" w:space="0" w:color="auto"/>
                        <w:bottom w:val="none" w:sz="0" w:space="0" w:color="auto"/>
                        <w:right w:val="none" w:sz="0" w:space="0" w:color="auto"/>
                      </w:divBdr>
                    </w:div>
                  </w:divsChild>
                </w:div>
                <w:div w:id="1083381671">
                  <w:marLeft w:val="0"/>
                  <w:marRight w:val="0"/>
                  <w:marTop w:val="0"/>
                  <w:marBottom w:val="0"/>
                  <w:divBdr>
                    <w:top w:val="none" w:sz="0" w:space="0" w:color="auto"/>
                    <w:left w:val="none" w:sz="0" w:space="0" w:color="auto"/>
                    <w:bottom w:val="none" w:sz="0" w:space="0" w:color="auto"/>
                    <w:right w:val="none" w:sz="0" w:space="0" w:color="auto"/>
                  </w:divBdr>
                  <w:divsChild>
                    <w:div w:id="667290887">
                      <w:marLeft w:val="0"/>
                      <w:marRight w:val="0"/>
                      <w:marTop w:val="0"/>
                      <w:marBottom w:val="0"/>
                      <w:divBdr>
                        <w:top w:val="none" w:sz="0" w:space="0" w:color="auto"/>
                        <w:left w:val="none" w:sz="0" w:space="0" w:color="auto"/>
                        <w:bottom w:val="none" w:sz="0" w:space="0" w:color="auto"/>
                        <w:right w:val="none" w:sz="0" w:space="0" w:color="auto"/>
                      </w:divBdr>
                    </w:div>
                  </w:divsChild>
                </w:div>
                <w:div w:id="1584605049">
                  <w:marLeft w:val="0"/>
                  <w:marRight w:val="0"/>
                  <w:marTop w:val="0"/>
                  <w:marBottom w:val="0"/>
                  <w:divBdr>
                    <w:top w:val="none" w:sz="0" w:space="0" w:color="auto"/>
                    <w:left w:val="none" w:sz="0" w:space="0" w:color="auto"/>
                    <w:bottom w:val="none" w:sz="0" w:space="0" w:color="auto"/>
                    <w:right w:val="none" w:sz="0" w:space="0" w:color="auto"/>
                  </w:divBdr>
                  <w:divsChild>
                    <w:div w:id="1740397724">
                      <w:marLeft w:val="0"/>
                      <w:marRight w:val="0"/>
                      <w:marTop w:val="0"/>
                      <w:marBottom w:val="0"/>
                      <w:divBdr>
                        <w:top w:val="none" w:sz="0" w:space="0" w:color="auto"/>
                        <w:left w:val="none" w:sz="0" w:space="0" w:color="auto"/>
                        <w:bottom w:val="none" w:sz="0" w:space="0" w:color="auto"/>
                        <w:right w:val="none" w:sz="0" w:space="0" w:color="auto"/>
                      </w:divBdr>
                    </w:div>
                  </w:divsChild>
                </w:div>
                <w:div w:id="1454590028">
                  <w:marLeft w:val="0"/>
                  <w:marRight w:val="0"/>
                  <w:marTop w:val="0"/>
                  <w:marBottom w:val="0"/>
                  <w:divBdr>
                    <w:top w:val="none" w:sz="0" w:space="0" w:color="auto"/>
                    <w:left w:val="none" w:sz="0" w:space="0" w:color="auto"/>
                    <w:bottom w:val="none" w:sz="0" w:space="0" w:color="auto"/>
                    <w:right w:val="none" w:sz="0" w:space="0" w:color="auto"/>
                  </w:divBdr>
                  <w:divsChild>
                    <w:div w:id="1717315345">
                      <w:marLeft w:val="0"/>
                      <w:marRight w:val="0"/>
                      <w:marTop w:val="0"/>
                      <w:marBottom w:val="0"/>
                      <w:divBdr>
                        <w:top w:val="none" w:sz="0" w:space="0" w:color="auto"/>
                        <w:left w:val="none" w:sz="0" w:space="0" w:color="auto"/>
                        <w:bottom w:val="none" w:sz="0" w:space="0" w:color="auto"/>
                        <w:right w:val="none" w:sz="0" w:space="0" w:color="auto"/>
                      </w:divBdr>
                    </w:div>
                  </w:divsChild>
                </w:div>
                <w:div w:id="1244414896">
                  <w:marLeft w:val="0"/>
                  <w:marRight w:val="0"/>
                  <w:marTop w:val="0"/>
                  <w:marBottom w:val="0"/>
                  <w:divBdr>
                    <w:top w:val="none" w:sz="0" w:space="0" w:color="auto"/>
                    <w:left w:val="none" w:sz="0" w:space="0" w:color="auto"/>
                    <w:bottom w:val="none" w:sz="0" w:space="0" w:color="auto"/>
                    <w:right w:val="none" w:sz="0" w:space="0" w:color="auto"/>
                  </w:divBdr>
                  <w:divsChild>
                    <w:div w:id="860053359">
                      <w:marLeft w:val="0"/>
                      <w:marRight w:val="0"/>
                      <w:marTop w:val="0"/>
                      <w:marBottom w:val="0"/>
                      <w:divBdr>
                        <w:top w:val="none" w:sz="0" w:space="0" w:color="auto"/>
                        <w:left w:val="none" w:sz="0" w:space="0" w:color="auto"/>
                        <w:bottom w:val="none" w:sz="0" w:space="0" w:color="auto"/>
                        <w:right w:val="none" w:sz="0" w:space="0" w:color="auto"/>
                      </w:divBdr>
                    </w:div>
                  </w:divsChild>
                </w:div>
                <w:div w:id="1554924824">
                  <w:marLeft w:val="0"/>
                  <w:marRight w:val="0"/>
                  <w:marTop w:val="0"/>
                  <w:marBottom w:val="0"/>
                  <w:divBdr>
                    <w:top w:val="none" w:sz="0" w:space="0" w:color="auto"/>
                    <w:left w:val="none" w:sz="0" w:space="0" w:color="auto"/>
                    <w:bottom w:val="none" w:sz="0" w:space="0" w:color="auto"/>
                    <w:right w:val="none" w:sz="0" w:space="0" w:color="auto"/>
                  </w:divBdr>
                  <w:divsChild>
                    <w:div w:id="1676422626">
                      <w:marLeft w:val="0"/>
                      <w:marRight w:val="0"/>
                      <w:marTop w:val="0"/>
                      <w:marBottom w:val="0"/>
                      <w:divBdr>
                        <w:top w:val="none" w:sz="0" w:space="0" w:color="auto"/>
                        <w:left w:val="none" w:sz="0" w:space="0" w:color="auto"/>
                        <w:bottom w:val="none" w:sz="0" w:space="0" w:color="auto"/>
                        <w:right w:val="none" w:sz="0" w:space="0" w:color="auto"/>
                      </w:divBdr>
                    </w:div>
                  </w:divsChild>
                </w:div>
                <w:div w:id="2049140246">
                  <w:marLeft w:val="0"/>
                  <w:marRight w:val="0"/>
                  <w:marTop w:val="0"/>
                  <w:marBottom w:val="0"/>
                  <w:divBdr>
                    <w:top w:val="none" w:sz="0" w:space="0" w:color="auto"/>
                    <w:left w:val="none" w:sz="0" w:space="0" w:color="auto"/>
                    <w:bottom w:val="none" w:sz="0" w:space="0" w:color="auto"/>
                    <w:right w:val="none" w:sz="0" w:space="0" w:color="auto"/>
                  </w:divBdr>
                  <w:divsChild>
                    <w:div w:id="1397243374">
                      <w:marLeft w:val="0"/>
                      <w:marRight w:val="0"/>
                      <w:marTop w:val="0"/>
                      <w:marBottom w:val="0"/>
                      <w:divBdr>
                        <w:top w:val="none" w:sz="0" w:space="0" w:color="auto"/>
                        <w:left w:val="none" w:sz="0" w:space="0" w:color="auto"/>
                        <w:bottom w:val="none" w:sz="0" w:space="0" w:color="auto"/>
                        <w:right w:val="none" w:sz="0" w:space="0" w:color="auto"/>
                      </w:divBdr>
                    </w:div>
                  </w:divsChild>
                </w:div>
                <w:div w:id="458231853">
                  <w:marLeft w:val="0"/>
                  <w:marRight w:val="0"/>
                  <w:marTop w:val="0"/>
                  <w:marBottom w:val="0"/>
                  <w:divBdr>
                    <w:top w:val="none" w:sz="0" w:space="0" w:color="auto"/>
                    <w:left w:val="none" w:sz="0" w:space="0" w:color="auto"/>
                    <w:bottom w:val="none" w:sz="0" w:space="0" w:color="auto"/>
                    <w:right w:val="none" w:sz="0" w:space="0" w:color="auto"/>
                  </w:divBdr>
                  <w:divsChild>
                    <w:div w:id="2077435143">
                      <w:marLeft w:val="0"/>
                      <w:marRight w:val="0"/>
                      <w:marTop w:val="0"/>
                      <w:marBottom w:val="0"/>
                      <w:divBdr>
                        <w:top w:val="none" w:sz="0" w:space="0" w:color="auto"/>
                        <w:left w:val="none" w:sz="0" w:space="0" w:color="auto"/>
                        <w:bottom w:val="none" w:sz="0" w:space="0" w:color="auto"/>
                        <w:right w:val="none" w:sz="0" w:space="0" w:color="auto"/>
                      </w:divBdr>
                    </w:div>
                  </w:divsChild>
                </w:div>
                <w:div w:id="1486623468">
                  <w:marLeft w:val="0"/>
                  <w:marRight w:val="0"/>
                  <w:marTop w:val="0"/>
                  <w:marBottom w:val="0"/>
                  <w:divBdr>
                    <w:top w:val="none" w:sz="0" w:space="0" w:color="auto"/>
                    <w:left w:val="none" w:sz="0" w:space="0" w:color="auto"/>
                    <w:bottom w:val="none" w:sz="0" w:space="0" w:color="auto"/>
                    <w:right w:val="none" w:sz="0" w:space="0" w:color="auto"/>
                  </w:divBdr>
                  <w:divsChild>
                    <w:div w:id="355231396">
                      <w:marLeft w:val="0"/>
                      <w:marRight w:val="0"/>
                      <w:marTop w:val="0"/>
                      <w:marBottom w:val="0"/>
                      <w:divBdr>
                        <w:top w:val="none" w:sz="0" w:space="0" w:color="auto"/>
                        <w:left w:val="none" w:sz="0" w:space="0" w:color="auto"/>
                        <w:bottom w:val="none" w:sz="0" w:space="0" w:color="auto"/>
                        <w:right w:val="none" w:sz="0" w:space="0" w:color="auto"/>
                      </w:divBdr>
                    </w:div>
                  </w:divsChild>
                </w:div>
                <w:div w:id="495611912">
                  <w:marLeft w:val="0"/>
                  <w:marRight w:val="0"/>
                  <w:marTop w:val="0"/>
                  <w:marBottom w:val="0"/>
                  <w:divBdr>
                    <w:top w:val="none" w:sz="0" w:space="0" w:color="auto"/>
                    <w:left w:val="none" w:sz="0" w:space="0" w:color="auto"/>
                    <w:bottom w:val="none" w:sz="0" w:space="0" w:color="auto"/>
                    <w:right w:val="none" w:sz="0" w:space="0" w:color="auto"/>
                  </w:divBdr>
                  <w:divsChild>
                    <w:div w:id="1811092459">
                      <w:marLeft w:val="0"/>
                      <w:marRight w:val="0"/>
                      <w:marTop w:val="0"/>
                      <w:marBottom w:val="0"/>
                      <w:divBdr>
                        <w:top w:val="none" w:sz="0" w:space="0" w:color="auto"/>
                        <w:left w:val="none" w:sz="0" w:space="0" w:color="auto"/>
                        <w:bottom w:val="none" w:sz="0" w:space="0" w:color="auto"/>
                        <w:right w:val="none" w:sz="0" w:space="0" w:color="auto"/>
                      </w:divBdr>
                    </w:div>
                    <w:div w:id="892812196">
                      <w:marLeft w:val="0"/>
                      <w:marRight w:val="0"/>
                      <w:marTop w:val="0"/>
                      <w:marBottom w:val="0"/>
                      <w:divBdr>
                        <w:top w:val="none" w:sz="0" w:space="0" w:color="auto"/>
                        <w:left w:val="none" w:sz="0" w:space="0" w:color="auto"/>
                        <w:bottom w:val="none" w:sz="0" w:space="0" w:color="auto"/>
                        <w:right w:val="none" w:sz="0" w:space="0" w:color="auto"/>
                      </w:divBdr>
                    </w:div>
                  </w:divsChild>
                </w:div>
                <w:div w:id="1025057766">
                  <w:marLeft w:val="0"/>
                  <w:marRight w:val="0"/>
                  <w:marTop w:val="0"/>
                  <w:marBottom w:val="0"/>
                  <w:divBdr>
                    <w:top w:val="none" w:sz="0" w:space="0" w:color="auto"/>
                    <w:left w:val="none" w:sz="0" w:space="0" w:color="auto"/>
                    <w:bottom w:val="none" w:sz="0" w:space="0" w:color="auto"/>
                    <w:right w:val="none" w:sz="0" w:space="0" w:color="auto"/>
                  </w:divBdr>
                  <w:divsChild>
                    <w:div w:id="427696612">
                      <w:marLeft w:val="0"/>
                      <w:marRight w:val="0"/>
                      <w:marTop w:val="0"/>
                      <w:marBottom w:val="0"/>
                      <w:divBdr>
                        <w:top w:val="none" w:sz="0" w:space="0" w:color="auto"/>
                        <w:left w:val="none" w:sz="0" w:space="0" w:color="auto"/>
                        <w:bottom w:val="none" w:sz="0" w:space="0" w:color="auto"/>
                        <w:right w:val="none" w:sz="0" w:space="0" w:color="auto"/>
                      </w:divBdr>
                    </w:div>
                  </w:divsChild>
                </w:div>
                <w:div w:id="1590578932">
                  <w:marLeft w:val="0"/>
                  <w:marRight w:val="0"/>
                  <w:marTop w:val="0"/>
                  <w:marBottom w:val="0"/>
                  <w:divBdr>
                    <w:top w:val="none" w:sz="0" w:space="0" w:color="auto"/>
                    <w:left w:val="none" w:sz="0" w:space="0" w:color="auto"/>
                    <w:bottom w:val="none" w:sz="0" w:space="0" w:color="auto"/>
                    <w:right w:val="none" w:sz="0" w:space="0" w:color="auto"/>
                  </w:divBdr>
                  <w:divsChild>
                    <w:div w:id="1387221173">
                      <w:marLeft w:val="0"/>
                      <w:marRight w:val="0"/>
                      <w:marTop w:val="0"/>
                      <w:marBottom w:val="0"/>
                      <w:divBdr>
                        <w:top w:val="none" w:sz="0" w:space="0" w:color="auto"/>
                        <w:left w:val="none" w:sz="0" w:space="0" w:color="auto"/>
                        <w:bottom w:val="none" w:sz="0" w:space="0" w:color="auto"/>
                        <w:right w:val="none" w:sz="0" w:space="0" w:color="auto"/>
                      </w:divBdr>
                    </w:div>
                  </w:divsChild>
                </w:div>
                <w:div w:id="653216380">
                  <w:marLeft w:val="0"/>
                  <w:marRight w:val="0"/>
                  <w:marTop w:val="0"/>
                  <w:marBottom w:val="0"/>
                  <w:divBdr>
                    <w:top w:val="none" w:sz="0" w:space="0" w:color="auto"/>
                    <w:left w:val="none" w:sz="0" w:space="0" w:color="auto"/>
                    <w:bottom w:val="none" w:sz="0" w:space="0" w:color="auto"/>
                    <w:right w:val="none" w:sz="0" w:space="0" w:color="auto"/>
                  </w:divBdr>
                  <w:divsChild>
                    <w:div w:id="365757805">
                      <w:marLeft w:val="0"/>
                      <w:marRight w:val="0"/>
                      <w:marTop w:val="0"/>
                      <w:marBottom w:val="0"/>
                      <w:divBdr>
                        <w:top w:val="none" w:sz="0" w:space="0" w:color="auto"/>
                        <w:left w:val="none" w:sz="0" w:space="0" w:color="auto"/>
                        <w:bottom w:val="none" w:sz="0" w:space="0" w:color="auto"/>
                        <w:right w:val="none" w:sz="0" w:space="0" w:color="auto"/>
                      </w:divBdr>
                    </w:div>
                  </w:divsChild>
                </w:div>
                <w:div w:id="1790927965">
                  <w:marLeft w:val="0"/>
                  <w:marRight w:val="0"/>
                  <w:marTop w:val="0"/>
                  <w:marBottom w:val="0"/>
                  <w:divBdr>
                    <w:top w:val="none" w:sz="0" w:space="0" w:color="auto"/>
                    <w:left w:val="none" w:sz="0" w:space="0" w:color="auto"/>
                    <w:bottom w:val="none" w:sz="0" w:space="0" w:color="auto"/>
                    <w:right w:val="none" w:sz="0" w:space="0" w:color="auto"/>
                  </w:divBdr>
                  <w:divsChild>
                    <w:div w:id="672101243">
                      <w:marLeft w:val="0"/>
                      <w:marRight w:val="0"/>
                      <w:marTop w:val="0"/>
                      <w:marBottom w:val="0"/>
                      <w:divBdr>
                        <w:top w:val="none" w:sz="0" w:space="0" w:color="auto"/>
                        <w:left w:val="none" w:sz="0" w:space="0" w:color="auto"/>
                        <w:bottom w:val="none" w:sz="0" w:space="0" w:color="auto"/>
                        <w:right w:val="none" w:sz="0" w:space="0" w:color="auto"/>
                      </w:divBdr>
                    </w:div>
                  </w:divsChild>
                </w:div>
                <w:div w:id="1835997819">
                  <w:marLeft w:val="0"/>
                  <w:marRight w:val="0"/>
                  <w:marTop w:val="0"/>
                  <w:marBottom w:val="0"/>
                  <w:divBdr>
                    <w:top w:val="none" w:sz="0" w:space="0" w:color="auto"/>
                    <w:left w:val="none" w:sz="0" w:space="0" w:color="auto"/>
                    <w:bottom w:val="none" w:sz="0" w:space="0" w:color="auto"/>
                    <w:right w:val="none" w:sz="0" w:space="0" w:color="auto"/>
                  </w:divBdr>
                  <w:divsChild>
                    <w:div w:id="1938096544">
                      <w:marLeft w:val="0"/>
                      <w:marRight w:val="0"/>
                      <w:marTop w:val="0"/>
                      <w:marBottom w:val="0"/>
                      <w:divBdr>
                        <w:top w:val="none" w:sz="0" w:space="0" w:color="auto"/>
                        <w:left w:val="none" w:sz="0" w:space="0" w:color="auto"/>
                        <w:bottom w:val="none" w:sz="0" w:space="0" w:color="auto"/>
                        <w:right w:val="none" w:sz="0" w:space="0" w:color="auto"/>
                      </w:divBdr>
                    </w:div>
                  </w:divsChild>
                </w:div>
                <w:div w:id="906723203">
                  <w:marLeft w:val="0"/>
                  <w:marRight w:val="0"/>
                  <w:marTop w:val="0"/>
                  <w:marBottom w:val="0"/>
                  <w:divBdr>
                    <w:top w:val="none" w:sz="0" w:space="0" w:color="auto"/>
                    <w:left w:val="none" w:sz="0" w:space="0" w:color="auto"/>
                    <w:bottom w:val="none" w:sz="0" w:space="0" w:color="auto"/>
                    <w:right w:val="none" w:sz="0" w:space="0" w:color="auto"/>
                  </w:divBdr>
                  <w:divsChild>
                    <w:div w:id="29499135">
                      <w:marLeft w:val="0"/>
                      <w:marRight w:val="0"/>
                      <w:marTop w:val="0"/>
                      <w:marBottom w:val="0"/>
                      <w:divBdr>
                        <w:top w:val="none" w:sz="0" w:space="0" w:color="auto"/>
                        <w:left w:val="none" w:sz="0" w:space="0" w:color="auto"/>
                        <w:bottom w:val="none" w:sz="0" w:space="0" w:color="auto"/>
                        <w:right w:val="none" w:sz="0" w:space="0" w:color="auto"/>
                      </w:divBdr>
                    </w:div>
                  </w:divsChild>
                </w:div>
                <w:div w:id="1126967075">
                  <w:marLeft w:val="0"/>
                  <w:marRight w:val="0"/>
                  <w:marTop w:val="0"/>
                  <w:marBottom w:val="0"/>
                  <w:divBdr>
                    <w:top w:val="none" w:sz="0" w:space="0" w:color="auto"/>
                    <w:left w:val="none" w:sz="0" w:space="0" w:color="auto"/>
                    <w:bottom w:val="none" w:sz="0" w:space="0" w:color="auto"/>
                    <w:right w:val="none" w:sz="0" w:space="0" w:color="auto"/>
                  </w:divBdr>
                  <w:divsChild>
                    <w:div w:id="1853059392">
                      <w:marLeft w:val="0"/>
                      <w:marRight w:val="0"/>
                      <w:marTop w:val="0"/>
                      <w:marBottom w:val="0"/>
                      <w:divBdr>
                        <w:top w:val="none" w:sz="0" w:space="0" w:color="auto"/>
                        <w:left w:val="none" w:sz="0" w:space="0" w:color="auto"/>
                        <w:bottom w:val="none" w:sz="0" w:space="0" w:color="auto"/>
                        <w:right w:val="none" w:sz="0" w:space="0" w:color="auto"/>
                      </w:divBdr>
                    </w:div>
                  </w:divsChild>
                </w:div>
                <w:div w:id="1801873059">
                  <w:marLeft w:val="0"/>
                  <w:marRight w:val="0"/>
                  <w:marTop w:val="0"/>
                  <w:marBottom w:val="0"/>
                  <w:divBdr>
                    <w:top w:val="none" w:sz="0" w:space="0" w:color="auto"/>
                    <w:left w:val="none" w:sz="0" w:space="0" w:color="auto"/>
                    <w:bottom w:val="none" w:sz="0" w:space="0" w:color="auto"/>
                    <w:right w:val="none" w:sz="0" w:space="0" w:color="auto"/>
                  </w:divBdr>
                  <w:divsChild>
                    <w:div w:id="21260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51258">
      <w:bodyDiv w:val="1"/>
      <w:marLeft w:val="0"/>
      <w:marRight w:val="0"/>
      <w:marTop w:val="0"/>
      <w:marBottom w:val="0"/>
      <w:divBdr>
        <w:top w:val="none" w:sz="0" w:space="0" w:color="auto"/>
        <w:left w:val="none" w:sz="0" w:space="0" w:color="auto"/>
        <w:bottom w:val="none" w:sz="0" w:space="0" w:color="auto"/>
        <w:right w:val="none" w:sz="0" w:space="0" w:color="auto"/>
      </w:divBdr>
      <w:divsChild>
        <w:div w:id="1947735172">
          <w:marLeft w:val="0"/>
          <w:marRight w:val="0"/>
          <w:marTop w:val="0"/>
          <w:marBottom w:val="0"/>
          <w:divBdr>
            <w:top w:val="none" w:sz="0" w:space="0" w:color="auto"/>
            <w:left w:val="none" w:sz="0" w:space="0" w:color="auto"/>
            <w:bottom w:val="none" w:sz="0" w:space="0" w:color="auto"/>
            <w:right w:val="none" w:sz="0" w:space="0" w:color="auto"/>
          </w:divBdr>
        </w:div>
        <w:div w:id="443114769">
          <w:marLeft w:val="0"/>
          <w:marRight w:val="0"/>
          <w:marTop w:val="0"/>
          <w:marBottom w:val="0"/>
          <w:divBdr>
            <w:top w:val="none" w:sz="0" w:space="0" w:color="auto"/>
            <w:left w:val="none" w:sz="0" w:space="0" w:color="auto"/>
            <w:bottom w:val="none" w:sz="0" w:space="0" w:color="auto"/>
            <w:right w:val="none" w:sz="0" w:space="0" w:color="auto"/>
          </w:divBdr>
        </w:div>
      </w:divsChild>
    </w:div>
    <w:div w:id="1634483312">
      <w:bodyDiv w:val="1"/>
      <w:marLeft w:val="0"/>
      <w:marRight w:val="0"/>
      <w:marTop w:val="0"/>
      <w:marBottom w:val="0"/>
      <w:divBdr>
        <w:top w:val="none" w:sz="0" w:space="0" w:color="auto"/>
        <w:left w:val="none" w:sz="0" w:space="0" w:color="auto"/>
        <w:bottom w:val="none" w:sz="0" w:space="0" w:color="auto"/>
        <w:right w:val="none" w:sz="0" w:space="0" w:color="auto"/>
      </w:divBdr>
    </w:div>
    <w:div w:id="1645888602">
      <w:bodyDiv w:val="1"/>
      <w:marLeft w:val="0"/>
      <w:marRight w:val="0"/>
      <w:marTop w:val="0"/>
      <w:marBottom w:val="0"/>
      <w:divBdr>
        <w:top w:val="none" w:sz="0" w:space="0" w:color="auto"/>
        <w:left w:val="none" w:sz="0" w:space="0" w:color="auto"/>
        <w:bottom w:val="none" w:sz="0" w:space="0" w:color="auto"/>
        <w:right w:val="none" w:sz="0" w:space="0" w:color="auto"/>
      </w:divBdr>
    </w:div>
    <w:div w:id="1672098714">
      <w:bodyDiv w:val="1"/>
      <w:marLeft w:val="0"/>
      <w:marRight w:val="0"/>
      <w:marTop w:val="0"/>
      <w:marBottom w:val="0"/>
      <w:divBdr>
        <w:top w:val="none" w:sz="0" w:space="0" w:color="auto"/>
        <w:left w:val="none" w:sz="0" w:space="0" w:color="auto"/>
        <w:bottom w:val="none" w:sz="0" w:space="0" w:color="auto"/>
        <w:right w:val="none" w:sz="0" w:space="0" w:color="auto"/>
      </w:divBdr>
      <w:divsChild>
        <w:div w:id="904798367">
          <w:marLeft w:val="0"/>
          <w:marRight w:val="0"/>
          <w:marTop w:val="0"/>
          <w:marBottom w:val="0"/>
          <w:divBdr>
            <w:top w:val="none" w:sz="0" w:space="0" w:color="auto"/>
            <w:left w:val="none" w:sz="0" w:space="0" w:color="auto"/>
            <w:bottom w:val="none" w:sz="0" w:space="0" w:color="auto"/>
            <w:right w:val="none" w:sz="0" w:space="0" w:color="auto"/>
          </w:divBdr>
        </w:div>
        <w:div w:id="457573737">
          <w:marLeft w:val="0"/>
          <w:marRight w:val="0"/>
          <w:marTop w:val="0"/>
          <w:marBottom w:val="0"/>
          <w:divBdr>
            <w:top w:val="none" w:sz="0" w:space="0" w:color="auto"/>
            <w:left w:val="none" w:sz="0" w:space="0" w:color="auto"/>
            <w:bottom w:val="none" w:sz="0" w:space="0" w:color="auto"/>
            <w:right w:val="none" w:sz="0" w:space="0" w:color="auto"/>
          </w:divBdr>
          <w:divsChild>
            <w:div w:id="414324198">
              <w:marLeft w:val="-75"/>
              <w:marRight w:val="0"/>
              <w:marTop w:val="30"/>
              <w:marBottom w:val="30"/>
              <w:divBdr>
                <w:top w:val="none" w:sz="0" w:space="0" w:color="auto"/>
                <w:left w:val="none" w:sz="0" w:space="0" w:color="auto"/>
                <w:bottom w:val="none" w:sz="0" w:space="0" w:color="auto"/>
                <w:right w:val="none" w:sz="0" w:space="0" w:color="auto"/>
              </w:divBdr>
              <w:divsChild>
                <w:div w:id="284966026">
                  <w:marLeft w:val="0"/>
                  <w:marRight w:val="0"/>
                  <w:marTop w:val="0"/>
                  <w:marBottom w:val="0"/>
                  <w:divBdr>
                    <w:top w:val="none" w:sz="0" w:space="0" w:color="auto"/>
                    <w:left w:val="none" w:sz="0" w:space="0" w:color="auto"/>
                    <w:bottom w:val="none" w:sz="0" w:space="0" w:color="auto"/>
                    <w:right w:val="none" w:sz="0" w:space="0" w:color="auto"/>
                  </w:divBdr>
                  <w:divsChild>
                    <w:div w:id="2093160787">
                      <w:marLeft w:val="0"/>
                      <w:marRight w:val="0"/>
                      <w:marTop w:val="0"/>
                      <w:marBottom w:val="0"/>
                      <w:divBdr>
                        <w:top w:val="none" w:sz="0" w:space="0" w:color="auto"/>
                        <w:left w:val="none" w:sz="0" w:space="0" w:color="auto"/>
                        <w:bottom w:val="none" w:sz="0" w:space="0" w:color="auto"/>
                        <w:right w:val="none" w:sz="0" w:space="0" w:color="auto"/>
                      </w:divBdr>
                    </w:div>
                  </w:divsChild>
                </w:div>
                <w:div w:id="2082823949">
                  <w:marLeft w:val="0"/>
                  <w:marRight w:val="0"/>
                  <w:marTop w:val="0"/>
                  <w:marBottom w:val="0"/>
                  <w:divBdr>
                    <w:top w:val="none" w:sz="0" w:space="0" w:color="auto"/>
                    <w:left w:val="none" w:sz="0" w:space="0" w:color="auto"/>
                    <w:bottom w:val="none" w:sz="0" w:space="0" w:color="auto"/>
                    <w:right w:val="none" w:sz="0" w:space="0" w:color="auto"/>
                  </w:divBdr>
                  <w:divsChild>
                    <w:div w:id="331837468">
                      <w:marLeft w:val="0"/>
                      <w:marRight w:val="0"/>
                      <w:marTop w:val="0"/>
                      <w:marBottom w:val="0"/>
                      <w:divBdr>
                        <w:top w:val="none" w:sz="0" w:space="0" w:color="auto"/>
                        <w:left w:val="none" w:sz="0" w:space="0" w:color="auto"/>
                        <w:bottom w:val="none" w:sz="0" w:space="0" w:color="auto"/>
                        <w:right w:val="none" w:sz="0" w:space="0" w:color="auto"/>
                      </w:divBdr>
                    </w:div>
                  </w:divsChild>
                </w:div>
                <w:div w:id="2049380022">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466509596">
                  <w:marLeft w:val="0"/>
                  <w:marRight w:val="0"/>
                  <w:marTop w:val="0"/>
                  <w:marBottom w:val="0"/>
                  <w:divBdr>
                    <w:top w:val="none" w:sz="0" w:space="0" w:color="auto"/>
                    <w:left w:val="none" w:sz="0" w:space="0" w:color="auto"/>
                    <w:bottom w:val="none" w:sz="0" w:space="0" w:color="auto"/>
                    <w:right w:val="none" w:sz="0" w:space="0" w:color="auto"/>
                  </w:divBdr>
                  <w:divsChild>
                    <w:div w:id="1723627008">
                      <w:marLeft w:val="0"/>
                      <w:marRight w:val="0"/>
                      <w:marTop w:val="0"/>
                      <w:marBottom w:val="0"/>
                      <w:divBdr>
                        <w:top w:val="none" w:sz="0" w:space="0" w:color="auto"/>
                        <w:left w:val="none" w:sz="0" w:space="0" w:color="auto"/>
                        <w:bottom w:val="none" w:sz="0" w:space="0" w:color="auto"/>
                        <w:right w:val="none" w:sz="0" w:space="0" w:color="auto"/>
                      </w:divBdr>
                    </w:div>
                  </w:divsChild>
                </w:div>
                <w:div w:id="2020615298">
                  <w:marLeft w:val="0"/>
                  <w:marRight w:val="0"/>
                  <w:marTop w:val="0"/>
                  <w:marBottom w:val="0"/>
                  <w:divBdr>
                    <w:top w:val="none" w:sz="0" w:space="0" w:color="auto"/>
                    <w:left w:val="none" w:sz="0" w:space="0" w:color="auto"/>
                    <w:bottom w:val="none" w:sz="0" w:space="0" w:color="auto"/>
                    <w:right w:val="none" w:sz="0" w:space="0" w:color="auto"/>
                  </w:divBdr>
                  <w:divsChild>
                    <w:div w:id="1785416746">
                      <w:marLeft w:val="0"/>
                      <w:marRight w:val="0"/>
                      <w:marTop w:val="0"/>
                      <w:marBottom w:val="0"/>
                      <w:divBdr>
                        <w:top w:val="none" w:sz="0" w:space="0" w:color="auto"/>
                        <w:left w:val="none" w:sz="0" w:space="0" w:color="auto"/>
                        <w:bottom w:val="none" w:sz="0" w:space="0" w:color="auto"/>
                        <w:right w:val="none" w:sz="0" w:space="0" w:color="auto"/>
                      </w:divBdr>
                    </w:div>
                  </w:divsChild>
                </w:div>
                <w:div w:id="1512376542">
                  <w:marLeft w:val="0"/>
                  <w:marRight w:val="0"/>
                  <w:marTop w:val="0"/>
                  <w:marBottom w:val="0"/>
                  <w:divBdr>
                    <w:top w:val="none" w:sz="0" w:space="0" w:color="auto"/>
                    <w:left w:val="none" w:sz="0" w:space="0" w:color="auto"/>
                    <w:bottom w:val="none" w:sz="0" w:space="0" w:color="auto"/>
                    <w:right w:val="none" w:sz="0" w:space="0" w:color="auto"/>
                  </w:divBdr>
                  <w:divsChild>
                    <w:div w:id="383526160">
                      <w:marLeft w:val="0"/>
                      <w:marRight w:val="0"/>
                      <w:marTop w:val="0"/>
                      <w:marBottom w:val="0"/>
                      <w:divBdr>
                        <w:top w:val="none" w:sz="0" w:space="0" w:color="auto"/>
                        <w:left w:val="none" w:sz="0" w:space="0" w:color="auto"/>
                        <w:bottom w:val="none" w:sz="0" w:space="0" w:color="auto"/>
                        <w:right w:val="none" w:sz="0" w:space="0" w:color="auto"/>
                      </w:divBdr>
                    </w:div>
                  </w:divsChild>
                </w:div>
                <w:div w:id="1280911079">
                  <w:marLeft w:val="0"/>
                  <w:marRight w:val="0"/>
                  <w:marTop w:val="0"/>
                  <w:marBottom w:val="0"/>
                  <w:divBdr>
                    <w:top w:val="none" w:sz="0" w:space="0" w:color="auto"/>
                    <w:left w:val="none" w:sz="0" w:space="0" w:color="auto"/>
                    <w:bottom w:val="none" w:sz="0" w:space="0" w:color="auto"/>
                    <w:right w:val="none" w:sz="0" w:space="0" w:color="auto"/>
                  </w:divBdr>
                  <w:divsChild>
                    <w:div w:id="675226705">
                      <w:marLeft w:val="0"/>
                      <w:marRight w:val="0"/>
                      <w:marTop w:val="0"/>
                      <w:marBottom w:val="0"/>
                      <w:divBdr>
                        <w:top w:val="none" w:sz="0" w:space="0" w:color="auto"/>
                        <w:left w:val="none" w:sz="0" w:space="0" w:color="auto"/>
                        <w:bottom w:val="none" w:sz="0" w:space="0" w:color="auto"/>
                        <w:right w:val="none" w:sz="0" w:space="0" w:color="auto"/>
                      </w:divBdr>
                    </w:div>
                  </w:divsChild>
                </w:div>
                <w:div w:id="1517307759">
                  <w:marLeft w:val="0"/>
                  <w:marRight w:val="0"/>
                  <w:marTop w:val="0"/>
                  <w:marBottom w:val="0"/>
                  <w:divBdr>
                    <w:top w:val="none" w:sz="0" w:space="0" w:color="auto"/>
                    <w:left w:val="none" w:sz="0" w:space="0" w:color="auto"/>
                    <w:bottom w:val="none" w:sz="0" w:space="0" w:color="auto"/>
                    <w:right w:val="none" w:sz="0" w:space="0" w:color="auto"/>
                  </w:divBdr>
                  <w:divsChild>
                    <w:div w:id="1975670819">
                      <w:marLeft w:val="0"/>
                      <w:marRight w:val="0"/>
                      <w:marTop w:val="0"/>
                      <w:marBottom w:val="0"/>
                      <w:divBdr>
                        <w:top w:val="none" w:sz="0" w:space="0" w:color="auto"/>
                        <w:left w:val="none" w:sz="0" w:space="0" w:color="auto"/>
                        <w:bottom w:val="none" w:sz="0" w:space="0" w:color="auto"/>
                        <w:right w:val="none" w:sz="0" w:space="0" w:color="auto"/>
                      </w:divBdr>
                    </w:div>
                  </w:divsChild>
                </w:div>
                <w:div w:id="1406494576">
                  <w:marLeft w:val="0"/>
                  <w:marRight w:val="0"/>
                  <w:marTop w:val="0"/>
                  <w:marBottom w:val="0"/>
                  <w:divBdr>
                    <w:top w:val="none" w:sz="0" w:space="0" w:color="auto"/>
                    <w:left w:val="none" w:sz="0" w:space="0" w:color="auto"/>
                    <w:bottom w:val="none" w:sz="0" w:space="0" w:color="auto"/>
                    <w:right w:val="none" w:sz="0" w:space="0" w:color="auto"/>
                  </w:divBdr>
                  <w:divsChild>
                    <w:div w:id="248270866">
                      <w:marLeft w:val="0"/>
                      <w:marRight w:val="0"/>
                      <w:marTop w:val="0"/>
                      <w:marBottom w:val="0"/>
                      <w:divBdr>
                        <w:top w:val="none" w:sz="0" w:space="0" w:color="auto"/>
                        <w:left w:val="none" w:sz="0" w:space="0" w:color="auto"/>
                        <w:bottom w:val="none" w:sz="0" w:space="0" w:color="auto"/>
                        <w:right w:val="none" w:sz="0" w:space="0" w:color="auto"/>
                      </w:divBdr>
                    </w:div>
                  </w:divsChild>
                </w:div>
                <w:div w:id="267349895">
                  <w:marLeft w:val="0"/>
                  <w:marRight w:val="0"/>
                  <w:marTop w:val="0"/>
                  <w:marBottom w:val="0"/>
                  <w:divBdr>
                    <w:top w:val="none" w:sz="0" w:space="0" w:color="auto"/>
                    <w:left w:val="none" w:sz="0" w:space="0" w:color="auto"/>
                    <w:bottom w:val="none" w:sz="0" w:space="0" w:color="auto"/>
                    <w:right w:val="none" w:sz="0" w:space="0" w:color="auto"/>
                  </w:divBdr>
                  <w:divsChild>
                    <w:div w:id="1668051523">
                      <w:marLeft w:val="0"/>
                      <w:marRight w:val="0"/>
                      <w:marTop w:val="0"/>
                      <w:marBottom w:val="0"/>
                      <w:divBdr>
                        <w:top w:val="none" w:sz="0" w:space="0" w:color="auto"/>
                        <w:left w:val="none" w:sz="0" w:space="0" w:color="auto"/>
                        <w:bottom w:val="none" w:sz="0" w:space="0" w:color="auto"/>
                        <w:right w:val="none" w:sz="0" w:space="0" w:color="auto"/>
                      </w:divBdr>
                    </w:div>
                  </w:divsChild>
                </w:div>
                <w:div w:id="1961377998">
                  <w:marLeft w:val="0"/>
                  <w:marRight w:val="0"/>
                  <w:marTop w:val="0"/>
                  <w:marBottom w:val="0"/>
                  <w:divBdr>
                    <w:top w:val="none" w:sz="0" w:space="0" w:color="auto"/>
                    <w:left w:val="none" w:sz="0" w:space="0" w:color="auto"/>
                    <w:bottom w:val="none" w:sz="0" w:space="0" w:color="auto"/>
                    <w:right w:val="none" w:sz="0" w:space="0" w:color="auto"/>
                  </w:divBdr>
                  <w:divsChild>
                    <w:div w:id="979383069">
                      <w:marLeft w:val="0"/>
                      <w:marRight w:val="0"/>
                      <w:marTop w:val="0"/>
                      <w:marBottom w:val="0"/>
                      <w:divBdr>
                        <w:top w:val="none" w:sz="0" w:space="0" w:color="auto"/>
                        <w:left w:val="none" w:sz="0" w:space="0" w:color="auto"/>
                        <w:bottom w:val="none" w:sz="0" w:space="0" w:color="auto"/>
                        <w:right w:val="none" w:sz="0" w:space="0" w:color="auto"/>
                      </w:divBdr>
                    </w:div>
                  </w:divsChild>
                </w:div>
                <w:div w:id="1286425222">
                  <w:marLeft w:val="0"/>
                  <w:marRight w:val="0"/>
                  <w:marTop w:val="0"/>
                  <w:marBottom w:val="0"/>
                  <w:divBdr>
                    <w:top w:val="none" w:sz="0" w:space="0" w:color="auto"/>
                    <w:left w:val="none" w:sz="0" w:space="0" w:color="auto"/>
                    <w:bottom w:val="none" w:sz="0" w:space="0" w:color="auto"/>
                    <w:right w:val="none" w:sz="0" w:space="0" w:color="auto"/>
                  </w:divBdr>
                  <w:divsChild>
                    <w:div w:id="694037993">
                      <w:marLeft w:val="0"/>
                      <w:marRight w:val="0"/>
                      <w:marTop w:val="0"/>
                      <w:marBottom w:val="0"/>
                      <w:divBdr>
                        <w:top w:val="none" w:sz="0" w:space="0" w:color="auto"/>
                        <w:left w:val="none" w:sz="0" w:space="0" w:color="auto"/>
                        <w:bottom w:val="none" w:sz="0" w:space="0" w:color="auto"/>
                        <w:right w:val="none" w:sz="0" w:space="0" w:color="auto"/>
                      </w:divBdr>
                    </w:div>
                  </w:divsChild>
                </w:div>
                <w:div w:id="232469924">
                  <w:marLeft w:val="0"/>
                  <w:marRight w:val="0"/>
                  <w:marTop w:val="0"/>
                  <w:marBottom w:val="0"/>
                  <w:divBdr>
                    <w:top w:val="none" w:sz="0" w:space="0" w:color="auto"/>
                    <w:left w:val="none" w:sz="0" w:space="0" w:color="auto"/>
                    <w:bottom w:val="none" w:sz="0" w:space="0" w:color="auto"/>
                    <w:right w:val="none" w:sz="0" w:space="0" w:color="auto"/>
                  </w:divBdr>
                  <w:divsChild>
                    <w:div w:id="549415570">
                      <w:marLeft w:val="0"/>
                      <w:marRight w:val="0"/>
                      <w:marTop w:val="0"/>
                      <w:marBottom w:val="0"/>
                      <w:divBdr>
                        <w:top w:val="none" w:sz="0" w:space="0" w:color="auto"/>
                        <w:left w:val="none" w:sz="0" w:space="0" w:color="auto"/>
                        <w:bottom w:val="none" w:sz="0" w:space="0" w:color="auto"/>
                        <w:right w:val="none" w:sz="0" w:space="0" w:color="auto"/>
                      </w:divBdr>
                    </w:div>
                  </w:divsChild>
                </w:div>
                <w:div w:id="1388798897">
                  <w:marLeft w:val="0"/>
                  <w:marRight w:val="0"/>
                  <w:marTop w:val="0"/>
                  <w:marBottom w:val="0"/>
                  <w:divBdr>
                    <w:top w:val="none" w:sz="0" w:space="0" w:color="auto"/>
                    <w:left w:val="none" w:sz="0" w:space="0" w:color="auto"/>
                    <w:bottom w:val="none" w:sz="0" w:space="0" w:color="auto"/>
                    <w:right w:val="none" w:sz="0" w:space="0" w:color="auto"/>
                  </w:divBdr>
                  <w:divsChild>
                    <w:div w:id="1727679408">
                      <w:marLeft w:val="0"/>
                      <w:marRight w:val="0"/>
                      <w:marTop w:val="0"/>
                      <w:marBottom w:val="0"/>
                      <w:divBdr>
                        <w:top w:val="none" w:sz="0" w:space="0" w:color="auto"/>
                        <w:left w:val="none" w:sz="0" w:space="0" w:color="auto"/>
                        <w:bottom w:val="none" w:sz="0" w:space="0" w:color="auto"/>
                        <w:right w:val="none" w:sz="0" w:space="0" w:color="auto"/>
                      </w:divBdr>
                    </w:div>
                    <w:div w:id="1276055755">
                      <w:marLeft w:val="0"/>
                      <w:marRight w:val="0"/>
                      <w:marTop w:val="0"/>
                      <w:marBottom w:val="0"/>
                      <w:divBdr>
                        <w:top w:val="none" w:sz="0" w:space="0" w:color="auto"/>
                        <w:left w:val="none" w:sz="0" w:space="0" w:color="auto"/>
                        <w:bottom w:val="none" w:sz="0" w:space="0" w:color="auto"/>
                        <w:right w:val="none" w:sz="0" w:space="0" w:color="auto"/>
                      </w:divBdr>
                    </w:div>
                    <w:div w:id="1118719337">
                      <w:marLeft w:val="0"/>
                      <w:marRight w:val="0"/>
                      <w:marTop w:val="0"/>
                      <w:marBottom w:val="0"/>
                      <w:divBdr>
                        <w:top w:val="none" w:sz="0" w:space="0" w:color="auto"/>
                        <w:left w:val="none" w:sz="0" w:space="0" w:color="auto"/>
                        <w:bottom w:val="none" w:sz="0" w:space="0" w:color="auto"/>
                        <w:right w:val="none" w:sz="0" w:space="0" w:color="auto"/>
                      </w:divBdr>
                    </w:div>
                  </w:divsChild>
                </w:div>
                <w:div w:id="542327269">
                  <w:marLeft w:val="0"/>
                  <w:marRight w:val="0"/>
                  <w:marTop w:val="0"/>
                  <w:marBottom w:val="0"/>
                  <w:divBdr>
                    <w:top w:val="none" w:sz="0" w:space="0" w:color="auto"/>
                    <w:left w:val="none" w:sz="0" w:space="0" w:color="auto"/>
                    <w:bottom w:val="none" w:sz="0" w:space="0" w:color="auto"/>
                    <w:right w:val="none" w:sz="0" w:space="0" w:color="auto"/>
                  </w:divBdr>
                  <w:divsChild>
                    <w:div w:id="881360138">
                      <w:marLeft w:val="0"/>
                      <w:marRight w:val="0"/>
                      <w:marTop w:val="0"/>
                      <w:marBottom w:val="0"/>
                      <w:divBdr>
                        <w:top w:val="none" w:sz="0" w:space="0" w:color="auto"/>
                        <w:left w:val="none" w:sz="0" w:space="0" w:color="auto"/>
                        <w:bottom w:val="none" w:sz="0" w:space="0" w:color="auto"/>
                        <w:right w:val="none" w:sz="0" w:space="0" w:color="auto"/>
                      </w:divBdr>
                    </w:div>
                  </w:divsChild>
                </w:div>
                <w:div w:id="1224170783">
                  <w:marLeft w:val="0"/>
                  <w:marRight w:val="0"/>
                  <w:marTop w:val="0"/>
                  <w:marBottom w:val="0"/>
                  <w:divBdr>
                    <w:top w:val="none" w:sz="0" w:space="0" w:color="auto"/>
                    <w:left w:val="none" w:sz="0" w:space="0" w:color="auto"/>
                    <w:bottom w:val="none" w:sz="0" w:space="0" w:color="auto"/>
                    <w:right w:val="none" w:sz="0" w:space="0" w:color="auto"/>
                  </w:divBdr>
                  <w:divsChild>
                    <w:div w:id="215967626">
                      <w:marLeft w:val="0"/>
                      <w:marRight w:val="0"/>
                      <w:marTop w:val="0"/>
                      <w:marBottom w:val="0"/>
                      <w:divBdr>
                        <w:top w:val="none" w:sz="0" w:space="0" w:color="auto"/>
                        <w:left w:val="none" w:sz="0" w:space="0" w:color="auto"/>
                        <w:bottom w:val="none" w:sz="0" w:space="0" w:color="auto"/>
                        <w:right w:val="none" w:sz="0" w:space="0" w:color="auto"/>
                      </w:divBdr>
                    </w:div>
                  </w:divsChild>
                </w:div>
                <w:div w:id="188109722">
                  <w:marLeft w:val="0"/>
                  <w:marRight w:val="0"/>
                  <w:marTop w:val="0"/>
                  <w:marBottom w:val="0"/>
                  <w:divBdr>
                    <w:top w:val="none" w:sz="0" w:space="0" w:color="auto"/>
                    <w:left w:val="none" w:sz="0" w:space="0" w:color="auto"/>
                    <w:bottom w:val="none" w:sz="0" w:space="0" w:color="auto"/>
                    <w:right w:val="none" w:sz="0" w:space="0" w:color="auto"/>
                  </w:divBdr>
                  <w:divsChild>
                    <w:div w:id="598759110">
                      <w:marLeft w:val="0"/>
                      <w:marRight w:val="0"/>
                      <w:marTop w:val="0"/>
                      <w:marBottom w:val="0"/>
                      <w:divBdr>
                        <w:top w:val="none" w:sz="0" w:space="0" w:color="auto"/>
                        <w:left w:val="none" w:sz="0" w:space="0" w:color="auto"/>
                        <w:bottom w:val="none" w:sz="0" w:space="0" w:color="auto"/>
                        <w:right w:val="none" w:sz="0" w:space="0" w:color="auto"/>
                      </w:divBdr>
                    </w:div>
                  </w:divsChild>
                </w:div>
                <w:div w:id="1439984387">
                  <w:marLeft w:val="0"/>
                  <w:marRight w:val="0"/>
                  <w:marTop w:val="0"/>
                  <w:marBottom w:val="0"/>
                  <w:divBdr>
                    <w:top w:val="none" w:sz="0" w:space="0" w:color="auto"/>
                    <w:left w:val="none" w:sz="0" w:space="0" w:color="auto"/>
                    <w:bottom w:val="none" w:sz="0" w:space="0" w:color="auto"/>
                    <w:right w:val="none" w:sz="0" w:space="0" w:color="auto"/>
                  </w:divBdr>
                  <w:divsChild>
                    <w:div w:id="1441872869">
                      <w:marLeft w:val="0"/>
                      <w:marRight w:val="0"/>
                      <w:marTop w:val="0"/>
                      <w:marBottom w:val="0"/>
                      <w:divBdr>
                        <w:top w:val="none" w:sz="0" w:space="0" w:color="auto"/>
                        <w:left w:val="none" w:sz="0" w:space="0" w:color="auto"/>
                        <w:bottom w:val="none" w:sz="0" w:space="0" w:color="auto"/>
                        <w:right w:val="none" w:sz="0" w:space="0" w:color="auto"/>
                      </w:divBdr>
                    </w:div>
                  </w:divsChild>
                </w:div>
                <w:div w:id="1075592815">
                  <w:marLeft w:val="0"/>
                  <w:marRight w:val="0"/>
                  <w:marTop w:val="0"/>
                  <w:marBottom w:val="0"/>
                  <w:divBdr>
                    <w:top w:val="none" w:sz="0" w:space="0" w:color="auto"/>
                    <w:left w:val="none" w:sz="0" w:space="0" w:color="auto"/>
                    <w:bottom w:val="none" w:sz="0" w:space="0" w:color="auto"/>
                    <w:right w:val="none" w:sz="0" w:space="0" w:color="auto"/>
                  </w:divBdr>
                  <w:divsChild>
                    <w:div w:id="2043481544">
                      <w:marLeft w:val="0"/>
                      <w:marRight w:val="0"/>
                      <w:marTop w:val="0"/>
                      <w:marBottom w:val="0"/>
                      <w:divBdr>
                        <w:top w:val="none" w:sz="0" w:space="0" w:color="auto"/>
                        <w:left w:val="none" w:sz="0" w:space="0" w:color="auto"/>
                        <w:bottom w:val="none" w:sz="0" w:space="0" w:color="auto"/>
                        <w:right w:val="none" w:sz="0" w:space="0" w:color="auto"/>
                      </w:divBdr>
                    </w:div>
                  </w:divsChild>
                </w:div>
                <w:div w:id="1622111017">
                  <w:marLeft w:val="0"/>
                  <w:marRight w:val="0"/>
                  <w:marTop w:val="0"/>
                  <w:marBottom w:val="0"/>
                  <w:divBdr>
                    <w:top w:val="none" w:sz="0" w:space="0" w:color="auto"/>
                    <w:left w:val="none" w:sz="0" w:space="0" w:color="auto"/>
                    <w:bottom w:val="none" w:sz="0" w:space="0" w:color="auto"/>
                    <w:right w:val="none" w:sz="0" w:space="0" w:color="auto"/>
                  </w:divBdr>
                  <w:divsChild>
                    <w:div w:id="1280723475">
                      <w:marLeft w:val="0"/>
                      <w:marRight w:val="0"/>
                      <w:marTop w:val="0"/>
                      <w:marBottom w:val="0"/>
                      <w:divBdr>
                        <w:top w:val="none" w:sz="0" w:space="0" w:color="auto"/>
                        <w:left w:val="none" w:sz="0" w:space="0" w:color="auto"/>
                        <w:bottom w:val="none" w:sz="0" w:space="0" w:color="auto"/>
                        <w:right w:val="none" w:sz="0" w:space="0" w:color="auto"/>
                      </w:divBdr>
                    </w:div>
                  </w:divsChild>
                </w:div>
                <w:div w:id="23210797">
                  <w:marLeft w:val="0"/>
                  <w:marRight w:val="0"/>
                  <w:marTop w:val="0"/>
                  <w:marBottom w:val="0"/>
                  <w:divBdr>
                    <w:top w:val="none" w:sz="0" w:space="0" w:color="auto"/>
                    <w:left w:val="none" w:sz="0" w:space="0" w:color="auto"/>
                    <w:bottom w:val="none" w:sz="0" w:space="0" w:color="auto"/>
                    <w:right w:val="none" w:sz="0" w:space="0" w:color="auto"/>
                  </w:divBdr>
                  <w:divsChild>
                    <w:div w:id="431977273">
                      <w:marLeft w:val="0"/>
                      <w:marRight w:val="0"/>
                      <w:marTop w:val="0"/>
                      <w:marBottom w:val="0"/>
                      <w:divBdr>
                        <w:top w:val="none" w:sz="0" w:space="0" w:color="auto"/>
                        <w:left w:val="none" w:sz="0" w:space="0" w:color="auto"/>
                        <w:bottom w:val="none" w:sz="0" w:space="0" w:color="auto"/>
                        <w:right w:val="none" w:sz="0" w:space="0" w:color="auto"/>
                      </w:divBdr>
                    </w:div>
                  </w:divsChild>
                </w:div>
                <w:div w:id="80955866">
                  <w:marLeft w:val="0"/>
                  <w:marRight w:val="0"/>
                  <w:marTop w:val="0"/>
                  <w:marBottom w:val="0"/>
                  <w:divBdr>
                    <w:top w:val="none" w:sz="0" w:space="0" w:color="auto"/>
                    <w:left w:val="none" w:sz="0" w:space="0" w:color="auto"/>
                    <w:bottom w:val="none" w:sz="0" w:space="0" w:color="auto"/>
                    <w:right w:val="none" w:sz="0" w:space="0" w:color="auto"/>
                  </w:divBdr>
                  <w:divsChild>
                    <w:div w:id="2067531433">
                      <w:marLeft w:val="0"/>
                      <w:marRight w:val="0"/>
                      <w:marTop w:val="0"/>
                      <w:marBottom w:val="0"/>
                      <w:divBdr>
                        <w:top w:val="none" w:sz="0" w:space="0" w:color="auto"/>
                        <w:left w:val="none" w:sz="0" w:space="0" w:color="auto"/>
                        <w:bottom w:val="none" w:sz="0" w:space="0" w:color="auto"/>
                        <w:right w:val="none" w:sz="0" w:space="0" w:color="auto"/>
                      </w:divBdr>
                    </w:div>
                  </w:divsChild>
                </w:div>
                <w:div w:id="1820682024">
                  <w:marLeft w:val="0"/>
                  <w:marRight w:val="0"/>
                  <w:marTop w:val="0"/>
                  <w:marBottom w:val="0"/>
                  <w:divBdr>
                    <w:top w:val="none" w:sz="0" w:space="0" w:color="auto"/>
                    <w:left w:val="none" w:sz="0" w:space="0" w:color="auto"/>
                    <w:bottom w:val="none" w:sz="0" w:space="0" w:color="auto"/>
                    <w:right w:val="none" w:sz="0" w:space="0" w:color="auto"/>
                  </w:divBdr>
                  <w:divsChild>
                    <w:div w:id="1384716406">
                      <w:marLeft w:val="0"/>
                      <w:marRight w:val="0"/>
                      <w:marTop w:val="0"/>
                      <w:marBottom w:val="0"/>
                      <w:divBdr>
                        <w:top w:val="none" w:sz="0" w:space="0" w:color="auto"/>
                        <w:left w:val="none" w:sz="0" w:space="0" w:color="auto"/>
                        <w:bottom w:val="none" w:sz="0" w:space="0" w:color="auto"/>
                        <w:right w:val="none" w:sz="0" w:space="0" w:color="auto"/>
                      </w:divBdr>
                    </w:div>
                  </w:divsChild>
                </w:div>
                <w:div w:id="807211580">
                  <w:marLeft w:val="0"/>
                  <w:marRight w:val="0"/>
                  <w:marTop w:val="0"/>
                  <w:marBottom w:val="0"/>
                  <w:divBdr>
                    <w:top w:val="none" w:sz="0" w:space="0" w:color="auto"/>
                    <w:left w:val="none" w:sz="0" w:space="0" w:color="auto"/>
                    <w:bottom w:val="none" w:sz="0" w:space="0" w:color="auto"/>
                    <w:right w:val="none" w:sz="0" w:space="0" w:color="auto"/>
                  </w:divBdr>
                  <w:divsChild>
                    <w:div w:id="298851134">
                      <w:marLeft w:val="0"/>
                      <w:marRight w:val="0"/>
                      <w:marTop w:val="0"/>
                      <w:marBottom w:val="0"/>
                      <w:divBdr>
                        <w:top w:val="none" w:sz="0" w:space="0" w:color="auto"/>
                        <w:left w:val="none" w:sz="0" w:space="0" w:color="auto"/>
                        <w:bottom w:val="none" w:sz="0" w:space="0" w:color="auto"/>
                        <w:right w:val="none" w:sz="0" w:space="0" w:color="auto"/>
                      </w:divBdr>
                    </w:div>
                  </w:divsChild>
                </w:div>
                <w:div w:id="1637179761">
                  <w:marLeft w:val="0"/>
                  <w:marRight w:val="0"/>
                  <w:marTop w:val="0"/>
                  <w:marBottom w:val="0"/>
                  <w:divBdr>
                    <w:top w:val="none" w:sz="0" w:space="0" w:color="auto"/>
                    <w:left w:val="none" w:sz="0" w:space="0" w:color="auto"/>
                    <w:bottom w:val="none" w:sz="0" w:space="0" w:color="auto"/>
                    <w:right w:val="none" w:sz="0" w:space="0" w:color="auto"/>
                  </w:divBdr>
                  <w:divsChild>
                    <w:div w:id="166866536">
                      <w:marLeft w:val="0"/>
                      <w:marRight w:val="0"/>
                      <w:marTop w:val="0"/>
                      <w:marBottom w:val="0"/>
                      <w:divBdr>
                        <w:top w:val="none" w:sz="0" w:space="0" w:color="auto"/>
                        <w:left w:val="none" w:sz="0" w:space="0" w:color="auto"/>
                        <w:bottom w:val="none" w:sz="0" w:space="0" w:color="auto"/>
                        <w:right w:val="none" w:sz="0" w:space="0" w:color="auto"/>
                      </w:divBdr>
                    </w:div>
                  </w:divsChild>
                </w:div>
                <w:div w:id="1943995496">
                  <w:marLeft w:val="0"/>
                  <w:marRight w:val="0"/>
                  <w:marTop w:val="0"/>
                  <w:marBottom w:val="0"/>
                  <w:divBdr>
                    <w:top w:val="none" w:sz="0" w:space="0" w:color="auto"/>
                    <w:left w:val="none" w:sz="0" w:space="0" w:color="auto"/>
                    <w:bottom w:val="none" w:sz="0" w:space="0" w:color="auto"/>
                    <w:right w:val="none" w:sz="0" w:space="0" w:color="auto"/>
                  </w:divBdr>
                  <w:divsChild>
                    <w:div w:id="1324314495">
                      <w:marLeft w:val="0"/>
                      <w:marRight w:val="0"/>
                      <w:marTop w:val="0"/>
                      <w:marBottom w:val="0"/>
                      <w:divBdr>
                        <w:top w:val="none" w:sz="0" w:space="0" w:color="auto"/>
                        <w:left w:val="none" w:sz="0" w:space="0" w:color="auto"/>
                        <w:bottom w:val="none" w:sz="0" w:space="0" w:color="auto"/>
                        <w:right w:val="none" w:sz="0" w:space="0" w:color="auto"/>
                      </w:divBdr>
                    </w:div>
                  </w:divsChild>
                </w:div>
                <w:div w:id="452673698">
                  <w:marLeft w:val="0"/>
                  <w:marRight w:val="0"/>
                  <w:marTop w:val="0"/>
                  <w:marBottom w:val="0"/>
                  <w:divBdr>
                    <w:top w:val="none" w:sz="0" w:space="0" w:color="auto"/>
                    <w:left w:val="none" w:sz="0" w:space="0" w:color="auto"/>
                    <w:bottom w:val="none" w:sz="0" w:space="0" w:color="auto"/>
                    <w:right w:val="none" w:sz="0" w:space="0" w:color="auto"/>
                  </w:divBdr>
                  <w:divsChild>
                    <w:div w:id="2243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3173">
          <w:marLeft w:val="0"/>
          <w:marRight w:val="0"/>
          <w:marTop w:val="0"/>
          <w:marBottom w:val="0"/>
          <w:divBdr>
            <w:top w:val="none" w:sz="0" w:space="0" w:color="auto"/>
            <w:left w:val="none" w:sz="0" w:space="0" w:color="auto"/>
            <w:bottom w:val="none" w:sz="0" w:space="0" w:color="auto"/>
            <w:right w:val="none" w:sz="0" w:space="0" w:color="auto"/>
          </w:divBdr>
        </w:div>
      </w:divsChild>
    </w:div>
    <w:div w:id="1742016715">
      <w:bodyDiv w:val="1"/>
      <w:marLeft w:val="0"/>
      <w:marRight w:val="0"/>
      <w:marTop w:val="0"/>
      <w:marBottom w:val="0"/>
      <w:divBdr>
        <w:top w:val="none" w:sz="0" w:space="0" w:color="auto"/>
        <w:left w:val="none" w:sz="0" w:space="0" w:color="auto"/>
        <w:bottom w:val="none" w:sz="0" w:space="0" w:color="auto"/>
        <w:right w:val="none" w:sz="0" w:space="0" w:color="auto"/>
      </w:divBdr>
    </w:div>
    <w:div w:id="1771850969">
      <w:bodyDiv w:val="1"/>
      <w:marLeft w:val="0"/>
      <w:marRight w:val="0"/>
      <w:marTop w:val="0"/>
      <w:marBottom w:val="0"/>
      <w:divBdr>
        <w:top w:val="none" w:sz="0" w:space="0" w:color="auto"/>
        <w:left w:val="none" w:sz="0" w:space="0" w:color="auto"/>
        <w:bottom w:val="none" w:sz="0" w:space="0" w:color="auto"/>
        <w:right w:val="none" w:sz="0" w:space="0" w:color="auto"/>
      </w:divBdr>
    </w:div>
    <w:div w:id="1848861688">
      <w:bodyDiv w:val="1"/>
      <w:marLeft w:val="0"/>
      <w:marRight w:val="0"/>
      <w:marTop w:val="0"/>
      <w:marBottom w:val="0"/>
      <w:divBdr>
        <w:top w:val="none" w:sz="0" w:space="0" w:color="auto"/>
        <w:left w:val="none" w:sz="0" w:space="0" w:color="auto"/>
        <w:bottom w:val="none" w:sz="0" w:space="0" w:color="auto"/>
        <w:right w:val="none" w:sz="0" w:space="0" w:color="auto"/>
      </w:divBdr>
    </w:div>
    <w:div w:id="1914272274">
      <w:bodyDiv w:val="1"/>
      <w:marLeft w:val="0"/>
      <w:marRight w:val="0"/>
      <w:marTop w:val="0"/>
      <w:marBottom w:val="0"/>
      <w:divBdr>
        <w:top w:val="none" w:sz="0" w:space="0" w:color="auto"/>
        <w:left w:val="none" w:sz="0" w:space="0" w:color="auto"/>
        <w:bottom w:val="none" w:sz="0" w:space="0" w:color="auto"/>
        <w:right w:val="none" w:sz="0" w:space="0" w:color="auto"/>
      </w:divBdr>
    </w:div>
    <w:div w:id="2034501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mazon.com/exec/obidos/ISBN=0821345249/eldrbarrysstorytA/" TargetMode="External"/><Relationship Id="rId21" Type="http://schemas.openxmlformats.org/officeDocument/2006/relationships/hyperlink" Target="http://www.microfinancegateway.org/p/site/m/template.rc/1.11.48260/1.26.9234/p/site/m/template.rc/1.11.48260/1.26.10538/" TargetMode="External"/><Relationship Id="rId42" Type="http://schemas.openxmlformats.org/officeDocument/2006/relationships/hyperlink" Target="http://www.amazon.com/exec/obidos/ISBN=1565490304/eldrbarrysstorytA/" TargetMode="External"/><Relationship Id="rId47" Type="http://schemas.openxmlformats.org/officeDocument/2006/relationships/hyperlink" Target="http://www.aworldconnected.org/article.php/378.html" TargetMode="External"/><Relationship Id="rId63" Type="http://schemas.openxmlformats.org/officeDocument/2006/relationships/hyperlink" Target="http://www.woccu.org" TargetMode="External"/><Relationship Id="rId68" Type="http://schemas.openxmlformats.org/officeDocument/2006/relationships/hyperlink" Target="http://www.disciplenations.org/course/" TargetMode="External"/><Relationship Id="rId16" Type="http://schemas.openxmlformats.org/officeDocument/2006/relationships/hyperlink" Target="https://sakai.apu.edu/access/content/group/e1bfe628-60d1-4666-b44b-838c3cd9743d/session%2008/pec.pdf" TargetMode="External"/><Relationship Id="rId11" Type="http://schemas.openxmlformats.org/officeDocument/2006/relationships/image" Target="media/image2.tif"/><Relationship Id="rId24" Type="http://schemas.openxmlformats.org/officeDocument/2006/relationships/hyperlink" Target="http://www.chalmers.org/work/gtc/trainers-in-the-majority-world" TargetMode="External"/><Relationship Id="rId32" Type="http://schemas.openxmlformats.org/officeDocument/2006/relationships/hyperlink" Target="http://www.ilo.org/asia/whatwedo/publications/WCMS_108268/lang--en/index.htm" TargetMode="External"/><Relationship Id="rId37" Type="http://schemas.openxmlformats.org/officeDocument/2006/relationships/hyperlink" Target="https://static1.squarespace.com/static/58178917d482e994ffcd43ba/t/5b7c9ff0032be481e287ce40/1534894065455/4.+WCIU+ADA+Resonable+Accomodation+Request+Form.pdf" TargetMode="External"/><Relationship Id="rId40" Type="http://schemas.openxmlformats.org/officeDocument/2006/relationships/hyperlink" Target="http://www.amazon.com/exec/obidos/ISBN=0226066444/eldrbarrysstorytA/" TargetMode="External"/><Relationship Id="rId45" Type="http://schemas.openxmlformats.org/officeDocument/2006/relationships/hyperlink" Target="http://www.amazon.com/exec/obidos/ISBN=0821349538/eldrbarrysstorytA/" TargetMode="External"/><Relationship Id="rId53" Type="http://schemas.openxmlformats.org/officeDocument/2006/relationships/hyperlink" Target="http://www.accion.org" TargetMode="External"/><Relationship Id="rId58" Type="http://schemas.openxmlformats.org/officeDocument/2006/relationships/hyperlink" Target="http://www.planetfinance.org" TargetMode="External"/><Relationship Id="rId66" Type="http://schemas.openxmlformats.org/officeDocument/2006/relationships/hyperlink" Target="http://www.fh.org/" TargetMode="External"/><Relationship Id="rId74" Type="http://schemas.openxmlformats.org/officeDocument/2006/relationships/hyperlink" Target="http://www.un.org/esa/africa/MicrofinanceinAfricaIndex.htm" TargetMode="External"/><Relationship Id="rId5" Type="http://schemas.openxmlformats.org/officeDocument/2006/relationships/styles" Target="styles.xml"/><Relationship Id="rId61" Type="http://schemas.openxmlformats.org/officeDocument/2006/relationships/hyperlink" Target="http://www.microlinks.org" TargetMode="External"/><Relationship Id="rId19" Type="http://schemas.openxmlformats.org/officeDocument/2006/relationships/hyperlink" Target="http://www.authorstream.com/Presentation/vivgrigg-1258536-poorandpovertyinhistory/" TargetMode="External"/><Relationship Id="rId14" Type="http://schemas.openxmlformats.org/officeDocument/2006/relationships/footer" Target="footer2.xml"/><Relationship Id="rId22" Type="http://schemas.openxmlformats.org/officeDocument/2006/relationships/hyperlink" Target="http://www.aworldconnected.org/article.php/378.html" TargetMode="External"/><Relationship Id="rId27" Type="http://schemas.openxmlformats.org/officeDocument/2006/relationships/hyperlink" Target="http://www.amazon.com/exec/obidos/ISBN=0821349538/eldrbarrysstorytA/" TargetMode="External"/><Relationship Id="rId30" Type="http://schemas.openxmlformats.org/officeDocument/2006/relationships/hyperlink" Target="http://www.amazon.com/exec/obidos/ISBN=1856497887/eldrbarrysstorytA/" TargetMode="External"/><Relationship Id="rId35" Type="http://schemas.openxmlformats.org/officeDocument/2006/relationships/hyperlink" Target="http://www.ru.org/51cooper.html" TargetMode="External"/><Relationship Id="rId43" Type="http://schemas.openxmlformats.org/officeDocument/2006/relationships/hyperlink" Target="http://www.amazon.com/exec/obidos/ISBN=1565491262/eldrbarrysstorytA/" TargetMode="External"/><Relationship Id="rId48" Type="http://schemas.openxmlformats.org/officeDocument/2006/relationships/hyperlink" Target="http://www.amazon.com/exec/obidos/ISBN=1891620118/eldrbarrysstorytA/" TargetMode="External"/><Relationship Id="rId56" Type="http://schemas.openxmlformats.org/officeDocument/2006/relationships/hyperlink" Target="http://www.microfinancegateway.org" TargetMode="External"/><Relationship Id="rId64" Type="http://schemas.openxmlformats.org/officeDocument/2006/relationships/hyperlink" Target="http://www.MicroSave-Africa.com" TargetMode="External"/><Relationship Id="rId69" Type="http://schemas.openxmlformats.org/officeDocument/2006/relationships/hyperlink" Target="http://www.chalmers.org/"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cgap.org/docs/DonorBrief_09.pdf" TargetMode="External"/><Relationship Id="rId72" Type="http://schemas.openxmlformats.org/officeDocument/2006/relationships/hyperlink" Target="http://www.gdrc.org/icm/" TargetMode="External"/><Relationship Id="rId3" Type="http://schemas.openxmlformats.org/officeDocument/2006/relationships/customXml" Target="../customXml/item3.xml"/><Relationship Id="rId12" Type="http://schemas.openxmlformats.org/officeDocument/2006/relationships/hyperlink" Target="http://www-wds.worldbank.org/external/default/WDSContentServer/WDSP/IB/2010/04/15/000333038_20100415005707/Rendered/PDF/187710PUB0REPL10Box345634B01PUBLIC1.pdf" TargetMode="External"/><Relationship Id="rId17" Type="http://schemas.openxmlformats.org/officeDocument/2006/relationships/hyperlink" Target="http://www.authorstream.com/Presentation/vivgrigg-1244276-20-kog-economicsrevvg/" TargetMode="External"/><Relationship Id="rId25" Type="http://schemas.openxmlformats.org/officeDocument/2006/relationships/hyperlink" Target="http://www.ilo.org/employment/Whatwedo/Publications/WCMS_117993/lang--en/index.htm" TargetMode="External"/><Relationship Id="rId33" Type="http://schemas.openxmlformats.org/officeDocument/2006/relationships/hyperlink" Target="http://cultivate.coop/wiki/Cooperative_Economics" TargetMode="External"/><Relationship Id="rId38" Type="http://schemas.openxmlformats.org/officeDocument/2006/relationships/hyperlink" Target="https://zoom.us/support/download" TargetMode="External"/><Relationship Id="rId46" Type="http://schemas.openxmlformats.org/officeDocument/2006/relationships/hyperlink" Target="http://www.amazon.com/exec/obidos/ISBN=1856497887/eldrbarrysstorytA/" TargetMode="External"/><Relationship Id="rId59" Type="http://schemas.openxmlformats.org/officeDocument/2006/relationships/hyperlink" Target="http://www.themix.org" TargetMode="External"/><Relationship Id="rId67" Type="http://schemas.openxmlformats.org/officeDocument/2006/relationships/hyperlink" Target="http://www.harvestfoundation.org/" TargetMode="External"/><Relationship Id="rId20" Type="http://schemas.openxmlformats.org/officeDocument/2006/relationships/hyperlink" Target="http://books.google.ca/books?id=y4hXxSWZCFwC&amp;pg=PA75&amp;source=gbs_toc_r&amp;cad=4" TargetMode="External"/><Relationship Id="rId41" Type="http://schemas.openxmlformats.org/officeDocument/2006/relationships/hyperlink" Target="http://www.ilo.org/employment/Whatwedo/Publications/WCMS_117993/lang--en/index.htm" TargetMode="External"/><Relationship Id="rId54" Type="http://schemas.openxmlformats.org/officeDocument/2006/relationships/hyperlink" Target="http://www.cgap.org" TargetMode="External"/><Relationship Id="rId62" Type="http://schemas.openxmlformats.org/officeDocument/2006/relationships/hyperlink" Target="http://www.swwb.org" TargetMode="External"/><Relationship Id="rId70" Type="http://schemas.openxmlformats.org/officeDocument/2006/relationships/hyperlink" Target="http://www.bellanet.org/partners/mfn/" TargetMode="External"/><Relationship Id="rId75" Type="http://schemas.openxmlformats.org/officeDocument/2006/relationships/hyperlink" Target="http://www.un.org/esa/africa/microfinanceinafrica.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economicdisciple.org" TargetMode="External"/><Relationship Id="rId23" Type="http://schemas.openxmlformats.org/officeDocument/2006/relationships/hyperlink" Target="http://www.amazon.com/exec/obidos/ISBN=1891620118/eldrbarrysstorytA/" TargetMode="External"/><Relationship Id="rId28" Type="http://schemas.openxmlformats.org/officeDocument/2006/relationships/hyperlink" Target="http://www.amazon.com/exec/obidos/ISBN=1565491262/eldrbarrysstorytA/" TargetMode="External"/><Relationship Id="rId36" Type="http://schemas.openxmlformats.org/officeDocument/2006/relationships/hyperlink" Target="https://docs.google.com/a/apu.edu/document/d/1v-qJlQJBK_01gdEtya_uBAgR6KFjZ0q_A11vmQt9xEM/edit?usp=sharing" TargetMode="External"/><Relationship Id="rId49" Type="http://schemas.openxmlformats.org/officeDocument/2006/relationships/hyperlink" Target="http://www.cgap.org/docs/DonorBrief_13.pdf" TargetMode="External"/><Relationship Id="rId57" Type="http://schemas.openxmlformats.org/officeDocument/2006/relationships/hyperlink" Target="http://www.microsave-africa.com" TargetMode="External"/><Relationship Id="rId10" Type="http://schemas.openxmlformats.org/officeDocument/2006/relationships/image" Target="media/image1.png"/><Relationship Id="rId31" Type="http://schemas.openxmlformats.org/officeDocument/2006/relationships/hyperlink" Target="http://www.edarural.com/documents/SHG-Study/Executive-Summary.pdf" TargetMode="External"/><Relationship Id="rId44" Type="http://schemas.openxmlformats.org/officeDocument/2006/relationships/hyperlink" Target="http://www.amazon.com/exec/obidos/ISBN=0821345249/eldrbarrysstorytA/" TargetMode="External"/><Relationship Id="rId52" Type="http://schemas.openxmlformats.org/officeDocument/2006/relationships/hyperlink" Target="http://www.count-me-in.org" TargetMode="External"/><Relationship Id="rId60" Type="http://schemas.openxmlformats.org/officeDocument/2006/relationships/hyperlink" Target="http://www.mfirating.org" TargetMode="External"/><Relationship Id="rId65" Type="http://schemas.openxmlformats.org/officeDocument/2006/relationships/hyperlink" Target="http://www.disciplenations.org/" TargetMode="External"/><Relationship Id="rId73" Type="http://schemas.openxmlformats.org/officeDocument/2006/relationships/hyperlink" Target="http://www.un.org/esa/africa/MicrofinanceinAfricaIndex.htm"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authorstream.com/Presentation/vivgrigg-1311135-the-poor-and-poverty-in-jesus-teaching/" TargetMode="External"/><Relationship Id="rId39" Type="http://schemas.openxmlformats.org/officeDocument/2006/relationships/hyperlink" Target="file:///C:/Documents%20and%20Settings/All%20Users/Documents/My%20Webs/WebURBPOOR/03Theology(TH)/age_of_jubilee.htm" TargetMode="External"/><Relationship Id="rId34" Type="http://schemas.openxmlformats.org/officeDocument/2006/relationships/hyperlink" Target="http://www.ru.org/51cooper.html" TargetMode="External"/><Relationship Id="rId50" Type="http://schemas.openxmlformats.org/officeDocument/2006/relationships/hyperlink" Target="http://www.fieldus.org/publications/MEandPoorExecSummary.pdf" TargetMode="External"/><Relationship Id="rId55" Type="http://schemas.openxmlformats.org/officeDocument/2006/relationships/hyperlink" Target="http://www.microcreditsummit.org/declaration.htm" TargetMode="External"/><Relationship Id="rId76" Type="http://schemas.openxmlformats.org/officeDocument/2006/relationships/hyperlink" Target="http://www.un.org/esa/africa/microfinanceinafrica.pdf" TargetMode="External"/><Relationship Id="rId7" Type="http://schemas.openxmlformats.org/officeDocument/2006/relationships/webSettings" Target="webSettings.xml"/><Relationship Id="rId71" Type="http://schemas.openxmlformats.org/officeDocument/2006/relationships/hyperlink" Target="http://www.microjournal.com/" TargetMode="External"/><Relationship Id="rId2" Type="http://schemas.openxmlformats.org/officeDocument/2006/relationships/customXml" Target="../customXml/item2.xml"/><Relationship Id="rId29" Type="http://schemas.openxmlformats.org/officeDocument/2006/relationships/hyperlink" Target="http://www.amazon.com/exec/obidos/ISBN=1565490304/eldrbarrysstory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de11fac-a5ee-47b5-bf3b-850b7cc2cf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C17A3D380F594E808E3D15F4999B4D" ma:contentTypeVersion="7" ma:contentTypeDescription="Create a new document." ma:contentTypeScope="" ma:versionID="9f5e4567d50d155997cb5aee81f24c8a">
  <xsd:schema xmlns:xsd="http://www.w3.org/2001/XMLSchema" xmlns:xs="http://www.w3.org/2001/XMLSchema" xmlns:p="http://schemas.microsoft.com/office/2006/metadata/properties" xmlns:ns2="1de11fac-a5ee-47b5-bf3b-850b7cc2cfca" xmlns:ns3="a3683cd3-bf5a-4a61-b1a4-86ac11adc745" targetNamespace="http://schemas.microsoft.com/office/2006/metadata/properties" ma:root="true" ma:fieldsID="f208d8b0dca2f81458dd118468b0de37" ns2:_="" ns3:_="">
    <xsd:import namespace="1de11fac-a5ee-47b5-bf3b-850b7cc2cfca"/>
    <xsd:import namespace="a3683cd3-bf5a-4a61-b1a4-86ac11adc7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11fac-a5ee-47b5-bf3b-850b7cc2c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683cd3-bf5a-4a61-b1a4-86ac11adc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237E8-B223-4DCB-AC15-20EC8DDF6121}">
  <ds:schemaRefs>
    <ds:schemaRef ds:uri="http://schemas.microsoft.com/sharepoint/v3/contenttype/forms"/>
  </ds:schemaRefs>
</ds:datastoreItem>
</file>

<file path=customXml/itemProps2.xml><?xml version="1.0" encoding="utf-8"?>
<ds:datastoreItem xmlns:ds="http://schemas.openxmlformats.org/officeDocument/2006/customXml" ds:itemID="{62F16F5D-90CB-4CEB-8D41-C71CFBB6DCAC}">
  <ds:schemaRefs>
    <ds:schemaRef ds:uri="http://schemas.microsoft.com/office/2006/metadata/properties"/>
    <ds:schemaRef ds:uri="http://schemas.microsoft.com/office/infopath/2007/PartnerControls"/>
    <ds:schemaRef ds:uri="1de11fac-a5ee-47b5-bf3b-850b7cc2cfca"/>
  </ds:schemaRefs>
</ds:datastoreItem>
</file>

<file path=customXml/itemProps3.xml><?xml version="1.0" encoding="utf-8"?>
<ds:datastoreItem xmlns:ds="http://schemas.openxmlformats.org/officeDocument/2006/customXml" ds:itemID="{7B3FC990-4027-44D3-800E-DB649DF16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11fac-a5ee-47b5-bf3b-850b7cc2cfca"/>
    <ds:schemaRef ds:uri="a3683cd3-bf5a-4a61-b1a4-86ac11adc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10825</Words>
  <Characters>61707</Characters>
  <Application>Microsoft Office Word</Application>
  <DocSecurity>0</DocSecurity>
  <Lines>514</Lines>
  <Paragraphs>144</Paragraphs>
  <ScaleCrop>false</ScaleCrop>
  <Company>HBI</Company>
  <LinksUpToDate>false</LinksUpToDate>
  <CharactersWithSpaces>72388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TUL560 Community Economics</dc:title>
  <dc:subject/>
  <dc:creator>gracenithya</dc:creator>
  <cp:keywords/>
  <dc:description/>
  <cp:lastModifiedBy>Viv Grigg</cp:lastModifiedBy>
  <cp:revision>2</cp:revision>
  <dcterms:created xsi:type="dcterms:W3CDTF">2019-12-07T19:56:00Z</dcterms:created>
  <dcterms:modified xsi:type="dcterms:W3CDTF">2019-12-07T19:56:00Z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0x01010061C17A3D380F594E808E3D15F4999B4D</vt:lpwstr>
  </property>
</Properties>
</file>