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88862" w14:textId="77777777" w:rsidR="007D7E34" w:rsidRDefault="007D7E34" w:rsidP="007D7E34">
      <w:pPr>
        <w:rPr>
          <w:rFonts w:ascii="Times New Roman" w:hAnsi="Times New Roman" w:cs="Times New Roman"/>
          <w:sz w:val="24"/>
          <w:szCs w:val="24"/>
        </w:rPr>
      </w:pPr>
      <w:bookmarkStart w:id="0" w:name="_GoBack"/>
      <w:bookmarkEnd w:id="0"/>
      <w:r w:rsidRPr="00D27ED8">
        <w:rPr>
          <w:rFonts w:ascii="Times New Roman" w:hAnsi="Times New Roman" w:cs="Times New Roman"/>
          <w:b/>
          <w:sz w:val="24"/>
          <w:szCs w:val="24"/>
        </w:rPr>
        <w:t>Course Designer:</w:t>
      </w:r>
      <w:r>
        <w:rPr>
          <w:rFonts w:ascii="Times New Roman" w:hAnsi="Times New Roman" w:cs="Times New Roman"/>
          <w:sz w:val="24"/>
          <w:szCs w:val="24"/>
        </w:rPr>
        <w:t xml:space="preserve"> </w:t>
      </w:r>
      <w:proofErr w:type="spellStart"/>
      <w:r>
        <w:rPr>
          <w:rFonts w:ascii="Times New Roman" w:hAnsi="Times New Roman" w:cs="Times New Roman"/>
          <w:sz w:val="24"/>
          <w:szCs w:val="24"/>
        </w:rPr>
        <w:t>Hruda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Lohora</w:t>
      </w:r>
      <w:proofErr w:type="spellEnd"/>
      <w:r>
        <w:rPr>
          <w:rFonts w:ascii="Times New Roman" w:hAnsi="Times New Roman" w:cs="Times New Roman"/>
          <w:sz w:val="24"/>
          <w:szCs w:val="24"/>
        </w:rPr>
        <w:t xml:space="preserve">                                                               </w:t>
      </w:r>
      <w:r w:rsidRPr="00D27ED8">
        <w:rPr>
          <w:rFonts w:ascii="Times New Roman" w:hAnsi="Times New Roman" w:cs="Times New Roman"/>
          <w:b/>
          <w:sz w:val="24"/>
          <w:szCs w:val="24"/>
        </w:rPr>
        <w:t>Credit Hours</w:t>
      </w:r>
      <w:r>
        <w:rPr>
          <w:rFonts w:ascii="Times New Roman" w:hAnsi="Times New Roman" w:cs="Times New Roman"/>
          <w:sz w:val="24"/>
          <w:szCs w:val="24"/>
        </w:rPr>
        <w:t>: 3</w:t>
      </w:r>
    </w:p>
    <w:p w14:paraId="0F64E169" w14:textId="77777777" w:rsidR="007D7E34" w:rsidRDefault="007D7E34" w:rsidP="007D7E34">
      <w:pPr>
        <w:rPr>
          <w:rFonts w:ascii="Times New Roman" w:hAnsi="Times New Roman" w:cs="Times New Roman"/>
          <w:b/>
          <w:sz w:val="24"/>
          <w:szCs w:val="24"/>
        </w:rPr>
      </w:pPr>
      <w:r>
        <w:rPr>
          <w:rFonts w:ascii="Times New Roman" w:hAnsi="Times New Roman" w:cs="Times New Roman"/>
          <w:b/>
          <w:sz w:val="24"/>
          <w:szCs w:val="24"/>
        </w:rPr>
        <w:t>TUL 520                                         URBAN SPIRITUALITY</w:t>
      </w:r>
    </w:p>
    <w:p w14:paraId="2C282966" w14:textId="77777777" w:rsidR="007D7E34" w:rsidRDefault="007D7E34" w:rsidP="007D7E34">
      <w:pPr>
        <w:ind w:right="26"/>
        <w:jc w:val="both"/>
        <w:rPr>
          <w:rFonts w:ascii="Times New Roman" w:hAnsi="Times New Roman" w:cs="Times New Roman"/>
          <w:sz w:val="24"/>
          <w:szCs w:val="24"/>
        </w:rPr>
      </w:pPr>
      <w:r w:rsidRPr="00806831">
        <w:rPr>
          <w:rFonts w:ascii="Times New Roman" w:hAnsi="Times New Roman" w:cs="Times New Roman"/>
          <w:sz w:val="24"/>
          <w:szCs w:val="24"/>
        </w:rPr>
        <w:t>This course is designed to make the learners know the significance of urban spirituality and develop a personal spiritual formation to be able to reflect spirituality among the urban migrants, elites and poor through their incarnation into the community</w:t>
      </w:r>
      <w:r w:rsidRPr="00806831">
        <w:rPr>
          <w:rStyle w:val="grame"/>
          <w:rFonts w:ascii="Times New Roman" w:hAnsi="Times New Roman" w:cs="Times New Roman"/>
          <w:sz w:val="24"/>
          <w:szCs w:val="24"/>
        </w:rPr>
        <w:t>. </w:t>
      </w:r>
      <w:r>
        <w:rPr>
          <w:rFonts w:ascii="Times New Roman" w:hAnsi="Times New Roman" w:cs="Times New Roman"/>
          <w:sz w:val="24"/>
          <w:szCs w:val="24"/>
        </w:rPr>
        <w:t>It deals with</w:t>
      </w:r>
      <w:r w:rsidRPr="00F55DF3">
        <w:rPr>
          <w:rFonts w:ascii="Times New Roman" w:hAnsi="Times New Roman" w:cs="Times New Roman"/>
          <w:sz w:val="24"/>
          <w:szCs w:val="24"/>
        </w:rPr>
        <w:t xml:space="preserve"> urban poor spirituality, spirituality from the Holy Spirit, classical spirituality, self-awareness &amp; dealing with pain, spirituality and marriage</w:t>
      </w:r>
      <w:r>
        <w:rPr>
          <w:rFonts w:ascii="Times New Roman" w:hAnsi="Times New Roman" w:cs="Times New Roman"/>
          <w:sz w:val="24"/>
          <w:szCs w:val="24"/>
        </w:rPr>
        <w:t>.</w:t>
      </w:r>
      <w:r w:rsidRPr="00806831">
        <w:rPr>
          <w:rFonts w:ascii="Times New Roman" w:hAnsi="Times New Roman" w:cs="Times New Roman"/>
          <w:sz w:val="24"/>
          <w:szCs w:val="24"/>
        </w:rPr>
        <w:t xml:space="preserve"> </w:t>
      </w:r>
      <w:r>
        <w:rPr>
          <w:rFonts w:ascii="Times New Roman" w:hAnsi="Times New Roman" w:cs="Times New Roman"/>
          <w:sz w:val="24"/>
          <w:szCs w:val="24"/>
        </w:rPr>
        <w:t>It</w:t>
      </w:r>
      <w:r w:rsidRPr="00806831">
        <w:rPr>
          <w:rFonts w:ascii="Times New Roman" w:hAnsi="Times New Roman" w:cs="Times New Roman"/>
          <w:sz w:val="24"/>
          <w:szCs w:val="24"/>
        </w:rPr>
        <w:t xml:space="preserve"> includes a personal account of character, calling, and giftedness and addresses human development and family life in the inner city context with an aim to strengthen personal responsibility and interpersonal respect among </w:t>
      </w:r>
      <w:r>
        <w:rPr>
          <w:rFonts w:ascii="Times New Roman" w:hAnsi="Times New Roman" w:cs="Times New Roman"/>
          <w:sz w:val="24"/>
          <w:szCs w:val="24"/>
        </w:rPr>
        <w:t xml:space="preserve">the urban community. A comparative study on biblical spirituality and urban spirituality is carried </w:t>
      </w:r>
      <w:r w:rsidRPr="00BD605C">
        <w:rPr>
          <w:rFonts w:ascii="Times New Roman" w:hAnsi="Times New Roman" w:cs="Times New Roman"/>
          <w:sz w:val="24"/>
          <w:szCs w:val="24"/>
        </w:rPr>
        <w:t xml:space="preserve">out so as to emphasize biblical priority for spiritual formation. </w:t>
      </w:r>
    </w:p>
    <w:p w14:paraId="1BC906FF" w14:textId="77777777" w:rsidR="007D7E34" w:rsidRDefault="007D7E34" w:rsidP="007D7E34">
      <w:pPr>
        <w:ind w:right="26"/>
        <w:jc w:val="both"/>
        <w:rPr>
          <w:rFonts w:ascii="Times New Roman" w:hAnsi="Times New Roman" w:cs="Times New Roman"/>
          <w:sz w:val="24"/>
          <w:szCs w:val="24"/>
        </w:rPr>
      </w:pPr>
      <w:r w:rsidRPr="00BD605C">
        <w:rPr>
          <w:rFonts w:ascii="Times New Roman" w:hAnsi="Times New Roman" w:cs="Times New Roman"/>
          <w:sz w:val="24"/>
          <w:szCs w:val="24"/>
        </w:rPr>
        <w:t xml:space="preserve">This course </w:t>
      </w:r>
      <w:r>
        <w:rPr>
          <w:rFonts w:ascii="Times New Roman" w:hAnsi="Times New Roman" w:cs="Times New Roman"/>
          <w:sz w:val="24"/>
          <w:szCs w:val="24"/>
        </w:rPr>
        <w:t>r</w:t>
      </w:r>
      <w:r w:rsidRPr="00BD605C">
        <w:rPr>
          <w:rFonts w:ascii="Times New Roman" w:hAnsi="Times New Roman" w:cs="Times New Roman"/>
          <w:sz w:val="24"/>
          <w:szCs w:val="24"/>
        </w:rPr>
        <w:t>eflects on building an intimate relationship with God in the context of the migrant poverty, the city and indigenous culture, knowing the appropriate use and application of spiritual disciplines.</w:t>
      </w:r>
      <w:r>
        <w:rPr>
          <w:rFonts w:ascii="Times New Roman" w:hAnsi="Times New Roman" w:cs="Times New Roman"/>
          <w:sz w:val="24"/>
          <w:szCs w:val="24"/>
        </w:rPr>
        <w:t xml:space="preserve"> Special emphasis is given in this course to teach spiritual formation as how they further cultivate the spirituality in the lives of the people in the city, especially in slums. It is expected that the trainees will understand the value of stopping old habits and embracing Christ-like nature and becoming an example of Christ in the Church and urban society.</w:t>
      </w:r>
    </w:p>
    <w:p w14:paraId="0A1E2F6B" w14:textId="77777777"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As far as the research work is concerned, the students are asked to </w:t>
      </w:r>
      <w:r w:rsidRPr="00554F74">
        <w:rPr>
          <w:rFonts w:ascii="Times New Roman" w:hAnsi="Times New Roman" w:cs="Times New Roman"/>
          <w:sz w:val="24"/>
          <w:szCs w:val="24"/>
        </w:rPr>
        <w:t>rel</w:t>
      </w:r>
      <w:r>
        <w:rPr>
          <w:rFonts w:ascii="Times New Roman" w:hAnsi="Times New Roman" w:cs="Times New Roman"/>
          <w:sz w:val="24"/>
          <w:szCs w:val="24"/>
        </w:rPr>
        <w:t>y</w:t>
      </w:r>
      <w:r w:rsidRPr="00554F74">
        <w:rPr>
          <w:rFonts w:ascii="Times New Roman" w:hAnsi="Times New Roman" w:cs="Times New Roman"/>
          <w:sz w:val="24"/>
          <w:szCs w:val="24"/>
        </w:rPr>
        <w:t xml:space="preserve"> on many ways of gathering information from the respondents, especially, through observation, in-depth interview, field notes, reflexive journals, books, and analysis of documents and materials, etc. As far as the in</w:t>
      </w:r>
      <w:r>
        <w:rPr>
          <w:rFonts w:ascii="Times New Roman" w:hAnsi="Times New Roman" w:cs="Times New Roman"/>
          <w:sz w:val="24"/>
          <w:szCs w:val="24"/>
        </w:rPr>
        <w:t xml:space="preserve">terview is concerned, they are asked to </w:t>
      </w:r>
      <w:r w:rsidRPr="00554F74">
        <w:rPr>
          <w:rFonts w:ascii="Times New Roman" w:hAnsi="Times New Roman" w:cs="Times New Roman"/>
          <w:sz w:val="24"/>
          <w:szCs w:val="24"/>
        </w:rPr>
        <w:t xml:space="preserve">stick to the formats of face-to-face and telephonic conversation.  To gain first hand information about the </w:t>
      </w:r>
      <w:r>
        <w:rPr>
          <w:rFonts w:ascii="Times New Roman" w:hAnsi="Times New Roman" w:cs="Times New Roman"/>
          <w:sz w:val="24"/>
          <w:szCs w:val="24"/>
        </w:rPr>
        <w:t>urban spirituality</w:t>
      </w:r>
      <w:r w:rsidRPr="00554F74">
        <w:rPr>
          <w:rFonts w:ascii="Times New Roman" w:hAnsi="Times New Roman" w:cs="Times New Roman"/>
          <w:sz w:val="24"/>
          <w:szCs w:val="24"/>
        </w:rPr>
        <w:t xml:space="preserve">, a survey questionnaire method and a participatory observation method </w:t>
      </w:r>
      <w:r>
        <w:rPr>
          <w:rFonts w:ascii="Times New Roman" w:hAnsi="Times New Roman" w:cs="Times New Roman"/>
          <w:sz w:val="24"/>
          <w:szCs w:val="24"/>
        </w:rPr>
        <w:t>are</w:t>
      </w:r>
      <w:r w:rsidRPr="00554F74">
        <w:rPr>
          <w:rFonts w:ascii="Times New Roman" w:hAnsi="Times New Roman" w:cs="Times New Roman"/>
          <w:sz w:val="24"/>
          <w:szCs w:val="24"/>
        </w:rPr>
        <w:t xml:space="preserve"> </w:t>
      </w:r>
      <w:r>
        <w:rPr>
          <w:rFonts w:ascii="Times New Roman" w:hAnsi="Times New Roman" w:cs="Times New Roman"/>
          <w:sz w:val="24"/>
          <w:szCs w:val="24"/>
        </w:rPr>
        <w:t>suggested</w:t>
      </w:r>
      <w:r w:rsidRPr="00554F74">
        <w:rPr>
          <w:rFonts w:ascii="Times New Roman" w:hAnsi="Times New Roman" w:cs="Times New Roman"/>
          <w:sz w:val="24"/>
          <w:szCs w:val="24"/>
        </w:rPr>
        <w:t>.</w:t>
      </w:r>
      <w:r>
        <w:rPr>
          <w:rFonts w:ascii="Times New Roman" w:hAnsi="Times New Roman" w:cs="Times New Roman"/>
          <w:sz w:val="24"/>
          <w:szCs w:val="24"/>
        </w:rPr>
        <w:t xml:space="preserve"> They are further advised to rely on Case Study of qualitative research with a historical approach, so as to discuss the past and present situation of the urban spirituality and reflect and provide possible answers to the current issues.</w:t>
      </w:r>
    </w:p>
    <w:p w14:paraId="430DD9FD" w14:textId="77777777" w:rsidR="007D7E34" w:rsidRDefault="007D7E34" w:rsidP="007D7E34">
      <w:pPr>
        <w:ind w:right="26"/>
        <w:jc w:val="both"/>
        <w:rPr>
          <w:rFonts w:ascii="Times New Roman" w:hAnsi="Times New Roman" w:cs="Times New Roman"/>
          <w:b/>
          <w:bCs/>
          <w:sz w:val="24"/>
          <w:szCs w:val="24"/>
        </w:rPr>
      </w:pPr>
      <w:r>
        <w:rPr>
          <w:rFonts w:ascii="Times New Roman" w:hAnsi="Times New Roman" w:cs="Times New Roman"/>
          <w:b/>
          <w:bCs/>
          <w:sz w:val="24"/>
          <w:szCs w:val="24"/>
        </w:rPr>
        <w:t>I. OUTCOMES PROFILE</w:t>
      </w:r>
    </w:p>
    <w:p w14:paraId="057088A5" w14:textId="77777777" w:rsidR="007D7E34" w:rsidRDefault="007D7E34" w:rsidP="007D7E34">
      <w:pPr>
        <w:jc w:val="both"/>
        <w:rPr>
          <w:rFonts w:ascii="Times New Roman" w:hAnsi="Times New Roman" w:cs="Times New Roman"/>
          <w:sz w:val="24"/>
          <w:szCs w:val="24"/>
        </w:rPr>
      </w:pPr>
      <w:r>
        <w:rPr>
          <w:rFonts w:ascii="Times New Roman" w:hAnsi="Times New Roman" w:cs="Times New Roman"/>
          <w:sz w:val="24"/>
          <w:szCs w:val="24"/>
        </w:rPr>
        <w:t xml:space="preserve">On the basis of the trainees’ competency, they </w:t>
      </w:r>
    </w:p>
    <w:p w14:paraId="4936CB3A" w14:textId="77777777" w:rsidR="007D7E34" w:rsidRPr="008513D8"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Acquire an understanding of differentiations</w:t>
      </w:r>
      <w:r w:rsidRPr="008513D8">
        <w:rPr>
          <w:rFonts w:ascii="Times New Roman" w:hAnsi="Times New Roman" w:cs="Times New Roman"/>
          <w:bCs/>
          <w:sz w:val="24"/>
          <w:szCs w:val="24"/>
        </w:rPr>
        <w:t xml:space="preserve"> between biblical spirituality and urban spirituality to be able </w:t>
      </w:r>
      <w:r>
        <w:rPr>
          <w:rFonts w:ascii="Times New Roman" w:hAnsi="Times New Roman" w:cs="Times New Roman"/>
          <w:bCs/>
          <w:sz w:val="24"/>
          <w:szCs w:val="24"/>
        </w:rPr>
        <w:t xml:space="preserve">to </w:t>
      </w:r>
      <w:r w:rsidRPr="008513D8">
        <w:rPr>
          <w:rFonts w:ascii="Times New Roman" w:hAnsi="Times New Roman" w:cs="Times New Roman"/>
          <w:bCs/>
          <w:sz w:val="24"/>
          <w:szCs w:val="24"/>
        </w:rPr>
        <w:t xml:space="preserve">embrace the biblical foundation for a personal spiritual </w:t>
      </w:r>
      <w:r>
        <w:rPr>
          <w:rFonts w:ascii="Times New Roman" w:hAnsi="Times New Roman" w:cs="Times New Roman"/>
          <w:bCs/>
          <w:sz w:val="24"/>
          <w:szCs w:val="24"/>
        </w:rPr>
        <w:t>re</w:t>
      </w:r>
      <w:r w:rsidRPr="008513D8">
        <w:rPr>
          <w:rFonts w:ascii="Times New Roman" w:hAnsi="Times New Roman" w:cs="Times New Roman"/>
          <w:bCs/>
          <w:sz w:val="24"/>
          <w:szCs w:val="24"/>
        </w:rPr>
        <w:t>formation.</w:t>
      </w:r>
    </w:p>
    <w:p w14:paraId="561F4D21" w14:textId="77777777"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 xml:space="preserve">Know the importance of building an intimate relationship with God in the urban context of spirituality so as to be solid in their faith in Jesus Christ, the </w:t>
      </w:r>
      <w:proofErr w:type="gramStart"/>
      <w:r>
        <w:rPr>
          <w:rFonts w:ascii="Times New Roman" w:hAnsi="Times New Roman" w:cs="Times New Roman"/>
          <w:bCs/>
          <w:sz w:val="24"/>
          <w:szCs w:val="24"/>
        </w:rPr>
        <w:t>son</w:t>
      </w:r>
      <w:proofErr w:type="gramEnd"/>
      <w:r>
        <w:rPr>
          <w:rFonts w:ascii="Times New Roman" w:hAnsi="Times New Roman" w:cs="Times New Roman"/>
          <w:bCs/>
          <w:sz w:val="24"/>
          <w:szCs w:val="24"/>
        </w:rPr>
        <w:t xml:space="preserve"> of God.</w:t>
      </w:r>
    </w:p>
    <w:p w14:paraId="09DEDBC2" w14:textId="77777777"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Become aware of the importance for personal spiritual formation to be a role model in the urban community in which they live and influence the community with their transformed life as a transformational leader.</w:t>
      </w:r>
    </w:p>
    <w:p w14:paraId="45A1631D" w14:textId="77777777"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lastRenderedPageBreak/>
        <w:t>Become aware of the need of building interpersonal respect among the community through the incarnational approach.</w:t>
      </w:r>
    </w:p>
    <w:p w14:paraId="5B642DDE" w14:textId="77777777"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Reflect Christ-like character to the people of other faith in the urban community to be able to turn them towards Jesus Christ for their salvation.</w:t>
      </w:r>
    </w:p>
    <w:p w14:paraId="2D4091CA" w14:textId="77777777" w:rsidR="007D7E34" w:rsidRDefault="007D7E34" w:rsidP="009C00CE">
      <w:pPr>
        <w:pStyle w:val="ListParagraph"/>
        <w:numPr>
          <w:ilvl w:val="0"/>
          <w:numId w:val="15"/>
        </w:numPr>
        <w:ind w:right="26"/>
        <w:jc w:val="both"/>
        <w:rPr>
          <w:rFonts w:ascii="Times New Roman" w:hAnsi="Times New Roman" w:cs="Times New Roman"/>
          <w:bCs/>
          <w:sz w:val="24"/>
          <w:szCs w:val="24"/>
        </w:rPr>
      </w:pPr>
      <w:r>
        <w:rPr>
          <w:rFonts w:ascii="Times New Roman" w:hAnsi="Times New Roman" w:cs="Times New Roman"/>
          <w:bCs/>
          <w:sz w:val="24"/>
          <w:szCs w:val="24"/>
        </w:rPr>
        <w:t>Promote importance of living a life like Christ through their incarnational approach in the urban community so as to witness a societal transformation.</w:t>
      </w:r>
    </w:p>
    <w:p w14:paraId="2125BAB1" w14:textId="77777777" w:rsidR="007D7E34" w:rsidRPr="008056B8" w:rsidRDefault="007D7E34" w:rsidP="007D7E34">
      <w:pPr>
        <w:ind w:right="26"/>
        <w:jc w:val="both"/>
        <w:rPr>
          <w:rFonts w:ascii="Times New Roman" w:hAnsi="Times New Roman" w:cs="Times New Roman"/>
          <w:b/>
          <w:bCs/>
          <w:sz w:val="24"/>
          <w:szCs w:val="24"/>
        </w:rPr>
      </w:pPr>
      <w:r w:rsidRPr="008056B8">
        <w:rPr>
          <w:rFonts w:ascii="Times New Roman" w:hAnsi="Times New Roman" w:cs="Times New Roman"/>
          <w:b/>
          <w:bCs/>
          <w:sz w:val="24"/>
          <w:szCs w:val="24"/>
        </w:rPr>
        <w:t>II. LEARNING OBJECTIVE</w:t>
      </w:r>
      <w:r>
        <w:rPr>
          <w:rFonts w:ascii="Times New Roman" w:hAnsi="Times New Roman" w:cs="Times New Roman"/>
          <w:b/>
          <w:bCs/>
          <w:sz w:val="24"/>
          <w:szCs w:val="24"/>
        </w:rPr>
        <w:t>S</w:t>
      </w:r>
    </w:p>
    <w:p w14:paraId="3F77D6A4" w14:textId="77777777" w:rsidR="007D7E34" w:rsidRPr="006C5026" w:rsidRDefault="007D7E34" w:rsidP="007D7E34">
      <w:pPr>
        <w:jc w:val="both"/>
        <w:rPr>
          <w:rFonts w:ascii="Times New Roman" w:hAnsi="Times New Roman" w:cs="Times New Roman"/>
          <w:sz w:val="24"/>
          <w:szCs w:val="24"/>
        </w:rPr>
      </w:pPr>
      <w:r w:rsidRPr="006C5026">
        <w:rPr>
          <w:rFonts w:ascii="Times New Roman" w:hAnsi="Times New Roman" w:cs="Times New Roman"/>
          <w:sz w:val="24"/>
          <w:szCs w:val="24"/>
        </w:rPr>
        <w:t>After the completion of the course, the trainees will</w:t>
      </w:r>
    </w:p>
    <w:p w14:paraId="73723036" w14:textId="77777777"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Cognitive (Know)</w:t>
      </w:r>
    </w:p>
    <w:p w14:paraId="7EB07143" w14:textId="77777777"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 xml:space="preserve">Understand the Biblical framework of the work of the Holy Spirit and various styles of spirituality from a holistic and contextual perspective with special knowledge on the spirituality in the slum community. </w:t>
      </w:r>
    </w:p>
    <w:p w14:paraId="51F61C09" w14:textId="77777777"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Know the importance of meditating God’s Word daily with prayer and fasting to be able to encounter and respond to spiritual conflict being emerged in the urban community owing to various reasons in matters of urbanism, religion, and culture.</w:t>
      </w:r>
    </w:p>
    <w:p w14:paraId="699E797B" w14:textId="77777777" w:rsidR="007D7E34" w:rsidRPr="006C5026" w:rsidRDefault="007D7E34" w:rsidP="009C00CE">
      <w:pPr>
        <w:pStyle w:val="ListParagraph"/>
        <w:numPr>
          <w:ilvl w:val="0"/>
          <w:numId w:val="16"/>
        </w:numPr>
        <w:ind w:right="26"/>
        <w:jc w:val="both"/>
        <w:rPr>
          <w:rFonts w:ascii="Times New Roman" w:hAnsi="Times New Roman" w:cs="Times New Roman"/>
          <w:bCs/>
          <w:sz w:val="24"/>
          <w:szCs w:val="24"/>
        </w:rPr>
      </w:pPr>
      <w:r w:rsidRPr="006C5026">
        <w:rPr>
          <w:rFonts w:ascii="Times New Roman" w:hAnsi="Times New Roman" w:cs="Times New Roman"/>
          <w:sz w:val="24"/>
          <w:szCs w:val="24"/>
        </w:rPr>
        <w:t>Appreciate the role of the Holy Spirit in the spiritual formation of an individual or community, and thus, recognize the gifts of the Holy Spirit as vital for spiritual development and ministerial growth.</w:t>
      </w:r>
    </w:p>
    <w:p w14:paraId="7FA75951" w14:textId="77777777" w:rsidR="007D7E34" w:rsidRPr="006C5026" w:rsidRDefault="007D7E34" w:rsidP="007D7E34">
      <w:pPr>
        <w:ind w:right="26"/>
        <w:jc w:val="both"/>
        <w:rPr>
          <w:rFonts w:ascii="Times New Roman" w:hAnsi="Times New Roman" w:cs="Times New Roman"/>
          <w:b/>
          <w:bCs/>
          <w:sz w:val="24"/>
          <w:szCs w:val="24"/>
        </w:rPr>
      </w:pPr>
      <w:r w:rsidRPr="006C5026">
        <w:rPr>
          <w:rFonts w:ascii="Times New Roman" w:hAnsi="Times New Roman" w:cs="Times New Roman"/>
          <w:b/>
          <w:bCs/>
          <w:sz w:val="24"/>
          <w:szCs w:val="24"/>
        </w:rPr>
        <w:t>Affective (Be)</w:t>
      </w:r>
    </w:p>
    <w:p w14:paraId="521A7F5F" w14:textId="77777777"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Hear and discern the voice of God through constant communion with God and experience His presence in their lives and ministerial filed witnessing the supernatural work of the Holy Spirit wrought in their own lives and ministries.</w:t>
      </w:r>
    </w:p>
    <w:p w14:paraId="5D953E98" w14:textId="77777777"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Move in the power of the Holy Spirit acquiring and exercising their spiritual gifts for the well-being of the Church and her ministries among urban community, and thereby, community transformation and Church growth</w:t>
      </w:r>
      <w:r w:rsidRPr="006C5026">
        <w:rPr>
          <w:rFonts w:ascii="Times New Roman" w:hAnsi="Times New Roman" w:cs="Times New Roman"/>
          <w:bCs/>
          <w:sz w:val="24"/>
          <w:szCs w:val="24"/>
        </w:rPr>
        <w:t>.</w:t>
      </w:r>
    </w:p>
    <w:p w14:paraId="418F3A51" w14:textId="77777777" w:rsidR="007D7E34" w:rsidRPr="006C5026" w:rsidRDefault="007D7E34" w:rsidP="009C00CE">
      <w:pPr>
        <w:pStyle w:val="ListParagraph"/>
        <w:numPr>
          <w:ilvl w:val="0"/>
          <w:numId w:val="17"/>
        </w:numPr>
        <w:ind w:right="26"/>
        <w:jc w:val="both"/>
        <w:rPr>
          <w:rFonts w:ascii="Times New Roman" w:hAnsi="Times New Roman" w:cs="Times New Roman"/>
          <w:bCs/>
          <w:sz w:val="24"/>
          <w:szCs w:val="24"/>
        </w:rPr>
      </w:pPr>
      <w:r w:rsidRPr="006C5026">
        <w:rPr>
          <w:rFonts w:ascii="Times New Roman" w:hAnsi="Times New Roman" w:cs="Times New Roman"/>
          <w:sz w:val="24"/>
          <w:szCs w:val="24"/>
        </w:rPr>
        <w:t>Continue building an intimate relationship with God to be able to grow with spiritual vitality and be reflective to the people of other faith dwelling in the city.</w:t>
      </w:r>
    </w:p>
    <w:p w14:paraId="2EBCFAE3" w14:textId="77777777" w:rsidR="007D7E34" w:rsidRPr="006C5026" w:rsidRDefault="007D7E34" w:rsidP="007D7E34">
      <w:pPr>
        <w:ind w:right="26"/>
        <w:jc w:val="both"/>
        <w:rPr>
          <w:rFonts w:ascii="Times New Roman" w:hAnsi="Times New Roman" w:cs="Times New Roman"/>
          <w:b/>
          <w:bCs/>
          <w:sz w:val="24"/>
          <w:szCs w:val="24"/>
        </w:rPr>
      </w:pPr>
      <w:proofErr w:type="gramStart"/>
      <w:r w:rsidRPr="006C5026">
        <w:rPr>
          <w:rFonts w:ascii="Times New Roman" w:hAnsi="Times New Roman" w:cs="Times New Roman"/>
          <w:b/>
          <w:bCs/>
          <w:sz w:val="24"/>
          <w:szCs w:val="24"/>
        </w:rPr>
        <w:t>Psycho-Motor</w:t>
      </w:r>
      <w:proofErr w:type="gramEnd"/>
      <w:r w:rsidRPr="006C5026">
        <w:rPr>
          <w:rFonts w:ascii="Times New Roman" w:hAnsi="Times New Roman" w:cs="Times New Roman"/>
          <w:b/>
          <w:bCs/>
          <w:sz w:val="24"/>
          <w:szCs w:val="24"/>
        </w:rPr>
        <w:t xml:space="preserve"> Skills </w:t>
      </w:r>
    </w:p>
    <w:p w14:paraId="22F1988E" w14:textId="77777777"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Develop a Christ centered lifestyle and ideals to be progressive in the community, </w:t>
      </w:r>
      <w:proofErr w:type="gramStart"/>
      <w:r w:rsidRPr="006C5026">
        <w:rPr>
          <w:rFonts w:ascii="Times New Roman" w:hAnsi="Times New Roman" w:cs="Times New Roman"/>
          <w:sz w:val="24"/>
          <w:szCs w:val="24"/>
        </w:rPr>
        <w:t>and  determine</w:t>
      </w:r>
      <w:proofErr w:type="gramEnd"/>
      <w:r w:rsidRPr="006C5026">
        <w:rPr>
          <w:rFonts w:ascii="Times New Roman" w:hAnsi="Times New Roman" w:cs="Times New Roman"/>
          <w:sz w:val="24"/>
          <w:szCs w:val="24"/>
        </w:rPr>
        <w:t xml:space="preserve"> for spiritual potentiality and growth exercising spiritual disciplines in an ongoing relationship with God and a human spiritual mentor.</w:t>
      </w:r>
    </w:p>
    <w:p w14:paraId="29763B01" w14:textId="77777777"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Witness the healing and miracles being wrought by God in the community after being exercised the ministerial gifts as an evidence of God’s presence in the urban poor community to have their faith in the Lord steadfast. </w:t>
      </w:r>
    </w:p>
    <w:p w14:paraId="37C270C7" w14:textId="77777777" w:rsidR="007D7E34" w:rsidRPr="006C5026" w:rsidRDefault="007D7E34" w:rsidP="009C00CE">
      <w:pPr>
        <w:pStyle w:val="ListParagraph"/>
        <w:numPr>
          <w:ilvl w:val="0"/>
          <w:numId w:val="18"/>
        </w:numPr>
        <w:ind w:left="630" w:hanging="270"/>
        <w:jc w:val="both"/>
        <w:rPr>
          <w:rFonts w:ascii="Times New Roman" w:hAnsi="Times New Roman" w:cs="Times New Roman"/>
          <w:sz w:val="24"/>
          <w:szCs w:val="24"/>
        </w:rPr>
      </w:pPr>
      <w:r w:rsidRPr="006C5026">
        <w:rPr>
          <w:rFonts w:ascii="Times New Roman" w:hAnsi="Times New Roman" w:cs="Times New Roman"/>
          <w:sz w:val="24"/>
          <w:szCs w:val="24"/>
        </w:rPr>
        <w:lastRenderedPageBreak/>
        <w:t xml:space="preserve">Become </w:t>
      </w:r>
      <w:proofErr w:type="spellStart"/>
      <w:r w:rsidRPr="006C5026">
        <w:rPr>
          <w:rFonts w:ascii="Times New Roman" w:hAnsi="Times New Roman" w:cs="Times New Roman"/>
          <w:sz w:val="24"/>
          <w:szCs w:val="24"/>
        </w:rPr>
        <w:t>skilful</w:t>
      </w:r>
      <w:proofErr w:type="spellEnd"/>
      <w:r w:rsidRPr="006C5026">
        <w:rPr>
          <w:rFonts w:ascii="Times New Roman" w:hAnsi="Times New Roman" w:cs="Times New Roman"/>
          <w:sz w:val="24"/>
          <w:szCs w:val="24"/>
        </w:rPr>
        <w:t xml:space="preserve"> in handling conflicts and issues in areas of family, psychological, emotional and spiritual and demonstrate spiritual maturity and potential ability as a biblical counselor in the urban Church and community.</w:t>
      </w:r>
    </w:p>
    <w:p w14:paraId="396D4CD9" w14:textId="77777777" w:rsidR="007D7E34" w:rsidRPr="006C5026" w:rsidRDefault="007D7E34" w:rsidP="009C00CE">
      <w:pPr>
        <w:numPr>
          <w:ilvl w:val="0"/>
          <w:numId w:val="18"/>
        </w:numPr>
        <w:spacing w:after="0" w:line="240" w:lineRule="auto"/>
        <w:ind w:left="630" w:hanging="270"/>
        <w:jc w:val="both"/>
        <w:rPr>
          <w:rFonts w:ascii="Times New Roman" w:hAnsi="Times New Roman" w:cs="Times New Roman"/>
          <w:sz w:val="24"/>
          <w:szCs w:val="24"/>
        </w:rPr>
      </w:pPr>
      <w:r w:rsidRPr="006C5026">
        <w:rPr>
          <w:rFonts w:ascii="Times New Roman" w:hAnsi="Times New Roman" w:cs="Times New Roman"/>
          <w:sz w:val="24"/>
          <w:szCs w:val="24"/>
        </w:rPr>
        <w:t xml:space="preserve">Integrate academic and professional foundations around a center of spiritual maturity in Christ and practice the appropriate spiritual vitalities in a community setup encouraging a contemplative approach to life.  </w:t>
      </w:r>
    </w:p>
    <w:p w14:paraId="3129F068" w14:textId="77777777" w:rsidR="007D7E34" w:rsidRPr="006C5026" w:rsidRDefault="007D7E34" w:rsidP="009C00CE">
      <w:pPr>
        <w:pStyle w:val="ListParagraph"/>
        <w:numPr>
          <w:ilvl w:val="0"/>
          <w:numId w:val="18"/>
        </w:numPr>
        <w:autoSpaceDE w:val="0"/>
        <w:autoSpaceDN w:val="0"/>
        <w:adjustRightInd w:val="0"/>
        <w:spacing w:after="0" w:line="240" w:lineRule="auto"/>
        <w:ind w:left="630" w:hanging="270"/>
        <w:jc w:val="both"/>
        <w:rPr>
          <w:rFonts w:ascii="Times New Roman" w:eastAsia="Times" w:hAnsi="Times New Roman" w:cs="Times New Roman"/>
          <w:color w:val="000000"/>
          <w:sz w:val="24"/>
          <w:szCs w:val="24"/>
        </w:rPr>
      </w:pPr>
      <w:r w:rsidRPr="006C5026">
        <w:rPr>
          <w:rFonts w:ascii="Times New Roman" w:hAnsi="Times New Roman" w:cs="Times New Roman"/>
          <w:color w:val="000000"/>
          <w:sz w:val="24"/>
          <w:szCs w:val="24"/>
        </w:rPr>
        <w:t>Examine traditional Christian practices in the light of a commitment to social justice identifying core idols and life patterns needing repentance, spiritual healing, and transformation to nurture a “rule of life” that can sustain one’s witness within slum environments.</w:t>
      </w:r>
    </w:p>
    <w:p w14:paraId="30F89BE0" w14:textId="77777777" w:rsidR="007D7E34" w:rsidRDefault="007D7E34" w:rsidP="007D7E34">
      <w:pPr>
        <w:autoSpaceDE w:val="0"/>
        <w:autoSpaceDN w:val="0"/>
        <w:adjustRightInd w:val="0"/>
        <w:spacing w:after="0" w:line="240" w:lineRule="auto"/>
        <w:jc w:val="both"/>
        <w:rPr>
          <w:rFonts w:ascii="Times New Roman" w:eastAsia="Times" w:hAnsi="Times New Roman" w:cs="Times New Roman"/>
          <w:color w:val="000000"/>
          <w:sz w:val="24"/>
          <w:szCs w:val="24"/>
        </w:rPr>
      </w:pPr>
    </w:p>
    <w:p w14:paraId="4C80AEE6" w14:textId="77777777" w:rsidR="007D7E34" w:rsidRPr="00F746F6" w:rsidRDefault="007D7E34" w:rsidP="007D7E34">
      <w:pPr>
        <w:autoSpaceDE w:val="0"/>
        <w:autoSpaceDN w:val="0"/>
        <w:adjustRightInd w:val="0"/>
        <w:spacing w:after="0" w:line="240" w:lineRule="auto"/>
        <w:jc w:val="both"/>
        <w:rPr>
          <w:rFonts w:ascii="Times New Roman" w:eastAsia="Times" w:hAnsi="Times New Roman" w:cs="Times New Roman"/>
          <w:b/>
          <w:color w:val="000000"/>
          <w:sz w:val="24"/>
          <w:szCs w:val="24"/>
        </w:rPr>
      </w:pPr>
      <w:r w:rsidRPr="00F746F6">
        <w:rPr>
          <w:rFonts w:ascii="Times New Roman" w:eastAsia="Times" w:hAnsi="Times New Roman" w:cs="Times New Roman"/>
          <w:b/>
          <w:color w:val="000000"/>
          <w:sz w:val="24"/>
          <w:szCs w:val="24"/>
        </w:rPr>
        <w:t>III. COURSE OUTLINE</w:t>
      </w:r>
    </w:p>
    <w:p w14:paraId="7FC2952D" w14:textId="77777777"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sidRPr="005268BF">
        <w:rPr>
          <w:rFonts w:ascii="Times New Roman" w:eastAsia="Times" w:hAnsi="Times New Roman" w:cs="Times New Roman"/>
          <w:b/>
          <w:color w:val="000000"/>
          <w:sz w:val="24"/>
          <w:szCs w:val="24"/>
        </w:rPr>
        <w:t>Understanding Spirituality</w:t>
      </w:r>
      <w:r>
        <w:rPr>
          <w:rFonts w:ascii="Times New Roman" w:eastAsia="Times" w:hAnsi="Times New Roman" w:cs="Times New Roman"/>
          <w:b/>
          <w:color w:val="000000"/>
          <w:sz w:val="24"/>
          <w:szCs w:val="24"/>
        </w:rPr>
        <w:t xml:space="preserve"> from Biblical Perspective</w:t>
      </w:r>
      <w:r w:rsidRPr="005268BF">
        <w:rPr>
          <w:rFonts w:ascii="Times New Roman" w:eastAsia="Times" w:hAnsi="Times New Roman" w:cs="Times New Roman"/>
          <w:b/>
          <w:color w:val="000000"/>
          <w:sz w:val="24"/>
          <w:szCs w:val="24"/>
        </w:rPr>
        <w:t>:</w:t>
      </w:r>
      <w:r>
        <w:rPr>
          <w:rFonts w:ascii="Times New Roman" w:eastAsia="Times" w:hAnsi="Times New Roman" w:cs="Times New Roman"/>
          <w:color w:val="000000"/>
          <w:sz w:val="24"/>
          <w:szCs w:val="24"/>
        </w:rPr>
        <w:t xml:space="preserve"> God’s demand of holiness, spirituality and moral living in the Old Testament and in the New Testament. Men and women of God in the Bible set forth an example of spirituality and moral living. The Apostles of Jesus Christ witnessed the supernatural act of God through the movement of the Holy Spirit.</w:t>
      </w:r>
    </w:p>
    <w:p w14:paraId="66E1E791" w14:textId="77777777"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Understanding Spirituality from Historical Perspective: </w:t>
      </w:r>
      <w:r>
        <w:rPr>
          <w:rFonts w:ascii="Times New Roman" w:eastAsia="Times" w:hAnsi="Times New Roman" w:cs="Times New Roman"/>
          <w:color w:val="000000"/>
          <w:sz w:val="24"/>
          <w:szCs w:val="24"/>
        </w:rPr>
        <w:t xml:space="preserve">Life of men and women of God down through the centuries. The life and ministries of the Church down from the beginning until today. </w:t>
      </w:r>
    </w:p>
    <w:p w14:paraId="037D8836" w14:textId="77777777"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Understanding Spirituality from Religious Perspective:</w:t>
      </w:r>
      <w:r>
        <w:rPr>
          <w:rFonts w:ascii="Times New Roman" w:eastAsia="Times" w:hAnsi="Times New Roman" w:cs="Times New Roman"/>
          <w:color w:val="000000"/>
          <w:sz w:val="24"/>
          <w:szCs w:val="24"/>
        </w:rPr>
        <w:t xml:space="preserve"> </w:t>
      </w:r>
      <w:r w:rsidRPr="00E60F0A">
        <w:rPr>
          <w:rFonts w:ascii="Times New Roman" w:eastAsia="Times" w:hAnsi="Times New Roman" w:cs="Times New Roman"/>
          <w:color w:val="000000"/>
          <w:sz w:val="24"/>
          <w:szCs w:val="24"/>
        </w:rPr>
        <w:t>Spirituality in Hinduism, S</w:t>
      </w:r>
      <w:r>
        <w:rPr>
          <w:rFonts w:ascii="Times New Roman" w:eastAsia="Times" w:hAnsi="Times New Roman" w:cs="Times New Roman"/>
          <w:color w:val="000000"/>
          <w:sz w:val="24"/>
          <w:szCs w:val="24"/>
        </w:rPr>
        <w:t>pirituality in Buddhism, Spirituality in Sikhism, Spirituality in Christianity, Spirituality in Jainism, Spirituality in Judaism, and Spirituality in Islam.</w:t>
      </w:r>
    </w:p>
    <w:p w14:paraId="01DF2DA1" w14:textId="77777777" w:rsidR="007D7E34" w:rsidRDefault="007D7E34" w:rsidP="009C00CE">
      <w:pPr>
        <w:pStyle w:val="ListParagraph"/>
        <w:numPr>
          <w:ilvl w:val="0"/>
          <w:numId w:val="19"/>
        </w:numPr>
        <w:autoSpaceDE w:val="0"/>
        <w:autoSpaceDN w:val="0"/>
        <w:adjustRightInd w:val="0"/>
        <w:spacing w:after="0" w:line="240" w:lineRule="auto"/>
        <w:jc w:val="both"/>
        <w:rPr>
          <w:rFonts w:ascii="Times New Roman" w:eastAsia="Times" w:hAnsi="Times New Roman" w:cs="Times New Roman"/>
          <w:color w:val="000000"/>
          <w:sz w:val="24"/>
          <w:szCs w:val="24"/>
        </w:rPr>
      </w:pPr>
      <w:r>
        <w:rPr>
          <w:rFonts w:ascii="Times New Roman" w:eastAsia="Times" w:hAnsi="Times New Roman" w:cs="Times New Roman"/>
          <w:b/>
          <w:color w:val="000000"/>
          <w:sz w:val="24"/>
          <w:szCs w:val="24"/>
        </w:rPr>
        <w:t xml:space="preserve">Multifaceted Spirituality: </w:t>
      </w:r>
      <w:r>
        <w:rPr>
          <w:rFonts w:ascii="Times New Roman" w:eastAsia="Times" w:hAnsi="Times New Roman" w:cs="Times New Roman"/>
          <w:color w:val="000000"/>
          <w:sz w:val="24"/>
          <w:szCs w:val="24"/>
        </w:rPr>
        <w:t>Spirituality &amp; Kingdom of God, Spirituality &amp; Christian Ethics, Spirituality &amp; Marriage, Urban Poor Spirituality &amp; Classical Spirituality, Spirituality &amp; Pentecostalism, Spirituality &amp; Family, Spirituality &amp; Psychology, Spirituality &amp; Sociology, Spirituality &amp; Christian Character, Spirituality &amp; Human Cultures, Spirituality &amp; Holiness, and Spirituality &amp; Christian Faith &amp; Practice.</w:t>
      </w:r>
    </w:p>
    <w:p w14:paraId="69E61AD4" w14:textId="77777777" w:rsidR="007D7E34" w:rsidRPr="006C5026" w:rsidRDefault="007D7E34" w:rsidP="009C00CE">
      <w:pPr>
        <w:pStyle w:val="ListParagraph"/>
        <w:numPr>
          <w:ilvl w:val="0"/>
          <w:numId w:val="19"/>
        </w:num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 w:hAnsi="Times New Roman" w:cs="Times New Roman"/>
          <w:b/>
          <w:color w:val="000000"/>
          <w:sz w:val="24"/>
          <w:szCs w:val="24"/>
        </w:rPr>
        <w:t>Appropriation of Spirituality in a Community Setting:</w:t>
      </w:r>
      <w:r>
        <w:rPr>
          <w:rFonts w:ascii="Times New Roman" w:eastAsia="Times" w:hAnsi="Times New Roman" w:cs="Times New Roman"/>
          <w:color w:val="000000"/>
          <w:sz w:val="24"/>
          <w:szCs w:val="24"/>
        </w:rPr>
        <w:t xml:space="preserve"> Spirituality and its relationship to faith &amp; Practice in the urban context of India, Spirituality and its relationship with Character &amp; Integrity, Spirituality &amp; Urban Lifestyle, Spirituality and its relationship with power encounter &amp; Healing, Spirituality &amp; its relationship with Incarnational Ministry.</w:t>
      </w:r>
    </w:p>
    <w:p w14:paraId="3BA030B4" w14:textId="77777777" w:rsidR="007D7E34" w:rsidRPr="00025096" w:rsidRDefault="007D7E34" w:rsidP="007D7E34">
      <w:pPr>
        <w:pStyle w:val="ListParagraph"/>
        <w:autoSpaceDE w:val="0"/>
        <w:autoSpaceDN w:val="0"/>
        <w:adjustRightInd w:val="0"/>
        <w:spacing w:after="0" w:line="240" w:lineRule="auto"/>
        <w:jc w:val="both"/>
        <w:rPr>
          <w:rFonts w:ascii="Times New Roman" w:hAnsi="Times New Roman" w:cs="Times New Roman"/>
          <w:b/>
          <w:sz w:val="24"/>
          <w:szCs w:val="24"/>
        </w:rPr>
      </w:pPr>
      <w:r w:rsidRPr="00025096">
        <w:rPr>
          <w:rFonts w:ascii="Times New Roman" w:hAnsi="Times New Roman" w:cs="Times New Roman"/>
          <w:b/>
          <w:sz w:val="24"/>
          <w:szCs w:val="24"/>
        </w:rPr>
        <w:t xml:space="preserve"> </w:t>
      </w:r>
    </w:p>
    <w:p w14:paraId="0B793346" w14:textId="77777777" w:rsidR="007D7E34" w:rsidRDefault="007D7E34" w:rsidP="007D7E34">
      <w:pPr>
        <w:jc w:val="both"/>
        <w:rPr>
          <w:rFonts w:ascii="Times New Roman" w:hAnsi="Times New Roman"/>
          <w:b/>
          <w:sz w:val="24"/>
          <w:szCs w:val="24"/>
        </w:rPr>
      </w:pPr>
      <w:r w:rsidRPr="00025096">
        <w:rPr>
          <w:rFonts w:ascii="Times New Roman" w:hAnsi="Times New Roman"/>
          <w:b/>
          <w:sz w:val="24"/>
          <w:szCs w:val="24"/>
        </w:rPr>
        <w:t>IV. LEARNING ACTIVITIES</w:t>
      </w:r>
    </w:p>
    <w:p w14:paraId="43B0BBA7" w14:textId="77777777" w:rsidR="007D7E34" w:rsidRPr="00744570" w:rsidRDefault="007D7E34" w:rsidP="009C00CE">
      <w:pPr>
        <w:pStyle w:val="ListParagraph"/>
        <w:numPr>
          <w:ilvl w:val="0"/>
          <w:numId w:val="29"/>
        </w:numPr>
        <w:jc w:val="both"/>
        <w:rPr>
          <w:rFonts w:ascii="Times New Roman" w:hAnsi="Times New Roman"/>
          <w:b/>
          <w:sz w:val="24"/>
          <w:szCs w:val="24"/>
        </w:rPr>
      </w:pPr>
      <w:r w:rsidRPr="00744570">
        <w:rPr>
          <w:rFonts w:ascii="Times New Roman" w:hAnsi="Times New Roman"/>
          <w:b/>
          <w:sz w:val="24"/>
          <w:szCs w:val="24"/>
        </w:rPr>
        <w:t xml:space="preserve">Class </w:t>
      </w:r>
      <w:proofErr w:type="gramStart"/>
      <w:r w:rsidRPr="00744570">
        <w:rPr>
          <w:rFonts w:ascii="Times New Roman" w:hAnsi="Times New Roman"/>
          <w:b/>
          <w:sz w:val="24"/>
          <w:szCs w:val="24"/>
        </w:rPr>
        <w:t xml:space="preserve">Lectures                                  </w:t>
      </w:r>
      <w:r w:rsidRPr="00744570">
        <w:rPr>
          <w:rFonts w:ascii="Times New Roman" w:hAnsi="Times New Roman"/>
          <w:sz w:val="24"/>
          <w:szCs w:val="24"/>
        </w:rPr>
        <w:t>:</w:t>
      </w:r>
      <w:proofErr w:type="gramEnd"/>
      <w:r w:rsidRPr="00744570">
        <w:rPr>
          <w:rFonts w:ascii="Times New Roman" w:hAnsi="Times New Roman"/>
          <w:sz w:val="24"/>
          <w:szCs w:val="24"/>
        </w:rPr>
        <w:t xml:space="preserve"> Minimum 30 hours of teaching in the classroom.</w:t>
      </w:r>
    </w:p>
    <w:p w14:paraId="6E1BCA7C" w14:textId="77777777" w:rsidR="007D7E34" w:rsidRDefault="007D7E34" w:rsidP="009C00CE">
      <w:pPr>
        <w:pStyle w:val="ListParagraph"/>
        <w:numPr>
          <w:ilvl w:val="0"/>
          <w:numId w:val="29"/>
        </w:numPr>
        <w:jc w:val="both"/>
        <w:rPr>
          <w:rFonts w:ascii="Times New Roman" w:hAnsi="Times New Roman"/>
          <w:b/>
          <w:sz w:val="24"/>
          <w:szCs w:val="24"/>
        </w:rPr>
      </w:pPr>
      <w:proofErr w:type="gramStart"/>
      <w:r>
        <w:rPr>
          <w:rFonts w:ascii="Times New Roman" w:hAnsi="Times New Roman"/>
          <w:b/>
          <w:sz w:val="24"/>
          <w:szCs w:val="24"/>
        </w:rPr>
        <w:t xml:space="preserve">Tutorials                                          </w:t>
      </w:r>
      <w:r w:rsidRPr="00940C68">
        <w:rPr>
          <w:rFonts w:ascii="Times New Roman" w:hAnsi="Times New Roman"/>
          <w:sz w:val="24"/>
          <w:szCs w:val="24"/>
        </w:rPr>
        <w:t xml:space="preserve"> :</w:t>
      </w:r>
      <w:proofErr w:type="gramEnd"/>
      <w:r>
        <w:rPr>
          <w:rFonts w:ascii="Times New Roman" w:hAnsi="Times New Roman"/>
          <w:b/>
          <w:sz w:val="24"/>
          <w:szCs w:val="24"/>
        </w:rPr>
        <w:t xml:space="preserve"> </w:t>
      </w:r>
      <w:r>
        <w:rPr>
          <w:rFonts w:ascii="Times New Roman" w:hAnsi="Times New Roman"/>
          <w:sz w:val="24"/>
          <w:szCs w:val="24"/>
        </w:rPr>
        <w:t>Minimum 5 hours outside classroom</w:t>
      </w:r>
    </w:p>
    <w:p w14:paraId="3B33E890" w14:textId="77777777" w:rsidR="007D7E34" w:rsidRPr="000B3018"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Group Discussion and </w:t>
      </w:r>
      <w:proofErr w:type="gramStart"/>
      <w:r>
        <w:rPr>
          <w:rFonts w:ascii="Times New Roman" w:hAnsi="Times New Roman"/>
          <w:b/>
          <w:sz w:val="24"/>
          <w:szCs w:val="24"/>
        </w:rPr>
        <w:t xml:space="preserve">Interaction </w:t>
      </w:r>
      <w:r w:rsidRPr="00940C68">
        <w:rPr>
          <w:rFonts w:ascii="Times New Roman" w:hAnsi="Times New Roman"/>
          <w:sz w:val="24"/>
          <w:szCs w:val="24"/>
        </w:rPr>
        <w:t>:</w:t>
      </w:r>
      <w:proofErr w:type="gramEnd"/>
      <w:r>
        <w:rPr>
          <w:rFonts w:ascii="Times New Roman" w:hAnsi="Times New Roman"/>
          <w:sz w:val="24"/>
          <w:szCs w:val="24"/>
        </w:rPr>
        <w:t xml:space="preserve"> Minimum 10 hours in/outside classroom</w:t>
      </w:r>
    </w:p>
    <w:p w14:paraId="516DBD58" w14:textId="77777777" w:rsidR="007D7E34" w:rsidRPr="000B3018" w:rsidRDefault="007D7E34" w:rsidP="007D7E34">
      <w:pPr>
        <w:pStyle w:val="ListParagraph"/>
        <w:jc w:val="both"/>
        <w:rPr>
          <w:rFonts w:ascii="Times New Roman" w:hAnsi="Times New Roman"/>
          <w:sz w:val="24"/>
          <w:szCs w:val="24"/>
        </w:rPr>
      </w:pPr>
      <w:r w:rsidRPr="000B3018">
        <w:rPr>
          <w:rFonts w:ascii="Times New Roman" w:hAnsi="Times New Roman"/>
          <w:i/>
          <w:sz w:val="24"/>
          <w:szCs w:val="24"/>
        </w:rPr>
        <w:t>Proposed themes for Discussion:</w:t>
      </w:r>
      <w:r>
        <w:rPr>
          <w:rFonts w:ascii="Times New Roman" w:hAnsi="Times New Roman"/>
          <w:sz w:val="24"/>
          <w:szCs w:val="24"/>
        </w:rPr>
        <w:t xml:space="preserve"> </w:t>
      </w:r>
      <w:r>
        <w:rPr>
          <w:rFonts w:ascii="Times New Roman" w:eastAsia="Times" w:hAnsi="Times New Roman" w:cs="Times New Roman"/>
          <w:color w:val="000000"/>
          <w:sz w:val="24"/>
          <w:szCs w:val="24"/>
        </w:rPr>
        <w:t xml:space="preserve">Spirituality and its relationship with Character &amp; Integrity, Spirituality &amp; Urban Lifestyle, Spirituality and its relationship with power encounter &amp; Healing, Spirituality &amp; its relationship with Incarnational Ministry, </w:t>
      </w:r>
      <w:r>
        <w:rPr>
          <w:rFonts w:ascii="Times New Roman" w:hAnsi="Times New Roman"/>
          <w:sz w:val="24"/>
          <w:szCs w:val="24"/>
        </w:rPr>
        <w:t>and etc.</w:t>
      </w:r>
    </w:p>
    <w:p w14:paraId="7A05BB6C" w14:textId="77777777" w:rsidR="007D7E34" w:rsidRPr="00350A4C"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Modular/Seminar Papers: </w:t>
      </w:r>
      <w:r>
        <w:rPr>
          <w:rFonts w:ascii="Times New Roman" w:hAnsi="Times New Roman"/>
          <w:sz w:val="24"/>
          <w:szCs w:val="24"/>
        </w:rPr>
        <w:t>Minimum 5 class hours for paper presentation with three seminar papers reports of 500 words each.</w:t>
      </w:r>
    </w:p>
    <w:p w14:paraId="48F41200" w14:textId="77777777" w:rsidR="007D7E34" w:rsidRPr="00177F59" w:rsidRDefault="007D7E34" w:rsidP="007D7E34">
      <w:pPr>
        <w:pStyle w:val="ListParagraph"/>
        <w:autoSpaceDE w:val="0"/>
        <w:autoSpaceDN w:val="0"/>
        <w:adjustRightInd w:val="0"/>
        <w:spacing w:after="0" w:line="240" w:lineRule="auto"/>
        <w:jc w:val="both"/>
        <w:rPr>
          <w:rFonts w:ascii="Times New Roman" w:hAnsi="Times New Roman"/>
          <w:sz w:val="24"/>
          <w:szCs w:val="24"/>
        </w:rPr>
      </w:pPr>
      <w:r w:rsidRPr="009A02A1">
        <w:rPr>
          <w:rFonts w:ascii="Times New Roman" w:hAnsi="Times New Roman"/>
          <w:b/>
          <w:i/>
          <w:sz w:val="24"/>
          <w:szCs w:val="24"/>
        </w:rPr>
        <w:lastRenderedPageBreak/>
        <w:t>Proposed Topic</w:t>
      </w:r>
      <w:r w:rsidRPr="009A02A1">
        <w:rPr>
          <w:rFonts w:ascii="Times New Roman" w:hAnsi="Times New Roman"/>
          <w:b/>
          <w:sz w:val="24"/>
          <w:szCs w:val="24"/>
        </w:rPr>
        <w:t>:</w:t>
      </w:r>
      <w:r w:rsidRPr="00177F59">
        <w:rPr>
          <w:rFonts w:ascii="Times New Roman" w:hAnsi="Times New Roman"/>
          <w:sz w:val="24"/>
          <w:szCs w:val="24"/>
        </w:rPr>
        <w:t xml:space="preserve"> </w:t>
      </w:r>
      <w:r w:rsidRPr="00177F59">
        <w:rPr>
          <w:rFonts w:ascii="Times New Roman" w:eastAsia="Times" w:hAnsi="Times New Roman" w:cs="Times New Roman"/>
          <w:color w:val="000000"/>
          <w:sz w:val="24"/>
          <w:szCs w:val="24"/>
        </w:rPr>
        <w:t>Spirituality in Hinduism, Spirituality in Buddhism, Spirituality in Sikhism, Spirituality in Christianity, Spirituality in Jainism, Spirituality in Judaism, and Spirituality in Islam</w:t>
      </w:r>
      <w:r>
        <w:rPr>
          <w:rFonts w:ascii="Times New Roman" w:eastAsia="Times" w:hAnsi="Times New Roman" w:cs="Times New Roman"/>
          <w:color w:val="000000"/>
          <w:sz w:val="24"/>
          <w:szCs w:val="24"/>
        </w:rPr>
        <w:t xml:space="preserve"> </w:t>
      </w:r>
      <w:r w:rsidRPr="00177F59">
        <w:rPr>
          <w:rFonts w:ascii="Times New Roman" w:hAnsi="Times New Roman"/>
          <w:sz w:val="24"/>
          <w:szCs w:val="24"/>
        </w:rPr>
        <w:t>and etc.</w:t>
      </w:r>
    </w:p>
    <w:p w14:paraId="566355E7" w14:textId="77777777"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Interaction with the Mission Practitioners: </w:t>
      </w:r>
      <w:r>
        <w:rPr>
          <w:rFonts w:ascii="Times New Roman" w:hAnsi="Times New Roman"/>
          <w:sz w:val="24"/>
          <w:szCs w:val="24"/>
        </w:rPr>
        <w:t xml:space="preserve">Invite/interview at least two Mission Practitioners working in the city among the Urban Community, especially in the slum areas. Find out the field reality of the city- what are the challenges they are facing? How are they overcoming the challenges? What are the strategies they are applying?   </w:t>
      </w:r>
    </w:p>
    <w:p w14:paraId="3BE358D5" w14:textId="77777777"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Book Review: </w:t>
      </w:r>
      <w:r>
        <w:rPr>
          <w:rFonts w:ascii="Times New Roman" w:hAnsi="Times New Roman"/>
          <w:sz w:val="24"/>
          <w:szCs w:val="24"/>
        </w:rPr>
        <w:t>Any two of the books prescribed in the mandatory reading books.</w:t>
      </w:r>
    </w:p>
    <w:p w14:paraId="1BD3BC06" w14:textId="77777777"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Course Paper: </w:t>
      </w:r>
      <w:r w:rsidRPr="00177F59">
        <w:rPr>
          <w:rFonts w:ascii="Times New Roman" w:hAnsi="Times New Roman"/>
          <w:sz w:val="24"/>
          <w:szCs w:val="24"/>
        </w:rPr>
        <w:t>Each student should write one course paper of 2000 words on any one of the topics/questions given below:</w:t>
      </w:r>
      <w:r w:rsidRPr="00177F59">
        <w:rPr>
          <w:rFonts w:ascii="Times New Roman" w:eastAsia="Times" w:hAnsi="Times New Roman" w:cs="Times New Roman"/>
          <w:color w:val="000000"/>
          <w:sz w:val="24"/>
          <w:szCs w:val="24"/>
        </w:rPr>
        <w:t xml:space="preserve"> </w:t>
      </w:r>
    </w:p>
    <w:p w14:paraId="24E0E116" w14:textId="77777777"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w:t>
      </w:r>
      <w:r w:rsidRPr="00177F59">
        <w:rPr>
          <w:rFonts w:ascii="Times New Roman" w:eastAsia="Times" w:hAnsi="Times New Roman" w:cs="Times New Roman"/>
          <w:color w:val="000000"/>
          <w:sz w:val="24"/>
          <w:szCs w:val="24"/>
        </w:rPr>
        <w:t xml:space="preserve"> Kingd</w:t>
      </w:r>
      <w:r>
        <w:rPr>
          <w:rFonts w:ascii="Times New Roman" w:eastAsia="Times" w:hAnsi="Times New Roman" w:cs="Times New Roman"/>
          <w:color w:val="000000"/>
          <w:sz w:val="24"/>
          <w:szCs w:val="24"/>
        </w:rPr>
        <w:t>om of God.</w:t>
      </w:r>
      <w:r w:rsidRPr="00177F59">
        <w:rPr>
          <w:rFonts w:ascii="Times New Roman" w:eastAsia="Times" w:hAnsi="Times New Roman" w:cs="Times New Roman"/>
          <w:color w:val="000000"/>
          <w:sz w:val="24"/>
          <w:szCs w:val="24"/>
        </w:rPr>
        <w:t xml:space="preserve"> </w:t>
      </w:r>
    </w:p>
    <w:p w14:paraId="6227D797" w14:textId="77777777"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Christian Ethics.</w:t>
      </w:r>
      <w:r w:rsidRPr="00177F59">
        <w:rPr>
          <w:rFonts w:ascii="Times New Roman" w:eastAsia="Times" w:hAnsi="Times New Roman" w:cs="Times New Roman"/>
          <w:color w:val="000000"/>
          <w:sz w:val="24"/>
          <w:szCs w:val="24"/>
        </w:rPr>
        <w:t xml:space="preserve"> </w:t>
      </w:r>
    </w:p>
    <w:p w14:paraId="2D86AA73" w14:textId="77777777"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A Comparative study on Spirituality and Marriage.</w:t>
      </w:r>
      <w:r w:rsidRPr="00177F59">
        <w:rPr>
          <w:rFonts w:ascii="Times New Roman" w:eastAsia="Times" w:hAnsi="Times New Roman" w:cs="Times New Roman"/>
          <w:color w:val="000000"/>
          <w:sz w:val="24"/>
          <w:szCs w:val="24"/>
        </w:rPr>
        <w:t xml:space="preserve"> </w:t>
      </w:r>
    </w:p>
    <w:p w14:paraId="2245DB84" w14:textId="77777777" w:rsidR="007D7E34" w:rsidRPr="00177F59" w:rsidRDefault="007D7E34" w:rsidP="009C00CE">
      <w:pPr>
        <w:pStyle w:val="ListParagraph"/>
        <w:numPr>
          <w:ilvl w:val="0"/>
          <w:numId w:val="27"/>
        </w:numPr>
        <w:jc w:val="both"/>
        <w:rPr>
          <w:rFonts w:ascii="Times New Roman" w:hAnsi="Times New Roman"/>
          <w:b/>
          <w:sz w:val="24"/>
          <w:szCs w:val="24"/>
        </w:rPr>
      </w:pPr>
      <w:r>
        <w:rPr>
          <w:rFonts w:ascii="Times New Roman" w:eastAsia="Times" w:hAnsi="Times New Roman" w:cs="Times New Roman"/>
          <w:color w:val="000000"/>
          <w:sz w:val="24"/>
          <w:szCs w:val="24"/>
        </w:rPr>
        <w:t xml:space="preserve">A Comparative study on </w:t>
      </w:r>
      <w:r w:rsidRPr="00177F59">
        <w:rPr>
          <w:rFonts w:ascii="Times New Roman" w:eastAsia="Times" w:hAnsi="Times New Roman" w:cs="Times New Roman"/>
          <w:color w:val="000000"/>
          <w:sz w:val="24"/>
          <w:szCs w:val="24"/>
        </w:rPr>
        <w:t>Spirituality &amp; Pentecostalism</w:t>
      </w:r>
      <w:r>
        <w:rPr>
          <w:rFonts w:ascii="Times New Roman" w:eastAsia="Times" w:hAnsi="Times New Roman" w:cs="Times New Roman"/>
          <w:color w:val="000000"/>
          <w:sz w:val="24"/>
          <w:szCs w:val="24"/>
        </w:rPr>
        <w:t>.</w:t>
      </w:r>
    </w:p>
    <w:p w14:paraId="6D031358" w14:textId="77777777" w:rsidR="007D7E34" w:rsidRPr="00177F59" w:rsidRDefault="007D7E34" w:rsidP="009C00CE">
      <w:pPr>
        <w:pStyle w:val="ListParagraph"/>
        <w:numPr>
          <w:ilvl w:val="0"/>
          <w:numId w:val="29"/>
        </w:numPr>
        <w:jc w:val="both"/>
        <w:rPr>
          <w:rFonts w:ascii="Times New Roman" w:hAnsi="Times New Roman"/>
          <w:b/>
          <w:sz w:val="24"/>
          <w:szCs w:val="24"/>
        </w:rPr>
      </w:pPr>
      <w:r w:rsidRPr="00177F59">
        <w:rPr>
          <w:rFonts w:ascii="Times New Roman" w:hAnsi="Times New Roman"/>
          <w:b/>
          <w:sz w:val="24"/>
          <w:szCs w:val="24"/>
        </w:rPr>
        <w:t xml:space="preserve">Character and Spiritual Development: </w:t>
      </w:r>
      <w:r w:rsidRPr="00177F59">
        <w:rPr>
          <w:rFonts w:ascii="Times New Roman" w:hAnsi="Times New Roman"/>
          <w:sz w:val="24"/>
          <w:szCs w:val="24"/>
        </w:rPr>
        <w:t xml:space="preserve">Each Student will write a confessional statement of 500 words. </w:t>
      </w:r>
    </w:p>
    <w:p w14:paraId="2A0A003F" w14:textId="77777777" w:rsidR="007D7E34" w:rsidRDefault="007D7E34" w:rsidP="007D7E34">
      <w:pPr>
        <w:pStyle w:val="ListParagraph"/>
        <w:jc w:val="both"/>
        <w:rPr>
          <w:rFonts w:ascii="Times New Roman" w:hAnsi="Times New Roman"/>
          <w:b/>
          <w:sz w:val="24"/>
          <w:szCs w:val="24"/>
        </w:rPr>
      </w:pPr>
      <w:r>
        <w:rPr>
          <w:rFonts w:ascii="Times New Roman" w:hAnsi="Times New Roman"/>
          <w:sz w:val="24"/>
          <w:szCs w:val="24"/>
        </w:rPr>
        <w:t>Each learner will interview at least two urban evangelists working among the slums and find out their failures/success in their ministerial journey. Write the lessons that you have learnt in this interaction for your spiritual and ministerial life and the change that it has produced in your commitment for doing mission in the context.</w:t>
      </w:r>
    </w:p>
    <w:p w14:paraId="5CB82C4E" w14:textId="77777777" w:rsidR="007D7E34" w:rsidRPr="00937309"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Research Work or Practical Input Report: </w:t>
      </w:r>
      <w:r>
        <w:rPr>
          <w:rFonts w:ascii="Times New Roman" w:hAnsi="Times New Roman"/>
          <w:sz w:val="24"/>
          <w:szCs w:val="24"/>
        </w:rPr>
        <w:t>Each student to write two reports of 1000 words each. Approach two different pastors and discuss with them on the following Socio-cultural issues as how they are affected by Urban Culture, and submit a report for evaluation:</w:t>
      </w:r>
      <w:r w:rsidRPr="00937309">
        <w:rPr>
          <w:rFonts w:ascii="Times New Roman" w:eastAsia="Times" w:hAnsi="Times New Roman" w:cs="Times New Roman"/>
          <w:color w:val="000000"/>
          <w:sz w:val="24"/>
          <w:szCs w:val="24"/>
        </w:rPr>
        <w:t xml:space="preserve"> </w:t>
      </w:r>
    </w:p>
    <w:p w14:paraId="208887C0" w14:textId="77777777"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 the Family</w:t>
      </w:r>
      <w:r w:rsidRPr="00177F59">
        <w:rPr>
          <w:rFonts w:ascii="Times New Roman" w:eastAsia="Times" w:hAnsi="Times New Roman" w:cs="Times New Roman"/>
          <w:color w:val="000000"/>
          <w:sz w:val="24"/>
          <w:szCs w:val="24"/>
        </w:rPr>
        <w:t xml:space="preserve"> </w:t>
      </w:r>
    </w:p>
    <w:p w14:paraId="30CC9B4E" w14:textId="77777777"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 xml:space="preserve">Spirituality in </w:t>
      </w:r>
      <w:r w:rsidRPr="00177F59">
        <w:rPr>
          <w:rFonts w:ascii="Times New Roman" w:eastAsia="Times" w:hAnsi="Times New Roman" w:cs="Times New Roman"/>
          <w:color w:val="000000"/>
          <w:sz w:val="24"/>
          <w:szCs w:val="24"/>
        </w:rPr>
        <w:t>Psychology</w:t>
      </w:r>
    </w:p>
    <w:p w14:paraId="346ECEE9" w14:textId="77777777"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Sociology</w:t>
      </w:r>
    </w:p>
    <w:p w14:paraId="1A0496BD" w14:textId="77777777" w:rsidR="007D7E34" w:rsidRPr="00937309" w:rsidRDefault="007D7E34" w:rsidP="009C00CE">
      <w:pPr>
        <w:pStyle w:val="ListParagraph"/>
        <w:numPr>
          <w:ilvl w:val="0"/>
          <w:numId w:val="28"/>
        </w:numPr>
        <w:jc w:val="both"/>
        <w:rPr>
          <w:rFonts w:ascii="Times New Roman" w:hAnsi="Times New Roman"/>
          <w:b/>
          <w:sz w:val="24"/>
          <w:szCs w:val="24"/>
        </w:rPr>
      </w:pPr>
      <w:r>
        <w:rPr>
          <w:rFonts w:ascii="Times New Roman" w:eastAsia="Times" w:hAnsi="Times New Roman" w:cs="Times New Roman"/>
          <w:color w:val="000000"/>
          <w:sz w:val="24"/>
          <w:szCs w:val="24"/>
        </w:rPr>
        <w:t>Spirituality in</w:t>
      </w:r>
      <w:r w:rsidRPr="00177F59">
        <w:rPr>
          <w:rFonts w:ascii="Times New Roman" w:eastAsia="Times" w:hAnsi="Times New Roman" w:cs="Times New Roman"/>
          <w:color w:val="000000"/>
          <w:sz w:val="24"/>
          <w:szCs w:val="24"/>
        </w:rPr>
        <w:t xml:space="preserve"> Christian Character </w:t>
      </w:r>
    </w:p>
    <w:p w14:paraId="3D179F2F" w14:textId="77777777" w:rsidR="007D7E34" w:rsidRPr="003B6916" w:rsidRDefault="007D7E34" w:rsidP="009C00CE">
      <w:pPr>
        <w:pStyle w:val="ListParagraph"/>
        <w:numPr>
          <w:ilvl w:val="0"/>
          <w:numId w:val="28"/>
        </w:numPr>
        <w:jc w:val="both"/>
        <w:rPr>
          <w:rFonts w:ascii="Times New Roman" w:hAnsi="Times New Roman"/>
          <w:b/>
          <w:sz w:val="24"/>
          <w:szCs w:val="24"/>
        </w:rPr>
      </w:pPr>
      <w:r w:rsidRPr="00177F59">
        <w:rPr>
          <w:rFonts w:ascii="Times New Roman" w:eastAsia="Times" w:hAnsi="Times New Roman" w:cs="Times New Roman"/>
          <w:color w:val="000000"/>
          <w:sz w:val="24"/>
          <w:szCs w:val="24"/>
        </w:rPr>
        <w:t>Spirit</w:t>
      </w:r>
      <w:r>
        <w:rPr>
          <w:rFonts w:ascii="Times New Roman" w:eastAsia="Times" w:hAnsi="Times New Roman" w:cs="Times New Roman"/>
          <w:color w:val="000000"/>
          <w:sz w:val="24"/>
          <w:szCs w:val="24"/>
        </w:rPr>
        <w:t>uality in Holiness</w:t>
      </w:r>
      <w:r w:rsidRPr="00177F59">
        <w:rPr>
          <w:rFonts w:ascii="Times New Roman" w:eastAsia="Times" w:hAnsi="Times New Roman" w:cs="Times New Roman"/>
          <w:color w:val="000000"/>
          <w:sz w:val="24"/>
          <w:szCs w:val="24"/>
        </w:rPr>
        <w:t xml:space="preserve"> </w:t>
      </w:r>
    </w:p>
    <w:p w14:paraId="4E42B5B3" w14:textId="77777777" w:rsidR="007D7E34" w:rsidRPr="00937309" w:rsidRDefault="007D7E34" w:rsidP="009C00CE">
      <w:pPr>
        <w:pStyle w:val="ListParagraph"/>
        <w:numPr>
          <w:ilvl w:val="0"/>
          <w:numId w:val="29"/>
        </w:numPr>
        <w:jc w:val="both"/>
        <w:rPr>
          <w:rFonts w:ascii="Times New Roman" w:hAnsi="Times New Roman"/>
          <w:b/>
          <w:sz w:val="24"/>
          <w:szCs w:val="24"/>
        </w:rPr>
      </w:pPr>
      <w:r w:rsidRPr="00937309">
        <w:rPr>
          <w:rFonts w:ascii="Times New Roman" w:hAnsi="Times New Roman"/>
          <w:b/>
          <w:sz w:val="24"/>
          <w:szCs w:val="24"/>
        </w:rPr>
        <w:t xml:space="preserve">Feedback/Units Test: </w:t>
      </w:r>
      <w:r w:rsidRPr="00937309">
        <w:rPr>
          <w:rFonts w:ascii="Times New Roman" w:hAnsi="Times New Roman"/>
          <w:sz w:val="24"/>
          <w:szCs w:val="24"/>
        </w:rPr>
        <w:t xml:space="preserve">The students are required to write two unit tests of 30 minutes duration for 25 marks each to be able to assess students’ learning updates. </w:t>
      </w:r>
    </w:p>
    <w:p w14:paraId="704175E2" w14:textId="77777777"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Library &amp; Self Study: </w:t>
      </w:r>
      <w:r>
        <w:rPr>
          <w:rFonts w:ascii="Times New Roman" w:hAnsi="Times New Roman"/>
          <w:sz w:val="24"/>
          <w:szCs w:val="24"/>
        </w:rPr>
        <w:t xml:space="preserve">MITS has a library opened for almost 8 hours during day and 2 hours at night. Students are required to use as much as they can in reading and writing part of their assignments to gain competence in the course. </w:t>
      </w:r>
    </w:p>
    <w:p w14:paraId="1A54417C" w14:textId="77777777" w:rsidR="007D7E34"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Final Examination: </w:t>
      </w:r>
      <w:r>
        <w:rPr>
          <w:rFonts w:ascii="Times New Roman" w:hAnsi="Times New Roman"/>
          <w:sz w:val="24"/>
          <w:szCs w:val="24"/>
        </w:rPr>
        <w:t xml:space="preserve">At the end of the course, the final exam for 3 hours for 100 marks is conducted as a feedback of the course they are taught to assess their learning.  </w:t>
      </w:r>
    </w:p>
    <w:p w14:paraId="2D60F88E" w14:textId="77777777" w:rsidR="007D7E34" w:rsidRPr="00F06CCD" w:rsidRDefault="007D7E34" w:rsidP="009C00CE">
      <w:pPr>
        <w:pStyle w:val="ListParagraph"/>
        <w:numPr>
          <w:ilvl w:val="0"/>
          <w:numId w:val="29"/>
        </w:numPr>
        <w:jc w:val="both"/>
        <w:rPr>
          <w:rFonts w:ascii="Times New Roman" w:hAnsi="Times New Roman"/>
          <w:b/>
          <w:sz w:val="24"/>
          <w:szCs w:val="24"/>
        </w:rPr>
      </w:pPr>
      <w:r>
        <w:rPr>
          <w:rFonts w:ascii="Times New Roman" w:hAnsi="Times New Roman"/>
          <w:b/>
          <w:sz w:val="24"/>
          <w:szCs w:val="24"/>
        </w:rPr>
        <w:t xml:space="preserve">Project Work/Mini Thesis: </w:t>
      </w:r>
      <w:r>
        <w:rPr>
          <w:rFonts w:ascii="Times New Roman" w:hAnsi="Times New Roman"/>
          <w:sz w:val="24"/>
          <w:szCs w:val="24"/>
        </w:rPr>
        <w:t>This is a post-seminar assignment for students to carry out an investigation on any one of the following topics and submit a project report of 10000 words:</w:t>
      </w:r>
    </w:p>
    <w:p w14:paraId="7C2C3680" w14:textId="77777777" w:rsidR="007D7E34" w:rsidRPr="0054321E" w:rsidRDefault="007D7E34" w:rsidP="009C00CE">
      <w:pPr>
        <w:pStyle w:val="ListParagraph"/>
        <w:numPr>
          <w:ilvl w:val="0"/>
          <w:numId w:val="30"/>
        </w:numPr>
        <w:jc w:val="both"/>
        <w:rPr>
          <w:rFonts w:ascii="Times New Roman" w:hAnsi="Times New Roman"/>
          <w:sz w:val="24"/>
          <w:szCs w:val="24"/>
        </w:rPr>
      </w:pPr>
      <w:r w:rsidRPr="0054321E">
        <w:rPr>
          <w:rFonts w:ascii="Times New Roman" w:eastAsia="Times" w:hAnsi="Times New Roman" w:cs="Times New Roman"/>
          <w:color w:val="000000"/>
          <w:sz w:val="24"/>
          <w:szCs w:val="24"/>
        </w:rPr>
        <w:t>The Impact of modern spirituality on Human Cultures with special reference to Urbanism.</w:t>
      </w:r>
    </w:p>
    <w:p w14:paraId="4733C150" w14:textId="77777777" w:rsidR="007D7E34" w:rsidRPr="0054321E" w:rsidRDefault="007D7E34" w:rsidP="009C00CE">
      <w:pPr>
        <w:pStyle w:val="ListParagraph"/>
        <w:numPr>
          <w:ilvl w:val="0"/>
          <w:numId w:val="30"/>
        </w:numPr>
        <w:jc w:val="both"/>
        <w:rPr>
          <w:rFonts w:ascii="Times New Roman" w:hAnsi="Times New Roman"/>
          <w:b/>
          <w:sz w:val="24"/>
          <w:szCs w:val="24"/>
        </w:rPr>
      </w:pPr>
      <w:r w:rsidRPr="0054321E">
        <w:rPr>
          <w:rFonts w:ascii="Times New Roman" w:eastAsia="Times" w:hAnsi="Times New Roman" w:cs="Times New Roman"/>
          <w:color w:val="000000"/>
          <w:sz w:val="24"/>
          <w:szCs w:val="24"/>
        </w:rPr>
        <w:lastRenderedPageBreak/>
        <w:t>The Importance of biblical spirituality for urban community with special reference to Christian Faith &amp; Practice</w:t>
      </w:r>
    </w:p>
    <w:p w14:paraId="278BFACC" w14:textId="77777777" w:rsidR="007D7E34" w:rsidRPr="00177F59" w:rsidRDefault="007D7E34" w:rsidP="009C00CE">
      <w:pPr>
        <w:pStyle w:val="ListParagraph"/>
        <w:numPr>
          <w:ilvl w:val="0"/>
          <w:numId w:val="30"/>
        </w:numPr>
        <w:jc w:val="both"/>
        <w:rPr>
          <w:rFonts w:ascii="Times New Roman" w:hAnsi="Times New Roman"/>
          <w:b/>
          <w:sz w:val="24"/>
          <w:szCs w:val="24"/>
        </w:rPr>
      </w:pPr>
      <w:r>
        <w:rPr>
          <w:rFonts w:ascii="Times New Roman" w:eastAsia="Times" w:hAnsi="Times New Roman" w:cs="Times New Roman"/>
          <w:color w:val="000000"/>
          <w:sz w:val="24"/>
          <w:szCs w:val="24"/>
        </w:rPr>
        <w:t>Evaluate realistically classical spirituality from biblical Perspective and Its implications to urban poor community.</w:t>
      </w:r>
      <w:r w:rsidRPr="00177F59">
        <w:rPr>
          <w:rFonts w:ascii="Times New Roman" w:eastAsia="Times" w:hAnsi="Times New Roman" w:cs="Times New Roman"/>
          <w:color w:val="000000"/>
          <w:sz w:val="24"/>
          <w:szCs w:val="24"/>
        </w:rPr>
        <w:t xml:space="preserve"> </w:t>
      </w:r>
    </w:p>
    <w:p w14:paraId="40212AB1" w14:textId="77777777" w:rsidR="007D7E34" w:rsidRPr="00937309" w:rsidRDefault="007D7E34" w:rsidP="007D7E34">
      <w:pPr>
        <w:pStyle w:val="ListParagraph"/>
        <w:ind w:left="1080"/>
        <w:jc w:val="both"/>
        <w:rPr>
          <w:rFonts w:ascii="Times New Roman" w:hAnsi="Times New Roman"/>
          <w:b/>
          <w:sz w:val="24"/>
          <w:szCs w:val="24"/>
        </w:rPr>
      </w:pPr>
    </w:p>
    <w:p w14:paraId="536FA62F" w14:textId="77777777" w:rsidR="007D7E34" w:rsidRPr="00C4467D" w:rsidRDefault="007D7E34" w:rsidP="007D7E34">
      <w:pPr>
        <w:jc w:val="both"/>
        <w:rPr>
          <w:rFonts w:ascii="Times New Roman" w:hAnsi="Times New Roman"/>
          <w:sz w:val="24"/>
          <w:szCs w:val="24"/>
        </w:rPr>
      </w:pPr>
      <w:r>
        <w:rPr>
          <w:rFonts w:ascii="Times New Roman" w:hAnsi="Times New Roman"/>
          <w:b/>
          <w:sz w:val="24"/>
          <w:szCs w:val="24"/>
        </w:rPr>
        <w:t xml:space="preserve">V. ASSESSMENT: </w:t>
      </w:r>
      <w:r>
        <w:rPr>
          <w:rFonts w:ascii="Times New Roman" w:hAnsi="Times New Roman"/>
          <w:sz w:val="24"/>
          <w:szCs w:val="24"/>
        </w:rPr>
        <w:t>After the completion of the course, both the teachers and students are evaluated in terms of students’ learning outcome keeping in mind the objectives of both the course and the School seriously.</w:t>
      </w:r>
    </w:p>
    <w:p w14:paraId="7D4749C3" w14:textId="77777777" w:rsidR="007D7E34" w:rsidRPr="007E1C87" w:rsidRDefault="007D7E34" w:rsidP="007D7E34">
      <w:pPr>
        <w:jc w:val="both"/>
        <w:rPr>
          <w:rFonts w:ascii="Times New Roman" w:hAnsi="Times New Roman"/>
          <w:b/>
          <w:sz w:val="24"/>
          <w:szCs w:val="24"/>
        </w:rPr>
      </w:pPr>
      <w:r>
        <w:rPr>
          <w:rFonts w:ascii="Times New Roman" w:hAnsi="Times New Roman"/>
          <w:b/>
          <w:sz w:val="24"/>
          <w:szCs w:val="24"/>
        </w:rPr>
        <w:t xml:space="preserve">VI. MANDATORY </w:t>
      </w:r>
      <w:r w:rsidRPr="007E1C87">
        <w:rPr>
          <w:rFonts w:ascii="Times New Roman" w:hAnsi="Times New Roman"/>
          <w:b/>
          <w:sz w:val="24"/>
          <w:szCs w:val="24"/>
        </w:rPr>
        <w:t>READING</w:t>
      </w:r>
      <w:r>
        <w:rPr>
          <w:rFonts w:ascii="Times New Roman" w:hAnsi="Times New Roman"/>
          <w:b/>
          <w:sz w:val="24"/>
          <w:szCs w:val="24"/>
        </w:rPr>
        <w:t>S</w:t>
      </w:r>
    </w:p>
    <w:p w14:paraId="32E5C53D"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14:paraId="33CC7154" w14:textId="77777777" w:rsidR="007D7E34" w:rsidRDefault="007D7E34" w:rsidP="007D7E34">
      <w:pPr>
        <w:ind w:firstLine="720"/>
        <w:jc w:val="both"/>
        <w:rPr>
          <w:rFonts w:ascii="Times New Roman" w:hAnsi="Times New Roman"/>
          <w:b/>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p>
    <w:p w14:paraId="452477E3" w14:textId="77777777"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14:paraId="2318072C" w14:textId="77777777"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14:paraId="6BD7F64D" w14:textId="77777777" w:rsidR="007D7E34" w:rsidRDefault="007D7E34" w:rsidP="007D7E34">
      <w:pPr>
        <w:spacing w:after="0"/>
        <w:rPr>
          <w:rFonts w:ascii="Times New Roman" w:hAnsi="Times New Roman" w:cs="Times New Roman"/>
          <w:sz w:val="24"/>
          <w:szCs w:val="24"/>
        </w:rPr>
      </w:pPr>
    </w:p>
    <w:p w14:paraId="5710E793" w14:textId="77777777"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14:paraId="3E90D921"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14:paraId="55E6A1F3" w14:textId="77777777" w:rsidR="007D7E34" w:rsidRDefault="007D7E34" w:rsidP="007D7E34">
      <w:pPr>
        <w:spacing w:after="0"/>
        <w:rPr>
          <w:rFonts w:ascii="Times New Roman" w:hAnsi="Times New Roman" w:cs="Times New Roman"/>
          <w:sz w:val="24"/>
          <w:szCs w:val="24"/>
        </w:rPr>
      </w:pPr>
    </w:p>
    <w:p w14:paraId="0BDFD4C0" w14:textId="77777777" w:rsidR="007D7E34" w:rsidRPr="008328F8" w:rsidRDefault="007D7E34" w:rsidP="007D7E34">
      <w:pPr>
        <w:spacing w:after="0" w:line="240" w:lineRule="auto"/>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14:paraId="24F18BB0" w14:textId="77777777" w:rsidR="007D7E34" w:rsidRDefault="007D7E34" w:rsidP="007D7E34">
      <w:pPr>
        <w:tabs>
          <w:tab w:val="left" w:pos="720"/>
          <w:tab w:val="num" w:pos="1200"/>
        </w:tabs>
        <w:spacing w:after="0" w:line="240" w:lineRule="auto"/>
        <w:rPr>
          <w:rFonts w:ascii="Times New Roman" w:hAnsi="Times New Roman"/>
          <w:sz w:val="24"/>
          <w:szCs w:val="24"/>
        </w:rPr>
      </w:pPr>
    </w:p>
    <w:p w14:paraId="6188B2C8" w14:textId="77777777" w:rsidR="007D7E34" w:rsidRDefault="007D7E34" w:rsidP="007D7E34">
      <w:pPr>
        <w:spacing w:after="0" w:line="240" w:lineRule="auto"/>
        <w:jc w:val="both"/>
        <w:rPr>
          <w:rFonts w:ascii="Times New Roman" w:hAnsi="Times New Roman"/>
          <w:b/>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14:paraId="543F864F" w14:textId="77777777" w:rsidR="007D7E34" w:rsidRDefault="007D7E34" w:rsidP="007D7E34">
      <w:pPr>
        <w:spacing w:after="0" w:line="240" w:lineRule="auto"/>
        <w:rPr>
          <w:rFonts w:ascii="Times New Roman" w:hAnsi="Times New Roman" w:cs="Times New Roman"/>
          <w:sz w:val="24"/>
          <w:szCs w:val="24"/>
        </w:rPr>
      </w:pPr>
    </w:p>
    <w:p w14:paraId="241074DE" w14:textId="77777777" w:rsidR="007D7E34" w:rsidRDefault="007D7E34" w:rsidP="007D7E34">
      <w:pPr>
        <w:spacing w:after="0" w:line="240" w:lineRule="auto"/>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14:paraId="26603F44" w14:textId="77777777" w:rsidR="007D7E34" w:rsidRPr="008328F8" w:rsidRDefault="007D7E34" w:rsidP="007D7E34">
      <w:pPr>
        <w:spacing w:after="0" w:line="240" w:lineRule="auto"/>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14:paraId="5567ECA4" w14:textId="77777777" w:rsidR="007D7E34" w:rsidRDefault="007D7E34" w:rsidP="007D7E34">
      <w:pPr>
        <w:rPr>
          <w:rFonts w:ascii="Times New Roman" w:hAnsi="Times New Roman" w:cs="Times New Roman"/>
          <w:b/>
          <w:sz w:val="24"/>
          <w:szCs w:val="24"/>
        </w:rPr>
      </w:pPr>
    </w:p>
    <w:p w14:paraId="0EEE40B9" w14:textId="77777777" w:rsidR="007D7E34" w:rsidRPr="000F79C4" w:rsidRDefault="007D7E34" w:rsidP="007D7E34">
      <w:pPr>
        <w:rPr>
          <w:rFonts w:ascii="Times New Roman" w:hAnsi="Times New Roman" w:cs="Times New Roman"/>
          <w:b/>
          <w:sz w:val="24"/>
          <w:szCs w:val="24"/>
        </w:rPr>
      </w:pPr>
      <w:r>
        <w:rPr>
          <w:rFonts w:ascii="Times New Roman" w:hAnsi="Times New Roman" w:cs="Times New Roman"/>
          <w:b/>
          <w:sz w:val="24"/>
          <w:szCs w:val="24"/>
        </w:rPr>
        <w:t xml:space="preserve">VII. </w:t>
      </w:r>
      <w:r w:rsidRPr="000F79C4">
        <w:rPr>
          <w:rFonts w:ascii="Times New Roman" w:hAnsi="Times New Roman" w:cs="Times New Roman"/>
          <w:b/>
          <w:sz w:val="24"/>
          <w:szCs w:val="24"/>
        </w:rPr>
        <w:t>GRADING SYSTEM</w:t>
      </w:r>
    </w:p>
    <w:tbl>
      <w:tblPr>
        <w:tblStyle w:val="TableGrid"/>
        <w:tblW w:w="0" w:type="auto"/>
        <w:tblLook w:val="04A0" w:firstRow="1" w:lastRow="0" w:firstColumn="1" w:lastColumn="0" w:noHBand="0" w:noVBand="1"/>
      </w:tblPr>
      <w:tblGrid>
        <w:gridCol w:w="1915"/>
        <w:gridCol w:w="1915"/>
        <w:gridCol w:w="1915"/>
        <w:gridCol w:w="1915"/>
        <w:gridCol w:w="1916"/>
      </w:tblGrid>
      <w:tr w:rsidR="007D7E34" w14:paraId="718873BA" w14:textId="77777777" w:rsidTr="00103EE3">
        <w:tc>
          <w:tcPr>
            <w:tcW w:w="1915" w:type="dxa"/>
          </w:tcPr>
          <w:p w14:paraId="6535B752"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Division</w:t>
            </w:r>
          </w:p>
        </w:tc>
        <w:tc>
          <w:tcPr>
            <w:tcW w:w="1915" w:type="dxa"/>
          </w:tcPr>
          <w:p w14:paraId="58C6B4E1"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Class</w:t>
            </w:r>
          </w:p>
        </w:tc>
        <w:tc>
          <w:tcPr>
            <w:tcW w:w="1915" w:type="dxa"/>
          </w:tcPr>
          <w:p w14:paraId="5A1611C0"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Grade</w:t>
            </w:r>
          </w:p>
        </w:tc>
        <w:tc>
          <w:tcPr>
            <w:tcW w:w="1915" w:type="dxa"/>
          </w:tcPr>
          <w:p w14:paraId="1BB3CFD0"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GPA</w:t>
            </w:r>
          </w:p>
        </w:tc>
        <w:tc>
          <w:tcPr>
            <w:tcW w:w="1916" w:type="dxa"/>
          </w:tcPr>
          <w:p w14:paraId="5C3828F7" w14:textId="77777777" w:rsidR="007D7E34" w:rsidRPr="000F79C4" w:rsidRDefault="007D7E34" w:rsidP="00103EE3">
            <w:pPr>
              <w:jc w:val="center"/>
              <w:rPr>
                <w:rFonts w:ascii="Times New Roman" w:hAnsi="Times New Roman"/>
                <w:b/>
                <w:sz w:val="24"/>
                <w:szCs w:val="24"/>
              </w:rPr>
            </w:pPr>
            <w:r w:rsidRPr="000F79C4">
              <w:rPr>
                <w:rFonts w:ascii="Times New Roman" w:hAnsi="Times New Roman"/>
                <w:b/>
                <w:sz w:val="24"/>
                <w:szCs w:val="24"/>
              </w:rPr>
              <w:t>Percentage</w:t>
            </w:r>
          </w:p>
        </w:tc>
      </w:tr>
      <w:tr w:rsidR="007D7E34" w14:paraId="41B60D60" w14:textId="77777777" w:rsidTr="00103EE3">
        <w:tc>
          <w:tcPr>
            <w:tcW w:w="1915" w:type="dxa"/>
          </w:tcPr>
          <w:p w14:paraId="1ACCAB45" w14:textId="77777777" w:rsidR="007D7E34" w:rsidRPr="000F79C4" w:rsidRDefault="007D7E34" w:rsidP="00103EE3">
            <w:pPr>
              <w:jc w:val="center"/>
              <w:rPr>
                <w:rFonts w:ascii="Times New Roman" w:hAnsi="Times New Roman"/>
                <w:sz w:val="24"/>
                <w:szCs w:val="24"/>
              </w:rPr>
            </w:pPr>
          </w:p>
          <w:p w14:paraId="38D343E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First Class</w:t>
            </w:r>
          </w:p>
        </w:tc>
        <w:tc>
          <w:tcPr>
            <w:tcW w:w="1915" w:type="dxa"/>
          </w:tcPr>
          <w:p w14:paraId="1BE15DA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Distinction</w:t>
            </w:r>
          </w:p>
          <w:p w14:paraId="2FD2638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Excellent</w:t>
            </w:r>
          </w:p>
          <w:p w14:paraId="3540EAB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Superior</w:t>
            </w:r>
          </w:p>
        </w:tc>
        <w:tc>
          <w:tcPr>
            <w:tcW w:w="1915" w:type="dxa"/>
          </w:tcPr>
          <w:p w14:paraId="1678481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14:paraId="1F717DC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p w14:paraId="5FF23D30"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A-</w:t>
            </w:r>
          </w:p>
        </w:tc>
        <w:tc>
          <w:tcPr>
            <w:tcW w:w="1915" w:type="dxa"/>
          </w:tcPr>
          <w:p w14:paraId="6B223FB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4.3</w:t>
            </w:r>
          </w:p>
          <w:p w14:paraId="1BF425A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w:t>
            </w:r>
          </w:p>
          <w:p w14:paraId="00564CF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3.7</w:t>
            </w:r>
          </w:p>
        </w:tc>
        <w:tc>
          <w:tcPr>
            <w:tcW w:w="1916" w:type="dxa"/>
          </w:tcPr>
          <w:p w14:paraId="09D387E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80% and above</w:t>
            </w:r>
          </w:p>
          <w:p w14:paraId="1310AF04"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75-79 %</w:t>
            </w:r>
          </w:p>
          <w:p w14:paraId="0216DA0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70-74 %</w:t>
            </w:r>
          </w:p>
        </w:tc>
      </w:tr>
      <w:tr w:rsidR="007D7E34" w14:paraId="3C14E300" w14:textId="77777777" w:rsidTr="00103EE3">
        <w:tc>
          <w:tcPr>
            <w:tcW w:w="1915" w:type="dxa"/>
          </w:tcPr>
          <w:p w14:paraId="002BF622" w14:textId="77777777" w:rsidR="007D7E34" w:rsidRPr="000F79C4" w:rsidRDefault="007D7E34" w:rsidP="00103EE3">
            <w:pPr>
              <w:jc w:val="center"/>
              <w:rPr>
                <w:rFonts w:ascii="Times New Roman" w:hAnsi="Times New Roman"/>
                <w:sz w:val="24"/>
                <w:szCs w:val="24"/>
              </w:rPr>
            </w:pPr>
          </w:p>
          <w:p w14:paraId="318E256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Second Class</w:t>
            </w:r>
          </w:p>
        </w:tc>
        <w:tc>
          <w:tcPr>
            <w:tcW w:w="1915" w:type="dxa"/>
          </w:tcPr>
          <w:p w14:paraId="353DE35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Very Good</w:t>
            </w:r>
          </w:p>
          <w:p w14:paraId="22468F2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Good</w:t>
            </w:r>
          </w:p>
          <w:p w14:paraId="07EF17F3"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Satisfactory</w:t>
            </w:r>
          </w:p>
        </w:tc>
        <w:tc>
          <w:tcPr>
            <w:tcW w:w="1915" w:type="dxa"/>
          </w:tcPr>
          <w:p w14:paraId="7A76890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14:paraId="307319B9"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p w14:paraId="4AAE9BC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B-</w:t>
            </w:r>
          </w:p>
        </w:tc>
        <w:tc>
          <w:tcPr>
            <w:tcW w:w="1915" w:type="dxa"/>
          </w:tcPr>
          <w:p w14:paraId="279A3B3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3.3</w:t>
            </w:r>
          </w:p>
          <w:p w14:paraId="62DF843A"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3.0</w:t>
            </w:r>
          </w:p>
          <w:p w14:paraId="33E08295"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2.7</w:t>
            </w:r>
          </w:p>
        </w:tc>
        <w:tc>
          <w:tcPr>
            <w:tcW w:w="1916" w:type="dxa"/>
          </w:tcPr>
          <w:p w14:paraId="46FE5BFB"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65-69 %</w:t>
            </w:r>
          </w:p>
          <w:p w14:paraId="271B7B7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60-64 %</w:t>
            </w:r>
          </w:p>
          <w:p w14:paraId="645C181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55-59 %</w:t>
            </w:r>
          </w:p>
        </w:tc>
      </w:tr>
      <w:tr w:rsidR="007D7E34" w14:paraId="24AA4559" w14:textId="77777777" w:rsidTr="00103EE3">
        <w:tc>
          <w:tcPr>
            <w:tcW w:w="1915" w:type="dxa"/>
          </w:tcPr>
          <w:p w14:paraId="08555D22" w14:textId="77777777" w:rsidR="007D7E34" w:rsidRPr="000F79C4" w:rsidRDefault="007D7E34" w:rsidP="00103EE3">
            <w:pPr>
              <w:jc w:val="center"/>
              <w:rPr>
                <w:rFonts w:ascii="Times New Roman" w:hAnsi="Times New Roman"/>
                <w:sz w:val="24"/>
                <w:szCs w:val="24"/>
              </w:rPr>
            </w:pPr>
          </w:p>
          <w:p w14:paraId="4DE2849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Third Class</w:t>
            </w:r>
          </w:p>
        </w:tc>
        <w:tc>
          <w:tcPr>
            <w:tcW w:w="1915" w:type="dxa"/>
          </w:tcPr>
          <w:p w14:paraId="060496C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Reasonable</w:t>
            </w:r>
          </w:p>
          <w:p w14:paraId="7918290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Meager</w:t>
            </w:r>
          </w:p>
          <w:p w14:paraId="2EEBC7BE"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Poor</w:t>
            </w:r>
          </w:p>
        </w:tc>
        <w:tc>
          <w:tcPr>
            <w:tcW w:w="1915" w:type="dxa"/>
          </w:tcPr>
          <w:p w14:paraId="265A8CC8"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14:paraId="7AD7967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p w14:paraId="3BB35953"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C-</w:t>
            </w:r>
          </w:p>
        </w:tc>
        <w:tc>
          <w:tcPr>
            <w:tcW w:w="1915" w:type="dxa"/>
          </w:tcPr>
          <w:p w14:paraId="6A768AC2"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2.3</w:t>
            </w:r>
          </w:p>
          <w:p w14:paraId="60B62ADD"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2.0</w:t>
            </w:r>
          </w:p>
          <w:p w14:paraId="479739D3"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1.7</w:t>
            </w:r>
          </w:p>
        </w:tc>
        <w:tc>
          <w:tcPr>
            <w:tcW w:w="1916" w:type="dxa"/>
          </w:tcPr>
          <w:p w14:paraId="0F922FD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50-54 %</w:t>
            </w:r>
          </w:p>
          <w:p w14:paraId="7641286F"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45-49 %</w:t>
            </w:r>
          </w:p>
          <w:p w14:paraId="3CB91D6A"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40-44 %</w:t>
            </w:r>
          </w:p>
        </w:tc>
      </w:tr>
      <w:tr w:rsidR="007D7E34" w14:paraId="0C091DF1" w14:textId="77777777" w:rsidTr="00103EE3">
        <w:tc>
          <w:tcPr>
            <w:tcW w:w="1915" w:type="dxa"/>
          </w:tcPr>
          <w:p w14:paraId="3333390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Failure</w:t>
            </w:r>
          </w:p>
        </w:tc>
        <w:tc>
          <w:tcPr>
            <w:tcW w:w="1915" w:type="dxa"/>
          </w:tcPr>
          <w:p w14:paraId="4F1EB4C1"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Inadequate</w:t>
            </w:r>
          </w:p>
        </w:tc>
        <w:tc>
          <w:tcPr>
            <w:tcW w:w="1915" w:type="dxa"/>
          </w:tcPr>
          <w:p w14:paraId="68091E56"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F</w:t>
            </w:r>
          </w:p>
        </w:tc>
        <w:tc>
          <w:tcPr>
            <w:tcW w:w="1915" w:type="dxa"/>
          </w:tcPr>
          <w:p w14:paraId="40DDBB5C"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0.0</w:t>
            </w:r>
          </w:p>
        </w:tc>
        <w:tc>
          <w:tcPr>
            <w:tcW w:w="1916" w:type="dxa"/>
          </w:tcPr>
          <w:p w14:paraId="15698467" w14:textId="77777777" w:rsidR="007D7E34" w:rsidRPr="000F79C4" w:rsidRDefault="007D7E34" w:rsidP="00103EE3">
            <w:pPr>
              <w:jc w:val="center"/>
              <w:rPr>
                <w:rFonts w:ascii="Times New Roman" w:hAnsi="Times New Roman"/>
                <w:sz w:val="24"/>
                <w:szCs w:val="24"/>
              </w:rPr>
            </w:pPr>
            <w:r w:rsidRPr="000F79C4">
              <w:rPr>
                <w:rFonts w:ascii="Times New Roman" w:hAnsi="Times New Roman"/>
                <w:sz w:val="24"/>
                <w:szCs w:val="24"/>
              </w:rPr>
              <w:t>0-39 %</w:t>
            </w:r>
          </w:p>
        </w:tc>
      </w:tr>
    </w:tbl>
    <w:p w14:paraId="54CE54B5" w14:textId="77777777" w:rsidR="007D7E34" w:rsidRPr="00193D10" w:rsidRDefault="007D7E34" w:rsidP="007D7E34">
      <w:pPr>
        <w:jc w:val="center"/>
        <w:rPr>
          <w:b/>
        </w:rPr>
      </w:pPr>
      <w:r w:rsidRPr="00193D10">
        <w:rPr>
          <w:b/>
        </w:rPr>
        <w:t>(30 % Class Lectures, 30 % Library works, and 40 % field works)</w:t>
      </w:r>
    </w:p>
    <w:p w14:paraId="0A947967" w14:textId="77777777" w:rsidR="00B91203" w:rsidRDefault="00B91203" w:rsidP="007D7E34">
      <w:pPr>
        <w:spacing w:after="0"/>
        <w:jc w:val="both"/>
        <w:rPr>
          <w:rFonts w:ascii="Times New Roman" w:hAnsi="Times New Roman"/>
          <w:b/>
          <w:sz w:val="24"/>
          <w:szCs w:val="24"/>
        </w:rPr>
      </w:pPr>
    </w:p>
    <w:p w14:paraId="7D020921" w14:textId="77777777" w:rsidR="007D7E34" w:rsidRDefault="007D7E34" w:rsidP="007D7E34">
      <w:pPr>
        <w:spacing w:after="0"/>
        <w:jc w:val="both"/>
        <w:rPr>
          <w:rFonts w:ascii="Times New Roman" w:hAnsi="Times New Roman"/>
          <w:b/>
          <w:sz w:val="24"/>
          <w:szCs w:val="24"/>
        </w:rPr>
      </w:pPr>
      <w:r>
        <w:rPr>
          <w:rFonts w:ascii="Times New Roman" w:hAnsi="Times New Roman"/>
          <w:b/>
          <w:sz w:val="24"/>
          <w:szCs w:val="24"/>
        </w:rPr>
        <w:lastRenderedPageBreak/>
        <w:t>VIII. BIBLIOGRAPHY</w:t>
      </w:r>
    </w:p>
    <w:p w14:paraId="52253757"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Arles, </w:t>
      </w:r>
      <w:proofErr w:type="spellStart"/>
      <w:r w:rsidRPr="008328F8">
        <w:rPr>
          <w:rFonts w:ascii="Times New Roman" w:hAnsi="Times New Roman" w:cs="Times New Roman"/>
          <w:sz w:val="24"/>
          <w:szCs w:val="24"/>
        </w:rPr>
        <w:t>Siga</w:t>
      </w:r>
      <w:proofErr w:type="spellEnd"/>
      <w:r w:rsidRPr="008328F8">
        <w:rPr>
          <w:rFonts w:ascii="Times New Roman" w:hAnsi="Times New Roman" w:cs="Times New Roman"/>
          <w:sz w:val="24"/>
          <w:szCs w:val="24"/>
        </w:rPr>
        <w:t xml:space="preserve">, et al. Eds. </w:t>
      </w:r>
      <w:r w:rsidRPr="008328F8">
        <w:rPr>
          <w:rFonts w:ascii="Times New Roman" w:hAnsi="Times New Roman" w:cs="Times New Roman"/>
          <w:i/>
          <w:sz w:val="24"/>
          <w:szCs w:val="24"/>
        </w:rPr>
        <w:t xml:space="preserve">The Pastor and Theological Education: Essays in Memory of Rev. Derek </w:t>
      </w:r>
    </w:p>
    <w:p w14:paraId="78C8E449" w14:textId="77777777" w:rsidR="007D7E34" w:rsidRPr="008328F8" w:rsidRDefault="007D7E34" w:rsidP="007D7E34">
      <w:pPr>
        <w:spacing w:after="0"/>
        <w:ind w:firstLine="720"/>
        <w:rPr>
          <w:rFonts w:ascii="Times New Roman" w:hAnsi="Times New Roman" w:cs="Times New Roman"/>
          <w:i/>
          <w:sz w:val="24"/>
          <w:szCs w:val="24"/>
        </w:rPr>
      </w:pPr>
      <w:r w:rsidRPr="008328F8">
        <w:rPr>
          <w:rFonts w:ascii="Times New Roman" w:hAnsi="Times New Roman" w:cs="Times New Roman"/>
          <w:i/>
          <w:sz w:val="24"/>
          <w:szCs w:val="24"/>
        </w:rPr>
        <w:t>Tan</w:t>
      </w:r>
    </w:p>
    <w:p w14:paraId="4DEAC2FF" w14:textId="77777777" w:rsidR="007D7E34" w:rsidRDefault="007D7E34" w:rsidP="007D7E34">
      <w:pPr>
        <w:spacing w:after="0"/>
        <w:rPr>
          <w:rFonts w:ascii="Times New Roman" w:hAnsi="Times New Roman" w:cs="Times New Roman"/>
          <w:sz w:val="24"/>
          <w:szCs w:val="24"/>
        </w:rPr>
      </w:pPr>
    </w:p>
    <w:p w14:paraId="4247A1DB"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Barrett, David B.1986. </w:t>
      </w:r>
      <w:r w:rsidRPr="008328F8">
        <w:rPr>
          <w:rFonts w:ascii="Times New Roman" w:hAnsi="Times New Roman" w:cs="Times New Roman"/>
          <w:i/>
          <w:sz w:val="24"/>
          <w:szCs w:val="24"/>
        </w:rPr>
        <w:t xml:space="preserve">World-Class Cities and World Evangelization. </w:t>
      </w:r>
      <w:r w:rsidRPr="008328F8">
        <w:rPr>
          <w:rFonts w:ascii="Times New Roman" w:hAnsi="Times New Roman" w:cs="Times New Roman"/>
          <w:sz w:val="24"/>
          <w:szCs w:val="24"/>
        </w:rPr>
        <w:t>AL: New Hope.</w:t>
      </w:r>
    </w:p>
    <w:p w14:paraId="511913A4" w14:textId="77777777" w:rsidR="007D7E34" w:rsidRDefault="007D7E34" w:rsidP="007D7E34">
      <w:pPr>
        <w:spacing w:after="0"/>
        <w:rPr>
          <w:rFonts w:ascii="Times New Roman" w:hAnsi="Times New Roman" w:cs="Times New Roman"/>
          <w:sz w:val="24"/>
          <w:szCs w:val="24"/>
        </w:rPr>
      </w:pPr>
    </w:p>
    <w:p w14:paraId="4A13668D"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Bassan</w:t>
      </w:r>
      <w:proofErr w:type="spellEnd"/>
      <w:r w:rsidRPr="008328F8">
        <w:rPr>
          <w:rFonts w:ascii="Times New Roman" w:hAnsi="Times New Roman" w:cs="Times New Roman"/>
          <w:sz w:val="24"/>
          <w:szCs w:val="24"/>
        </w:rPr>
        <w:t xml:space="preserve">, David and </w:t>
      </w:r>
      <w:proofErr w:type="spellStart"/>
      <w:r w:rsidRPr="008328F8">
        <w:rPr>
          <w:rFonts w:ascii="Times New Roman" w:hAnsi="Times New Roman" w:cs="Times New Roman"/>
          <w:sz w:val="24"/>
          <w:szCs w:val="24"/>
        </w:rPr>
        <w:t>Russel</w:t>
      </w:r>
      <w:proofErr w:type="spellEnd"/>
      <w:r w:rsidRPr="008328F8">
        <w:rPr>
          <w:rFonts w:ascii="Times New Roman" w:hAnsi="Times New Roman" w:cs="Times New Roman"/>
          <w:sz w:val="24"/>
          <w:szCs w:val="24"/>
        </w:rPr>
        <w:t xml:space="preserve"> Mask. 2005. </w:t>
      </w:r>
      <w:r w:rsidRPr="008328F8">
        <w:rPr>
          <w:rFonts w:ascii="Times New Roman" w:hAnsi="Times New Roman" w:cs="Times New Roman"/>
          <w:i/>
          <w:sz w:val="24"/>
          <w:szCs w:val="24"/>
        </w:rPr>
        <w:t xml:space="preserve">Christian Microenterprise development: An Introduction. </w:t>
      </w:r>
    </w:p>
    <w:p w14:paraId="6551FF3E" w14:textId="77777777"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Regnum.</w:t>
      </w:r>
    </w:p>
    <w:p w14:paraId="15B9ED6E" w14:textId="77777777" w:rsidR="007D7E34" w:rsidRDefault="007D7E34" w:rsidP="007D7E34">
      <w:pPr>
        <w:spacing w:after="0"/>
        <w:ind w:left="720" w:hanging="720"/>
      </w:pPr>
    </w:p>
    <w:p w14:paraId="18D64AC3" w14:textId="77777777" w:rsidR="007D7E34" w:rsidRPr="00E068D8" w:rsidRDefault="007D7E34" w:rsidP="007D7E34">
      <w:pPr>
        <w:spacing w:after="0"/>
        <w:ind w:left="720" w:hanging="720"/>
        <w:rPr>
          <w:rFonts w:ascii="Times New Roman" w:hAnsi="Times New Roman" w:cs="Times New Roman"/>
          <w:sz w:val="24"/>
          <w:szCs w:val="24"/>
        </w:rPr>
      </w:pPr>
      <w:proofErr w:type="gramStart"/>
      <w:r w:rsidRPr="00E068D8">
        <w:rPr>
          <w:rFonts w:ascii="Times New Roman" w:hAnsi="Times New Roman" w:cs="Times New Roman"/>
          <w:sz w:val="24"/>
          <w:szCs w:val="24"/>
        </w:rPr>
        <w:t>Berger, Peter L. et al. 1973.</w:t>
      </w:r>
      <w:proofErr w:type="gramEnd"/>
      <w:r w:rsidRPr="00E068D8">
        <w:rPr>
          <w:rFonts w:ascii="Times New Roman" w:hAnsi="Times New Roman" w:cs="Times New Roman"/>
          <w:sz w:val="24"/>
          <w:szCs w:val="24"/>
        </w:rPr>
        <w:t xml:space="preserve"> </w:t>
      </w:r>
      <w:r w:rsidRPr="00E068D8">
        <w:rPr>
          <w:rFonts w:ascii="Times New Roman" w:hAnsi="Times New Roman" w:cs="Times New Roman"/>
          <w:i/>
          <w:sz w:val="24"/>
          <w:szCs w:val="24"/>
        </w:rPr>
        <w:t>The Homeless Mind: Modernization and Consciousness</w:t>
      </w:r>
      <w:r w:rsidRPr="00E068D8">
        <w:rPr>
          <w:rFonts w:ascii="Times New Roman" w:hAnsi="Times New Roman" w:cs="Times New Roman"/>
          <w:sz w:val="24"/>
          <w:szCs w:val="24"/>
        </w:rPr>
        <w:t>. New York: Random House.</w:t>
      </w:r>
    </w:p>
    <w:p w14:paraId="6FFEDE59" w14:textId="77777777" w:rsidR="007D7E34" w:rsidRDefault="007D7E34" w:rsidP="007D7E34">
      <w:pPr>
        <w:spacing w:after="0"/>
        <w:rPr>
          <w:rFonts w:ascii="Times New Roman" w:hAnsi="Times New Roman" w:cs="Times New Roman"/>
          <w:sz w:val="24"/>
          <w:szCs w:val="24"/>
        </w:rPr>
      </w:pPr>
    </w:p>
    <w:p w14:paraId="1FA4EF6D"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Bessenecker</w:t>
      </w:r>
      <w:proofErr w:type="spellEnd"/>
      <w:r w:rsidRPr="008328F8">
        <w:rPr>
          <w:rFonts w:ascii="Times New Roman" w:hAnsi="Times New Roman" w:cs="Times New Roman"/>
          <w:sz w:val="24"/>
          <w:szCs w:val="24"/>
        </w:rPr>
        <w:t xml:space="preserve">, Scott. 2005. </w:t>
      </w:r>
      <w:r w:rsidRPr="008328F8">
        <w:rPr>
          <w:rFonts w:ascii="Times New Roman" w:hAnsi="Times New Roman" w:cs="Times New Roman"/>
          <w:i/>
          <w:sz w:val="24"/>
          <w:szCs w:val="24"/>
        </w:rPr>
        <w:t xml:space="preserve">Quest for Hope in the Slum Community: A Global Urban Reader. </w:t>
      </w:r>
    </w:p>
    <w:p w14:paraId="1581DC14" w14:textId="77777777"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Waynesbora</w:t>
      </w:r>
      <w:proofErr w:type="spellEnd"/>
      <w:r w:rsidRPr="008328F8">
        <w:rPr>
          <w:rFonts w:ascii="Times New Roman" w:hAnsi="Times New Roman" w:cs="Times New Roman"/>
          <w:sz w:val="24"/>
          <w:szCs w:val="24"/>
        </w:rPr>
        <w:t>, GA: World Vision.</w:t>
      </w:r>
    </w:p>
    <w:p w14:paraId="31E49693" w14:textId="77777777" w:rsidR="007D7E34" w:rsidRDefault="007D7E34" w:rsidP="007D7E34">
      <w:pPr>
        <w:spacing w:after="0"/>
        <w:rPr>
          <w:rFonts w:ascii="Times New Roman" w:hAnsi="Times New Roman" w:cs="Times New Roman"/>
          <w:sz w:val="24"/>
          <w:szCs w:val="24"/>
        </w:rPr>
      </w:pPr>
    </w:p>
    <w:p w14:paraId="29715ECB" w14:textId="77777777" w:rsidR="007D7E34" w:rsidRDefault="007D7E34" w:rsidP="007D7E34">
      <w:pPr>
        <w:spacing w:after="0"/>
        <w:rPr>
          <w:rFonts w:ascii="Times New Roman" w:hAnsi="Times New Roman" w:cs="Times New Roman"/>
          <w:sz w:val="24"/>
          <w:szCs w:val="24"/>
        </w:rPr>
      </w:pPr>
      <w:r>
        <w:rPr>
          <w:rFonts w:ascii="Times New Roman" w:hAnsi="Times New Roman" w:cs="Times New Roman"/>
          <w:sz w:val="24"/>
          <w:szCs w:val="24"/>
        </w:rPr>
        <w:t xml:space="preserve">Boa, </w:t>
      </w:r>
      <w:proofErr w:type="gramStart"/>
      <w:r>
        <w:rPr>
          <w:rFonts w:ascii="Times New Roman" w:hAnsi="Times New Roman" w:cs="Times New Roman"/>
          <w:sz w:val="24"/>
          <w:szCs w:val="24"/>
        </w:rPr>
        <w:t>Kenneth</w:t>
      </w:r>
      <w:r w:rsidRPr="008328F8">
        <w:rPr>
          <w:rFonts w:ascii="Times New Roman" w:hAnsi="Times New Roman" w:cs="Times New Roman"/>
          <w:sz w:val="24"/>
          <w:szCs w:val="24"/>
        </w:rPr>
        <w:t xml:space="preserve"> .</w:t>
      </w:r>
      <w:proofErr w:type="gramEnd"/>
      <w:r w:rsidRPr="008328F8">
        <w:rPr>
          <w:rFonts w:ascii="Times New Roman" w:hAnsi="Times New Roman" w:cs="Times New Roman"/>
          <w:sz w:val="24"/>
          <w:szCs w:val="24"/>
        </w:rPr>
        <w:t xml:space="preserve"> Conformed to His Image: Biblical and Practical approaches to Spiritual </w:t>
      </w:r>
    </w:p>
    <w:p w14:paraId="7D4E5FF8" w14:textId="77777777" w:rsidR="007D7E34" w:rsidRPr="008328F8" w:rsidRDefault="007D7E34" w:rsidP="007D7E34">
      <w:pPr>
        <w:spacing w:after="0"/>
        <w:ind w:firstLine="720"/>
        <w:rPr>
          <w:rFonts w:ascii="Times New Roman" w:hAnsi="Times New Roman" w:cs="Times New Roman"/>
          <w:sz w:val="24"/>
          <w:szCs w:val="24"/>
        </w:rPr>
      </w:pPr>
      <w:r>
        <w:rPr>
          <w:rFonts w:ascii="Times New Roman" w:hAnsi="Times New Roman" w:cs="Times New Roman"/>
          <w:sz w:val="24"/>
          <w:szCs w:val="24"/>
        </w:rPr>
        <w:t>F</w:t>
      </w:r>
      <w:r w:rsidRPr="008328F8">
        <w:rPr>
          <w:rFonts w:ascii="Times New Roman" w:hAnsi="Times New Roman" w:cs="Times New Roman"/>
          <w:sz w:val="24"/>
          <w:szCs w:val="24"/>
        </w:rPr>
        <w:t>ormation.</w:t>
      </w:r>
    </w:p>
    <w:p w14:paraId="42C49F36" w14:textId="77777777" w:rsidR="007D7E34" w:rsidRDefault="007D7E34" w:rsidP="007D7E34">
      <w:pPr>
        <w:widowControl w:val="0"/>
        <w:tabs>
          <w:tab w:val="left" w:pos="720"/>
          <w:tab w:val="num" w:pos="1200"/>
        </w:tabs>
        <w:autoSpaceDE w:val="0"/>
        <w:autoSpaceDN w:val="0"/>
        <w:adjustRightInd w:val="0"/>
        <w:spacing w:line="360" w:lineRule="auto"/>
        <w:rPr>
          <w:rFonts w:ascii="Times New Roman" w:hAnsi="Times New Roman"/>
        </w:rPr>
      </w:pPr>
    </w:p>
    <w:p w14:paraId="0C1CA6AC" w14:textId="77777777" w:rsidR="007D7E34" w:rsidRPr="00983CC8" w:rsidRDefault="007D7E34" w:rsidP="007D7E34">
      <w:pPr>
        <w:widowControl w:val="0"/>
        <w:tabs>
          <w:tab w:val="left" w:pos="720"/>
          <w:tab w:val="num" w:pos="1200"/>
        </w:tabs>
        <w:autoSpaceDE w:val="0"/>
        <w:autoSpaceDN w:val="0"/>
        <w:adjustRightInd w:val="0"/>
        <w:spacing w:line="360" w:lineRule="auto"/>
        <w:rPr>
          <w:rFonts w:ascii="Times New Roman" w:hAnsi="Times New Roman"/>
        </w:rPr>
      </w:pPr>
      <w:r>
        <w:rPr>
          <w:rFonts w:ascii="Times New Roman" w:hAnsi="Times New Roman"/>
        </w:rPr>
        <w:t>Conn, H. and M. Ortiz. 2001</w:t>
      </w:r>
      <w:r w:rsidRPr="00983CC8">
        <w:rPr>
          <w:rFonts w:ascii="Times New Roman" w:hAnsi="Times New Roman"/>
        </w:rPr>
        <w:t xml:space="preserve">. </w:t>
      </w:r>
      <w:r w:rsidRPr="00983CC8">
        <w:rPr>
          <w:rFonts w:ascii="Times New Roman" w:hAnsi="Times New Roman"/>
          <w:i/>
        </w:rPr>
        <w:t>The kingdom, the city and the people of God.</w:t>
      </w:r>
      <w:r w:rsidRPr="00983CC8">
        <w:rPr>
          <w:rFonts w:ascii="Times New Roman" w:hAnsi="Times New Roman"/>
        </w:rPr>
        <w:t xml:space="preserve"> Downers Grove: </w:t>
      </w:r>
      <w:proofErr w:type="spellStart"/>
      <w:r w:rsidRPr="00983CC8">
        <w:rPr>
          <w:rFonts w:ascii="Times New Roman" w:hAnsi="Times New Roman"/>
        </w:rPr>
        <w:t>InterVarsity</w:t>
      </w:r>
      <w:proofErr w:type="spellEnd"/>
      <w:r w:rsidRPr="00983CC8">
        <w:rPr>
          <w:rFonts w:ascii="Times New Roman" w:hAnsi="Times New Roman"/>
        </w:rPr>
        <w:t>.</w:t>
      </w:r>
    </w:p>
    <w:p w14:paraId="4232D5F9" w14:textId="77777777" w:rsidR="007D7E34" w:rsidRDefault="007D7E34" w:rsidP="007D7E34">
      <w:pPr>
        <w:spacing w:after="0"/>
        <w:rPr>
          <w:rFonts w:ascii="Times New Roman" w:hAnsi="Times New Roman" w:cs="Times New Roman"/>
          <w:sz w:val="24"/>
          <w:szCs w:val="24"/>
        </w:rPr>
      </w:pPr>
    </w:p>
    <w:p w14:paraId="334781DB" w14:textId="77777777" w:rsidR="007D7E34" w:rsidRDefault="007D7E34" w:rsidP="007D7E34">
      <w:pPr>
        <w:spacing w:after="0"/>
        <w:rPr>
          <w:rFonts w:ascii="Times New Roman" w:hAnsi="Times New Roman" w:cs="Times New Roman"/>
          <w:i/>
          <w:sz w:val="24"/>
          <w:szCs w:val="24"/>
        </w:rPr>
      </w:pPr>
      <w:proofErr w:type="spellStart"/>
      <w:proofErr w:type="gramStart"/>
      <w:r w:rsidRPr="008328F8">
        <w:rPr>
          <w:rFonts w:ascii="Times New Roman" w:hAnsi="Times New Roman" w:cs="Times New Roman"/>
          <w:sz w:val="24"/>
          <w:szCs w:val="24"/>
        </w:rPr>
        <w:t>Easternly</w:t>
      </w:r>
      <w:proofErr w:type="spellEnd"/>
      <w:r w:rsidRPr="008328F8">
        <w:rPr>
          <w:rFonts w:ascii="Times New Roman" w:hAnsi="Times New Roman" w:cs="Times New Roman"/>
          <w:sz w:val="24"/>
          <w:szCs w:val="24"/>
        </w:rPr>
        <w:t>, William.</w:t>
      </w:r>
      <w:proofErr w:type="gramEnd"/>
      <w:r w:rsidRPr="008328F8">
        <w:rPr>
          <w:rFonts w:ascii="Times New Roman" w:hAnsi="Times New Roman" w:cs="Times New Roman"/>
          <w:sz w:val="24"/>
          <w:szCs w:val="24"/>
        </w:rPr>
        <w:t xml:space="preserve"> 2002. </w:t>
      </w:r>
      <w:r w:rsidRPr="008328F8">
        <w:rPr>
          <w:rFonts w:ascii="Times New Roman" w:hAnsi="Times New Roman" w:cs="Times New Roman"/>
          <w:i/>
          <w:sz w:val="24"/>
          <w:szCs w:val="24"/>
        </w:rPr>
        <w:t xml:space="preserve">The Elusive Quest for Growth: Economists’ Adventures and </w:t>
      </w:r>
    </w:p>
    <w:p w14:paraId="594D8493" w14:textId="77777777" w:rsidR="007D7E34" w:rsidRPr="008328F8" w:rsidRDefault="007D7E34" w:rsidP="007D7E34">
      <w:pPr>
        <w:spacing w:after="0"/>
        <w:ind w:firstLine="720"/>
        <w:rPr>
          <w:rFonts w:ascii="Times New Roman" w:hAnsi="Times New Roman" w:cs="Times New Roman"/>
          <w:sz w:val="24"/>
          <w:szCs w:val="24"/>
        </w:rPr>
      </w:pPr>
      <w:proofErr w:type="gramStart"/>
      <w:r>
        <w:rPr>
          <w:rFonts w:ascii="Times New Roman" w:hAnsi="Times New Roman" w:cs="Times New Roman"/>
          <w:i/>
          <w:sz w:val="24"/>
          <w:szCs w:val="24"/>
        </w:rPr>
        <w:t>Misadventures in the T</w:t>
      </w:r>
      <w:r w:rsidRPr="008328F8">
        <w:rPr>
          <w:rFonts w:ascii="Times New Roman" w:hAnsi="Times New Roman" w:cs="Times New Roman"/>
          <w:i/>
          <w:sz w:val="24"/>
          <w:szCs w:val="24"/>
        </w:rPr>
        <w:t>opics.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London: MIT Press.</w:t>
      </w:r>
    </w:p>
    <w:p w14:paraId="0DE3E953" w14:textId="77777777" w:rsidR="007D7E34" w:rsidRDefault="007D7E34" w:rsidP="007D7E34">
      <w:pPr>
        <w:spacing w:after="0"/>
        <w:rPr>
          <w:rFonts w:ascii="Times New Roman" w:hAnsi="Times New Roman" w:cs="Times New Roman"/>
          <w:sz w:val="24"/>
          <w:szCs w:val="24"/>
        </w:rPr>
      </w:pPr>
    </w:p>
    <w:p w14:paraId="7B7ADA88"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Eims</w:t>
      </w:r>
      <w:proofErr w:type="spellEnd"/>
      <w:r w:rsidRPr="008328F8">
        <w:rPr>
          <w:rFonts w:ascii="Times New Roman" w:hAnsi="Times New Roman" w:cs="Times New Roman"/>
          <w:sz w:val="24"/>
          <w:szCs w:val="24"/>
        </w:rPr>
        <w:t xml:space="preserve">, Leroy. 1978. </w:t>
      </w:r>
      <w:r w:rsidRPr="008328F8">
        <w:rPr>
          <w:rFonts w:ascii="Times New Roman" w:hAnsi="Times New Roman" w:cs="Times New Roman"/>
          <w:i/>
          <w:sz w:val="24"/>
          <w:szCs w:val="24"/>
        </w:rPr>
        <w:t>The Lost of Art of D</w:t>
      </w:r>
      <w:r>
        <w:rPr>
          <w:rFonts w:ascii="Times New Roman" w:hAnsi="Times New Roman" w:cs="Times New Roman"/>
          <w:i/>
          <w:sz w:val="24"/>
          <w:szCs w:val="24"/>
        </w:rPr>
        <w:t>i</w:t>
      </w:r>
      <w:r w:rsidRPr="008328F8">
        <w:rPr>
          <w:rFonts w:ascii="Times New Roman" w:hAnsi="Times New Roman" w:cs="Times New Roman"/>
          <w:i/>
          <w:sz w:val="24"/>
          <w:szCs w:val="24"/>
        </w:rPr>
        <w:t xml:space="preserve">sciple Making. </w:t>
      </w:r>
      <w:r w:rsidRPr="008328F8">
        <w:rPr>
          <w:rFonts w:ascii="Times New Roman" w:hAnsi="Times New Roman" w:cs="Times New Roman"/>
          <w:sz w:val="24"/>
          <w:szCs w:val="24"/>
        </w:rPr>
        <w:t>Grand Rapids: Zondervan.</w:t>
      </w:r>
    </w:p>
    <w:p w14:paraId="331E9B41" w14:textId="77777777" w:rsidR="007D7E34" w:rsidRDefault="007D7E34" w:rsidP="007D7E34">
      <w:pPr>
        <w:spacing w:after="0"/>
        <w:rPr>
          <w:rFonts w:ascii="Times New Roman" w:hAnsi="Times New Roman" w:cs="Times New Roman"/>
          <w:sz w:val="24"/>
          <w:szCs w:val="24"/>
        </w:rPr>
      </w:pPr>
    </w:p>
    <w:p w14:paraId="3836CC3A"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Ellul</w:t>
      </w:r>
      <w:proofErr w:type="spellEnd"/>
      <w:r w:rsidRPr="008328F8">
        <w:rPr>
          <w:rFonts w:ascii="Times New Roman" w:hAnsi="Times New Roman" w:cs="Times New Roman"/>
          <w:sz w:val="24"/>
          <w:szCs w:val="24"/>
        </w:rPr>
        <w:t xml:space="preserve">, Jacques. 1970. </w:t>
      </w:r>
      <w:r w:rsidRPr="008328F8">
        <w:rPr>
          <w:rFonts w:ascii="Times New Roman" w:hAnsi="Times New Roman" w:cs="Times New Roman"/>
          <w:i/>
          <w:sz w:val="24"/>
          <w:szCs w:val="24"/>
        </w:rPr>
        <w:t>The Meaning of the City</w:t>
      </w:r>
      <w:r w:rsidRPr="008328F8">
        <w:rPr>
          <w:rFonts w:ascii="Times New Roman" w:hAnsi="Times New Roman" w:cs="Times New Roman"/>
          <w:sz w:val="24"/>
          <w:szCs w:val="24"/>
        </w:rPr>
        <w:t>. Grand Rapids: Michigan.</w:t>
      </w:r>
    </w:p>
    <w:p w14:paraId="2945AF14" w14:textId="77777777" w:rsidR="007D7E34" w:rsidRDefault="007D7E34" w:rsidP="007D7E34">
      <w:pPr>
        <w:spacing w:after="0"/>
        <w:rPr>
          <w:rFonts w:ascii="Times New Roman" w:hAnsi="Times New Roman" w:cs="Times New Roman"/>
          <w:sz w:val="24"/>
          <w:szCs w:val="24"/>
        </w:rPr>
      </w:pPr>
    </w:p>
    <w:p w14:paraId="715A5C38" w14:textId="77777777" w:rsidR="007D7E34" w:rsidRPr="008328F8" w:rsidRDefault="007D7E34" w:rsidP="007D7E34">
      <w:pPr>
        <w:spacing w:after="0"/>
        <w:rPr>
          <w:rFonts w:ascii="Times New Roman" w:hAnsi="Times New Roman" w:cs="Times New Roman"/>
          <w:sz w:val="24"/>
          <w:szCs w:val="24"/>
        </w:rPr>
      </w:pPr>
      <w:proofErr w:type="spellStart"/>
      <w:proofErr w:type="gramStart"/>
      <w:r w:rsidRPr="008328F8">
        <w:rPr>
          <w:rFonts w:ascii="Times New Roman" w:hAnsi="Times New Roman" w:cs="Times New Roman"/>
          <w:sz w:val="24"/>
          <w:szCs w:val="24"/>
        </w:rPr>
        <w:t>Ellision</w:t>
      </w:r>
      <w:proofErr w:type="spellEnd"/>
      <w:r w:rsidRPr="008328F8">
        <w:rPr>
          <w:rFonts w:ascii="Times New Roman" w:hAnsi="Times New Roman" w:cs="Times New Roman"/>
          <w:sz w:val="24"/>
          <w:szCs w:val="24"/>
        </w:rPr>
        <w:t>, Craig.</w:t>
      </w:r>
      <w:proofErr w:type="gramEnd"/>
      <w:r w:rsidRPr="008328F8">
        <w:rPr>
          <w:rFonts w:ascii="Times New Roman" w:hAnsi="Times New Roman" w:cs="Times New Roman"/>
          <w:sz w:val="24"/>
          <w:szCs w:val="24"/>
        </w:rPr>
        <w:t xml:space="preserve"> Ed. 1974. </w:t>
      </w:r>
      <w:proofErr w:type="gramStart"/>
      <w:r w:rsidRPr="008328F8">
        <w:rPr>
          <w:rFonts w:ascii="Times New Roman" w:hAnsi="Times New Roman" w:cs="Times New Roman"/>
          <w:i/>
          <w:sz w:val="24"/>
          <w:szCs w:val="24"/>
        </w:rPr>
        <w:t>The Urban Mission.</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Grand Rapids: Eerdmans.</w:t>
      </w:r>
    </w:p>
    <w:p w14:paraId="3290B4E6" w14:textId="77777777" w:rsidR="007D7E34" w:rsidRDefault="007D7E34" w:rsidP="007D7E34">
      <w:pPr>
        <w:spacing w:after="0"/>
        <w:rPr>
          <w:rFonts w:ascii="Times New Roman" w:hAnsi="Times New Roman" w:cs="Times New Roman"/>
          <w:sz w:val="24"/>
          <w:szCs w:val="24"/>
        </w:rPr>
      </w:pPr>
    </w:p>
    <w:p w14:paraId="7478AC66"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Gordon, Wayne. 1984. </w:t>
      </w:r>
      <w:r w:rsidRPr="008328F8">
        <w:rPr>
          <w:rFonts w:ascii="Times New Roman" w:hAnsi="Times New Roman" w:cs="Times New Roman"/>
          <w:i/>
          <w:sz w:val="24"/>
          <w:szCs w:val="24"/>
        </w:rPr>
        <w:t xml:space="preserve">Who is My Neighbor? </w:t>
      </w:r>
      <w:r w:rsidRPr="008328F8">
        <w:rPr>
          <w:rFonts w:ascii="Times New Roman" w:hAnsi="Times New Roman" w:cs="Times New Roman"/>
          <w:sz w:val="24"/>
          <w:szCs w:val="24"/>
        </w:rPr>
        <w:t>California: Gospel Light.</w:t>
      </w:r>
    </w:p>
    <w:p w14:paraId="547AC4E2" w14:textId="77777777" w:rsidR="007D7E34" w:rsidRDefault="007D7E34" w:rsidP="007D7E34">
      <w:pPr>
        <w:spacing w:after="0"/>
        <w:rPr>
          <w:rFonts w:ascii="Times New Roman" w:hAnsi="Times New Roman" w:cs="Times New Roman"/>
          <w:sz w:val="24"/>
          <w:szCs w:val="24"/>
        </w:rPr>
      </w:pPr>
    </w:p>
    <w:p w14:paraId="04DFE773" w14:textId="77777777"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Gordon, Wayne L. and Randall Frame.</w:t>
      </w:r>
      <w:proofErr w:type="gramEnd"/>
      <w:r w:rsidRPr="008328F8">
        <w:rPr>
          <w:rFonts w:ascii="Times New Roman" w:hAnsi="Times New Roman" w:cs="Times New Roman"/>
          <w:sz w:val="24"/>
          <w:szCs w:val="24"/>
        </w:rPr>
        <w:t xml:space="preserve"> 1995. </w:t>
      </w:r>
      <w:r w:rsidRPr="008328F8">
        <w:rPr>
          <w:rFonts w:ascii="Times New Roman" w:hAnsi="Times New Roman" w:cs="Times New Roman"/>
          <w:i/>
          <w:sz w:val="24"/>
          <w:szCs w:val="24"/>
        </w:rPr>
        <w:t xml:space="preserve">Real Hope in Chicago: The Incredible Story of </w:t>
      </w:r>
    </w:p>
    <w:p w14:paraId="1CBED5FC"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How the Gospel is </w:t>
      </w:r>
      <w:proofErr w:type="gramStart"/>
      <w:r w:rsidRPr="008328F8">
        <w:rPr>
          <w:rFonts w:ascii="Times New Roman" w:hAnsi="Times New Roman" w:cs="Times New Roman"/>
          <w:i/>
          <w:sz w:val="24"/>
          <w:szCs w:val="24"/>
        </w:rPr>
        <w:t>Transforming</w:t>
      </w:r>
      <w:proofErr w:type="gramEnd"/>
      <w:r w:rsidRPr="008328F8">
        <w:rPr>
          <w:rFonts w:ascii="Times New Roman" w:hAnsi="Times New Roman" w:cs="Times New Roman"/>
          <w:i/>
          <w:sz w:val="24"/>
          <w:szCs w:val="24"/>
        </w:rPr>
        <w:t xml:space="preserve"> a Chicago Neighborhood. </w:t>
      </w:r>
      <w:r w:rsidRPr="008328F8">
        <w:rPr>
          <w:rFonts w:ascii="Times New Roman" w:hAnsi="Times New Roman" w:cs="Times New Roman"/>
          <w:sz w:val="24"/>
          <w:szCs w:val="24"/>
        </w:rPr>
        <w:t>Grand Rapids: Zondervan.</w:t>
      </w:r>
    </w:p>
    <w:p w14:paraId="6023E8A8" w14:textId="77777777" w:rsidR="007D7E34" w:rsidRDefault="007D7E34" w:rsidP="007D7E34">
      <w:pPr>
        <w:spacing w:after="0"/>
        <w:rPr>
          <w:rFonts w:ascii="Times New Roman" w:hAnsi="Times New Roman" w:cs="Times New Roman"/>
          <w:sz w:val="24"/>
          <w:szCs w:val="24"/>
        </w:rPr>
      </w:pPr>
    </w:p>
    <w:p w14:paraId="5CA15324" w14:textId="77777777"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Greenway, Roger S.</w:t>
      </w:r>
      <w:r>
        <w:rPr>
          <w:rFonts w:ascii="Times New Roman" w:hAnsi="Times New Roman" w:cs="Times New Roman"/>
          <w:sz w:val="24"/>
          <w:szCs w:val="24"/>
        </w:rPr>
        <w:t xml:space="preserve"> 1997.</w:t>
      </w:r>
      <w:proofErr w:type="gramEnd"/>
      <w:r w:rsidRPr="008328F8">
        <w:rPr>
          <w:rFonts w:ascii="Times New Roman" w:hAnsi="Times New Roman" w:cs="Times New Roman"/>
          <w:sz w:val="24"/>
          <w:szCs w:val="24"/>
        </w:rPr>
        <w:t xml:space="preserve"> </w:t>
      </w:r>
      <w:proofErr w:type="spellStart"/>
      <w:r w:rsidRPr="008328F8">
        <w:rPr>
          <w:rFonts w:ascii="Times New Roman" w:hAnsi="Times New Roman" w:cs="Times New Roman"/>
          <w:i/>
          <w:sz w:val="24"/>
          <w:szCs w:val="24"/>
        </w:rPr>
        <w:t>Discipling</w:t>
      </w:r>
      <w:proofErr w:type="spellEnd"/>
      <w:r w:rsidRPr="008328F8">
        <w:rPr>
          <w:rFonts w:ascii="Times New Roman" w:hAnsi="Times New Roman" w:cs="Times New Roman"/>
          <w:i/>
          <w:sz w:val="24"/>
          <w:szCs w:val="24"/>
        </w:rPr>
        <w:t xml:space="preserve"> the City: A Comprehensive Approach to Urban Ministry. </w:t>
      </w:r>
    </w:p>
    <w:p w14:paraId="33FF6B50"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Eugene, OR: WS Publishers.</w:t>
      </w:r>
    </w:p>
    <w:p w14:paraId="68C4B0BB" w14:textId="77777777" w:rsidR="007D7E34" w:rsidRDefault="007D7E34" w:rsidP="007D7E34">
      <w:pPr>
        <w:spacing w:after="0"/>
        <w:rPr>
          <w:rFonts w:ascii="Times New Roman" w:hAnsi="Times New Roman" w:cs="Times New Roman"/>
          <w:sz w:val="24"/>
          <w:szCs w:val="24"/>
        </w:rPr>
      </w:pPr>
    </w:p>
    <w:p w14:paraId="5CBCD983"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Grigg, Viv. 2009. </w:t>
      </w:r>
      <w:r w:rsidRPr="008328F8">
        <w:rPr>
          <w:rFonts w:ascii="Times New Roman" w:hAnsi="Times New Roman" w:cs="Times New Roman"/>
          <w:i/>
          <w:sz w:val="24"/>
          <w:szCs w:val="24"/>
        </w:rPr>
        <w:t xml:space="preserve">The Spirit of Christ and the Post-Modern City. </w:t>
      </w:r>
      <w:r w:rsidRPr="008328F8">
        <w:rPr>
          <w:rFonts w:ascii="Times New Roman" w:hAnsi="Times New Roman" w:cs="Times New Roman"/>
          <w:sz w:val="24"/>
          <w:szCs w:val="24"/>
        </w:rPr>
        <w:t xml:space="preserve">Lexington: </w:t>
      </w:r>
      <w:proofErr w:type="spellStart"/>
      <w:r w:rsidRPr="008328F8">
        <w:rPr>
          <w:rFonts w:ascii="Times New Roman" w:hAnsi="Times New Roman" w:cs="Times New Roman"/>
          <w:sz w:val="24"/>
          <w:szCs w:val="24"/>
        </w:rPr>
        <w:t>Emeth</w:t>
      </w:r>
      <w:proofErr w:type="spellEnd"/>
      <w:r w:rsidRPr="008328F8">
        <w:rPr>
          <w:rFonts w:ascii="Times New Roman" w:hAnsi="Times New Roman" w:cs="Times New Roman"/>
          <w:sz w:val="24"/>
          <w:szCs w:val="24"/>
        </w:rPr>
        <w:t xml:space="preserve"> Press.</w:t>
      </w:r>
    </w:p>
    <w:p w14:paraId="53F15FCA" w14:textId="77777777" w:rsidR="007D7E34" w:rsidRDefault="007D7E34" w:rsidP="007D7E34">
      <w:pPr>
        <w:spacing w:after="0"/>
        <w:rPr>
          <w:rFonts w:ascii="Times New Roman" w:hAnsi="Times New Roman" w:cs="Times New Roman"/>
          <w:sz w:val="24"/>
          <w:szCs w:val="24"/>
        </w:rPr>
      </w:pPr>
    </w:p>
    <w:p w14:paraId="6DF4A31E"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lastRenderedPageBreak/>
        <w:t>Hancke</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Frans</w:t>
      </w:r>
      <w:proofErr w:type="spellEnd"/>
      <w:r w:rsidRPr="008328F8">
        <w:rPr>
          <w:rFonts w:ascii="Times New Roman" w:hAnsi="Times New Roman" w:cs="Times New Roman"/>
          <w:sz w:val="24"/>
          <w:szCs w:val="24"/>
        </w:rPr>
        <w:t xml:space="preserve">. 2007. </w:t>
      </w:r>
      <w:r w:rsidRPr="008328F8">
        <w:rPr>
          <w:rFonts w:ascii="Times New Roman" w:hAnsi="Times New Roman" w:cs="Times New Roman"/>
          <w:i/>
          <w:sz w:val="24"/>
          <w:szCs w:val="24"/>
        </w:rPr>
        <w:t xml:space="preserve">We are the Plan: The Church with a Difference Makes a Difference. </w:t>
      </w:r>
    </w:p>
    <w:p w14:paraId="5D22B4D3"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sz w:val="24"/>
          <w:szCs w:val="24"/>
        </w:rPr>
        <w:t>Bangalore: CFCC.</w:t>
      </w:r>
    </w:p>
    <w:p w14:paraId="177FF778" w14:textId="77777777" w:rsidR="007D7E34" w:rsidRDefault="007D7E34" w:rsidP="007D7E34">
      <w:pPr>
        <w:spacing w:after="0"/>
        <w:rPr>
          <w:rFonts w:ascii="Times New Roman" w:hAnsi="Times New Roman" w:cs="Times New Roman"/>
          <w:sz w:val="24"/>
          <w:szCs w:val="24"/>
        </w:rPr>
      </w:pPr>
    </w:p>
    <w:p w14:paraId="234570E4" w14:textId="77777777" w:rsidR="007D7E34" w:rsidRDefault="007D7E34" w:rsidP="007D7E34">
      <w:pPr>
        <w:spacing w:after="0"/>
        <w:rPr>
          <w:rFonts w:ascii="Times New Roman" w:hAnsi="Times New Roman" w:cs="Times New Roman"/>
          <w:i/>
          <w:sz w:val="24"/>
          <w:szCs w:val="24"/>
        </w:rPr>
      </w:pPr>
      <w:proofErr w:type="gramStart"/>
      <w:r w:rsidRPr="008328F8">
        <w:rPr>
          <w:rFonts w:ascii="Times New Roman" w:hAnsi="Times New Roman" w:cs="Times New Roman"/>
          <w:sz w:val="24"/>
          <w:szCs w:val="24"/>
        </w:rPr>
        <w:t>Hanks, Thomas D. 2000.</w:t>
      </w:r>
      <w:proofErr w:type="gramEnd"/>
      <w:r w:rsidRPr="008328F8">
        <w:rPr>
          <w:rFonts w:ascii="Times New Roman" w:hAnsi="Times New Roman" w:cs="Times New Roman"/>
          <w:sz w:val="24"/>
          <w:szCs w:val="24"/>
        </w:rPr>
        <w:t xml:space="preserve"> </w:t>
      </w:r>
      <w:r w:rsidRPr="008328F8">
        <w:rPr>
          <w:rFonts w:ascii="Times New Roman" w:hAnsi="Times New Roman" w:cs="Times New Roman"/>
          <w:i/>
          <w:sz w:val="24"/>
          <w:szCs w:val="24"/>
        </w:rPr>
        <w:t xml:space="preserve">God so Loved the Third World: The Biblical Vocabulary of </w:t>
      </w:r>
    </w:p>
    <w:p w14:paraId="3A089A71" w14:textId="77777777"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i/>
          <w:sz w:val="24"/>
          <w:szCs w:val="24"/>
        </w:rPr>
        <w:t>Oppression.</w:t>
      </w:r>
      <w:r w:rsidRPr="008328F8">
        <w:rPr>
          <w:rFonts w:ascii="Times New Roman" w:hAnsi="Times New Roman" w:cs="Times New Roman"/>
          <w:sz w:val="24"/>
          <w:szCs w:val="24"/>
        </w:rPr>
        <w:t>Oregon</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Wipf</w:t>
      </w:r>
      <w:proofErr w:type="spellEnd"/>
      <w:r w:rsidRPr="008328F8">
        <w:rPr>
          <w:rFonts w:ascii="Times New Roman" w:hAnsi="Times New Roman" w:cs="Times New Roman"/>
          <w:sz w:val="24"/>
          <w:szCs w:val="24"/>
        </w:rPr>
        <w:t xml:space="preserve"> and stock Publishers.</w:t>
      </w:r>
    </w:p>
    <w:p w14:paraId="7719C30E" w14:textId="77777777" w:rsidR="007D7E34" w:rsidRDefault="007D7E34" w:rsidP="007D7E34">
      <w:pPr>
        <w:spacing w:after="0"/>
        <w:rPr>
          <w:rFonts w:ascii="Times New Roman" w:hAnsi="Times New Roman" w:cs="Times New Roman"/>
          <w:sz w:val="24"/>
          <w:szCs w:val="24"/>
        </w:rPr>
      </w:pPr>
    </w:p>
    <w:p w14:paraId="325CE068"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Jongeneel</w:t>
      </w:r>
      <w:proofErr w:type="spellEnd"/>
      <w:r w:rsidRPr="008328F8">
        <w:rPr>
          <w:rFonts w:ascii="Times New Roman" w:hAnsi="Times New Roman" w:cs="Times New Roman"/>
          <w:sz w:val="24"/>
          <w:szCs w:val="24"/>
        </w:rPr>
        <w:t xml:space="preserve">, Jan A.B. 2011. </w:t>
      </w:r>
      <w:proofErr w:type="gramStart"/>
      <w:r w:rsidRPr="008328F8">
        <w:rPr>
          <w:rFonts w:ascii="Times New Roman" w:hAnsi="Times New Roman" w:cs="Times New Roman"/>
          <w:i/>
          <w:sz w:val="24"/>
          <w:szCs w:val="24"/>
        </w:rPr>
        <w:t>Jesus in World History.</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14:paraId="3019B40C" w14:textId="77777777" w:rsidR="007D7E34" w:rsidRDefault="007D7E34" w:rsidP="007D7E34">
      <w:pPr>
        <w:spacing w:after="0"/>
        <w:rPr>
          <w:rFonts w:ascii="Times New Roman" w:hAnsi="Times New Roman" w:cs="Times New Roman"/>
          <w:sz w:val="24"/>
          <w:szCs w:val="24"/>
        </w:rPr>
      </w:pPr>
    </w:p>
    <w:p w14:paraId="651D0806"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Kalliatha</w:t>
      </w:r>
      <w:proofErr w:type="spellEnd"/>
      <w:r w:rsidRPr="008328F8">
        <w:rPr>
          <w:rFonts w:ascii="Times New Roman" w:hAnsi="Times New Roman" w:cs="Times New Roman"/>
          <w:sz w:val="24"/>
          <w:szCs w:val="24"/>
        </w:rPr>
        <w:t xml:space="preserve">, Antony and Francis </w:t>
      </w:r>
      <w:proofErr w:type="spellStart"/>
      <w:r w:rsidRPr="008328F8">
        <w:rPr>
          <w:rFonts w:ascii="Times New Roman" w:hAnsi="Times New Roman" w:cs="Times New Roman"/>
          <w:sz w:val="24"/>
          <w:szCs w:val="24"/>
        </w:rPr>
        <w:t>Gonsalves</w:t>
      </w:r>
      <w:proofErr w:type="spellEnd"/>
      <w:r w:rsidRPr="008328F8">
        <w:rPr>
          <w:rFonts w:ascii="Times New Roman" w:hAnsi="Times New Roman" w:cs="Times New Roman"/>
          <w:sz w:val="24"/>
          <w:szCs w:val="24"/>
        </w:rPr>
        <w:t xml:space="preserve">. 2009. </w:t>
      </w:r>
      <w:r w:rsidRPr="008328F8">
        <w:rPr>
          <w:rFonts w:ascii="Times New Roman" w:hAnsi="Times New Roman" w:cs="Times New Roman"/>
          <w:i/>
          <w:sz w:val="24"/>
          <w:szCs w:val="24"/>
        </w:rPr>
        <w:t xml:space="preserve">Church’s Engagement in Civil Society: A New </w:t>
      </w:r>
    </w:p>
    <w:p w14:paraId="25C9BBF4"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Way of being Christian in India Today. </w:t>
      </w:r>
      <w:r w:rsidRPr="008328F8">
        <w:rPr>
          <w:rFonts w:ascii="Times New Roman" w:hAnsi="Times New Roman" w:cs="Times New Roman"/>
          <w:sz w:val="24"/>
          <w:szCs w:val="24"/>
        </w:rPr>
        <w:t>Bangalore: Asian trading Co.</w:t>
      </w:r>
    </w:p>
    <w:p w14:paraId="473C3716" w14:textId="77777777" w:rsidR="007D7E34" w:rsidRDefault="007D7E34" w:rsidP="007D7E34">
      <w:pPr>
        <w:spacing w:after="0"/>
        <w:rPr>
          <w:rFonts w:ascii="Times New Roman" w:hAnsi="Times New Roman" w:cs="Times New Roman"/>
          <w:sz w:val="24"/>
          <w:szCs w:val="24"/>
        </w:rPr>
      </w:pPr>
    </w:p>
    <w:p w14:paraId="6C1A30B7"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Mangalwadi</w:t>
      </w:r>
      <w:proofErr w:type="spellEnd"/>
      <w:r w:rsidRPr="008328F8">
        <w:rPr>
          <w:rFonts w:ascii="Times New Roman" w:hAnsi="Times New Roman" w:cs="Times New Roman"/>
          <w:sz w:val="24"/>
          <w:szCs w:val="24"/>
        </w:rPr>
        <w:t xml:space="preserve">, Vishal. 2011. </w:t>
      </w:r>
      <w:r w:rsidRPr="008328F8">
        <w:rPr>
          <w:rFonts w:ascii="Times New Roman" w:hAnsi="Times New Roman" w:cs="Times New Roman"/>
          <w:i/>
          <w:sz w:val="24"/>
          <w:szCs w:val="24"/>
        </w:rPr>
        <w:t>The Book that Made your World.</w:t>
      </w:r>
      <w:r w:rsidRPr="008328F8">
        <w:rPr>
          <w:rFonts w:ascii="Times New Roman" w:hAnsi="Times New Roman" w:cs="Times New Roman"/>
          <w:sz w:val="24"/>
          <w:szCs w:val="24"/>
        </w:rPr>
        <w:t xml:space="preserve"> Nashville: Thomas Nelson.</w:t>
      </w:r>
    </w:p>
    <w:p w14:paraId="43CBC1A2" w14:textId="77777777" w:rsidR="007D7E34" w:rsidRDefault="007D7E34" w:rsidP="007D7E34">
      <w:pPr>
        <w:spacing w:after="0"/>
        <w:rPr>
          <w:rFonts w:ascii="Times New Roman" w:hAnsi="Times New Roman" w:cs="Times New Roman"/>
          <w:sz w:val="24"/>
          <w:szCs w:val="24"/>
        </w:rPr>
      </w:pPr>
    </w:p>
    <w:p w14:paraId="7AD04614" w14:textId="77777777" w:rsidR="007D7E34" w:rsidRPr="00E068D8" w:rsidRDefault="007D7E34" w:rsidP="007D7E34">
      <w:pPr>
        <w:tabs>
          <w:tab w:val="left" w:pos="720"/>
          <w:tab w:val="num" w:pos="1200"/>
        </w:tabs>
        <w:spacing w:after="0" w:line="240" w:lineRule="auto"/>
        <w:rPr>
          <w:rFonts w:ascii="Times New Roman" w:hAnsi="Times New Roman"/>
          <w:sz w:val="24"/>
          <w:szCs w:val="24"/>
        </w:rPr>
      </w:pPr>
      <w:proofErr w:type="spellStart"/>
      <w:r w:rsidRPr="00E068D8">
        <w:rPr>
          <w:rFonts w:ascii="Times New Roman" w:hAnsi="Times New Roman"/>
          <w:sz w:val="24"/>
          <w:szCs w:val="24"/>
        </w:rPr>
        <w:t>Manokaran</w:t>
      </w:r>
      <w:proofErr w:type="spellEnd"/>
      <w:r w:rsidRPr="00E068D8">
        <w:rPr>
          <w:rFonts w:ascii="Times New Roman" w:hAnsi="Times New Roman"/>
          <w:sz w:val="24"/>
          <w:szCs w:val="24"/>
        </w:rPr>
        <w:t>, J.N.</w:t>
      </w:r>
      <w:r w:rsidRPr="00E068D8">
        <w:rPr>
          <w:rFonts w:ascii="Times New Roman" w:hAnsi="Times New Roman"/>
          <w:i/>
          <w:sz w:val="24"/>
          <w:szCs w:val="24"/>
        </w:rPr>
        <w:t xml:space="preserve"> </w:t>
      </w:r>
      <w:r>
        <w:rPr>
          <w:rFonts w:ascii="Times New Roman" w:hAnsi="Times New Roman"/>
          <w:sz w:val="24"/>
          <w:szCs w:val="24"/>
        </w:rPr>
        <w:t>2005</w:t>
      </w:r>
      <w:r w:rsidRPr="00E068D8">
        <w:rPr>
          <w:rFonts w:ascii="Times New Roman" w:hAnsi="Times New Roman"/>
          <w:sz w:val="24"/>
          <w:szCs w:val="24"/>
        </w:rPr>
        <w:t>.</w:t>
      </w:r>
      <w:r w:rsidRPr="00E068D8">
        <w:rPr>
          <w:rFonts w:ascii="Times New Roman" w:hAnsi="Times New Roman"/>
          <w:i/>
          <w:sz w:val="24"/>
          <w:szCs w:val="24"/>
        </w:rPr>
        <w:t xml:space="preserve"> Christ and cities.</w:t>
      </w:r>
      <w:r w:rsidRPr="00E068D8">
        <w:rPr>
          <w:rFonts w:ascii="Times New Roman" w:hAnsi="Times New Roman"/>
          <w:sz w:val="24"/>
          <w:szCs w:val="24"/>
        </w:rPr>
        <w:t xml:space="preserve"> Chennai: Mission Educational Books.</w:t>
      </w:r>
    </w:p>
    <w:p w14:paraId="231D727D" w14:textId="77777777" w:rsidR="007D7E34" w:rsidRDefault="007D7E34" w:rsidP="007D7E34">
      <w:pPr>
        <w:spacing w:after="0"/>
        <w:rPr>
          <w:rFonts w:ascii="Times New Roman" w:hAnsi="Times New Roman" w:cs="Times New Roman"/>
          <w:sz w:val="24"/>
          <w:szCs w:val="24"/>
        </w:rPr>
      </w:pPr>
    </w:p>
    <w:p w14:paraId="3BBDFDC0" w14:textId="77777777" w:rsidR="007D7E34" w:rsidRDefault="007D7E34" w:rsidP="007D7E34">
      <w:pPr>
        <w:spacing w:after="0"/>
        <w:rPr>
          <w:rFonts w:ascii="Times New Roman" w:hAnsi="Times New Roman" w:cs="Times New Roman"/>
          <w:i/>
          <w:sz w:val="24"/>
          <w:szCs w:val="24"/>
        </w:rPr>
      </w:pPr>
      <w:r w:rsidRPr="008328F8">
        <w:rPr>
          <w:rFonts w:ascii="Times New Roman" w:hAnsi="Times New Roman" w:cs="Times New Roman"/>
          <w:sz w:val="24"/>
          <w:szCs w:val="24"/>
        </w:rPr>
        <w:t xml:space="preserve">McDowell, Stephen and Mark </w:t>
      </w:r>
      <w:proofErr w:type="spellStart"/>
      <w:r w:rsidRPr="008328F8">
        <w:rPr>
          <w:rFonts w:ascii="Times New Roman" w:hAnsi="Times New Roman" w:cs="Times New Roman"/>
          <w:sz w:val="24"/>
          <w:szCs w:val="24"/>
        </w:rPr>
        <w:t>Beliles</w:t>
      </w:r>
      <w:proofErr w:type="spellEnd"/>
      <w:r w:rsidRPr="008328F8">
        <w:rPr>
          <w:rFonts w:ascii="Times New Roman" w:hAnsi="Times New Roman" w:cs="Times New Roman"/>
          <w:sz w:val="24"/>
          <w:szCs w:val="24"/>
        </w:rPr>
        <w:t xml:space="preserve">. 2008. </w:t>
      </w:r>
      <w:r w:rsidRPr="008328F8">
        <w:rPr>
          <w:rFonts w:ascii="Times New Roman" w:hAnsi="Times New Roman" w:cs="Times New Roman"/>
          <w:i/>
          <w:sz w:val="24"/>
          <w:szCs w:val="24"/>
        </w:rPr>
        <w:t xml:space="preserve">Liberating the Nations: Biblical principles of </w:t>
      </w:r>
    </w:p>
    <w:p w14:paraId="02BC8E83" w14:textId="77777777" w:rsidR="007D7E34" w:rsidRPr="008328F8" w:rsidRDefault="007D7E34" w:rsidP="007D7E34">
      <w:pPr>
        <w:spacing w:after="0"/>
        <w:ind w:firstLine="720"/>
        <w:rPr>
          <w:rFonts w:ascii="Times New Roman" w:hAnsi="Times New Roman" w:cs="Times New Roman"/>
          <w:sz w:val="24"/>
          <w:szCs w:val="24"/>
        </w:rPr>
      </w:pPr>
      <w:proofErr w:type="gramStart"/>
      <w:r w:rsidRPr="008328F8">
        <w:rPr>
          <w:rFonts w:ascii="Times New Roman" w:hAnsi="Times New Roman" w:cs="Times New Roman"/>
          <w:i/>
          <w:sz w:val="24"/>
          <w:szCs w:val="24"/>
        </w:rPr>
        <w:t>Government, Education, Economics and Politics.</w:t>
      </w:r>
      <w:proofErr w:type="gramEnd"/>
      <w:r w:rsidRPr="008328F8">
        <w:rPr>
          <w:rFonts w:ascii="Times New Roman" w:hAnsi="Times New Roman" w:cs="Times New Roman"/>
          <w:i/>
          <w:sz w:val="24"/>
          <w:szCs w:val="24"/>
        </w:rPr>
        <w:t xml:space="preserve"> </w:t>
      </w:r>
      <w:r w:rsidRPr="008328F8">
        <w:rPr>
          <w:rFonts w:ascii="Times New Roman" w:hAnsi="Times New Roman" w:cs="Times New Roman"/>
          <w:sz w:val="24"/>
          <w:szCs w:val="24"/>
        </w:rPr>
        <w:t>Bangalore: CFCC.</w:t>
      </w:r>
    </w:p>
    <w:p w14:paraId="16B3F050" w14:textId="77777777" w:rsidR="007D7E34" w:rsidRDefault="007D7E34" w:rsidP="007D7E34">
      <w:pPr>
        <w:spacing w:after="0"/>
        <w:rPr>
          <w:rFonts w:ascii="Times New Roman" w:hAnsi="Times New Roman" w:cs="Times New Roman"/>
          <w:sz w:val="24"/>
          <w:szCs w:val="24"/>
        </w:rPr>
      </w:pPr>
    </w:p>
    <w:p w14:paraId="1016F3CD" w14:textId="77777777" w:rsidR="007D7E34" w:rsidRPr="008328F8" w:rsidRDefault="007D7E34" w:rsidP="007D7E34">
      <w:pPr>
        <w:spacing w:after="0"/>
        <w:rPr>
          <w:rFonts w:ascii="Times New Roman" w:hAnsi="Times New Roman" w:cs="Times New Roman"/>
          <w:sz w:val="24"/>
          <w:szCs w:val="24"/>
        </w:rPr>
      </w:pPr>
      <w:r w:rsidRPr="008328F8">
        <w:rPr>
          <w:rFonts w:ascii="Times New Roman" w:hAnsi="Times New Roman" w:cs="Times New Roman"/>
          <w:sz w:val="24"/>
          <w:szCs w:val="24"/>
        </w:rPr>
        <w:t xml:space="preserve">Mumford, Lewis. 1961. </w:t>
      </w:r>
      <w:r w:rsidRPr="008328F8">
        <w:rPr>
          <w:rFonts w:ascii="Times New Roman" w:hAnsi="Times New Roman" w:cs="Times New Roman"/>
          <w:i/>
          <w:sz w:val="24"/>
          <w:szCs w:val="24"/>
        </w:rPr>
        <w:t>The City in History</w:t>
      </w:r>
      <w:r w:rsidRPr="008328F8">
        <w:rPr>
          <w:rFonts w:ascii="Times New Roman" w:hAnsi="Times New Roman" w:cs="Times New Roman"/>
          <w:sz w:val="24"/>
          <w:szCs w:val="24"/>
        </w:rPr>
        <w:t xml:space="preserve">. New York: H.B. </w:t>
      </w:r>
      <w:proofErr w:type="spellStart"/>
      <w:r w:rsidRPr="008328F8">
        <w:rPr>
          <w:rFonts w:ascii="Times New Roman" w:hAnsi="Times New Roman" w:cs="Times New Roman"/>
          <w:sz w:val="24"/>
          <w:szCs w:val="24"/>
        </w:rPr>
        <w:t>Jovanvich</w:t>
      </w:r>
      <w:proofErr w:type="spellEnd"/>
      <w:r w:rsidRPr="008328F8">
        <w:rPr>
          <w:rFonts w:ascii="Times New Roman" w:hAnsi="Times New Roman" w:cs="Times New Roman"/>
          <w:sz w:val="24"/>
          <w:szCs w:val="24"/>
        </w:rPr>
        <w:t>.</w:t>
      </w:r>
    </w:p>
    <w:p w14:paraId="5B93B592" w14:textId="77777777" w:rsidR="007D7E34" w:rsidRDefault="007D7E34" w:rsidP="007D7E34">
      <w:pPr>
        <w:spacing w:after="0"/>
        <w:rPr>
          <w:rFonts w:ascii="Times New Roman" w:hAnsi="Times New Roman" w:cs="Times New Roman"/>
          <w:sz w:val="24"/>
          <w:szCs w:val="24"/>
        </w:rPr>
      </w:pPr>
    </w:p>
    <w:p w14:paraId="4CA9816C" w14:textId="77777777" w:rsidR="007D7E34"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Neuwirth</w:t>
      </w:r>
      <w:proofErr w:type="spellEnd"/>
      <w:r w:rsidRPr="008328F8">
        <w:rPr>
          <w:rFonts w:ascii="Times New Roman" w:hAnsi="Times New Roman" w:cs="Times New Roman"/>
          <w:sz w:val="24"/>
          <w:szCs w:val="24"/>
        </w:rPr>
        <w:t xml:space="preserve">, Robert. 2005. </w:t>
      </w:r>
      <w:r w:rsidRPr="008328F8">
        <w:rPr>
          <w:rFonts w:ascii="Times New Roman" w:hAnsi="Times New Roman" w:cs="Times New Roman"/>
          <w:i/>
          <w:sz w:val="24"/>
          <w:szCs w:val="24"/>
        </w:rPr>
        <w:t xml:space="preserve">Shadow Cities: A Billion Squatters-A New Urban </w:t>
      </w:r>
      <w:proofErr w:type="gramStart"/>
      <w:r w:rsidRPr="008328F8">
        <w:rPr>
          <w:rFonts w:ascii="Times New Roman" w:hAnsi="Times New Roman" w:cs="Times New Roman"/>
          <w:i/>
          <w:sz w:val="24"/>
          <w:szCs w:val="24"/>
        </w:rPr>
        <w:t>World</w:t>
      </w:r>
      <w:proofErr w:type="gramEnd"/>
      <w:r w:rsidRPr="008328F8">
        <w:rPr>
          <w:rFonts w:ascii="Times New Roman" w:hAnsi="Times New Roman" w:cs="Times New Roman"/>
          <w:i/>
          <w:sz w:val="24"/>
          <w:szCs w:val="24"/>
        </w:rPr>
        <w:t>.</w:t>
      </w:r>
      <w:r w:rsidRPr="008328F8">
        <w:rPr>
          <w:rFonts w:ascii="Times New Roman" w:hAnsi="Times New Roman" w:cs="Times New Roman"/>
          <w:sz w:val="24"/>
          <w:szCs w:val="24"/>
        </w:rPr>
        <w:t xml:space="preserve"> New York: </w:t>
      </w:r>
    </w:p>
    <w:p w14:paraId="1DD6EED8" w14:textId="77777777" w:rsidR="007D7E34" w:rsidRPr="008328F8" w:rsidRDefault="007D7E34" w:rsidP="007D7E34">
      <w:pPr>
        <w:spacing w:after="0"/>
        <w:ind w:firstLine="720"/>
        <w:rPr>
          <w:rFonts w:ascii="Times New Roman" w:hAnsi="Times New Roman" w:cs="Times New Roman"/>
          <w:sz w:val="24"/>
          <w:szCs w:val="24"/>
        </w:rPr>
      </w:pPr>
      <w:proofErr w:type="spellStart"/>
      <w:r w:rsidRPr="008328F8">
        <w:rPr>
          <w:rFonts w:ascii="Times New Roman" w:hAnsi="Times New Roman" w:cs="Times New Roman"/>
          <w:sz w:val="24"/>
          <w:szCs w:val="24"/>
        </w:rPr>
        <w:t>Routledge</w:t>
      </w:r>
      <w:proofErr w:type="spellEnd"/>
      <w:r w:rsidRPr="008328F8">
        <w:rPr>
          <w:rFonts w:ascii="Times New Roman" w:hAnsi="Times New Roman" w:cs="Times New Roman"/>
          <w:sz w:val="24"/>
          <w:szCs w:val="24"/>
        </w:rPr>
        <w:t>.</w:t>
      </w:r>
    </w:p>
    <w:p w14:paraId="59958971" w14:textId="77777777" w:rsidR="007D7E34" w:rsidRDefault="007D7E34" w:rsidP="007D7E34">
      <w:pPr>
        <w:spacing w:after="0"/>
        <w:rPr>
          <w:rFonts w:ascii="Times New Roman" w:hAnsi="Times New Roman" w:cs="Times New Roman"/>
          <w:sz w:val="24"/>
          <w:szCs w:val="24"/>
        </w:rPr>
      </w:pPr>
    </w:p>
    <w:p w14:paraId="58C69E00" w14:textId="77777777" w:rsidR="007D7E34" w:rsidRDefault="007D7E34" w:rsidP="007D7E34">
      <w:pPr>
        <w:spacing w:after="0"/>
        <w:rPr>
          <w:rFonts w:ascii="Times New Roman" w:hAnsi="Times New Roman" w:cs="Times New Roman"/>
          <w:i/>
          <w:sz w:val="24"/>
          <w:szCs w:val="24"/>
        </w:rPr>
      </w:pPr>
      <w:proofErr w:type="spellStart"/>
      <w:r w:rsidRPr="008328F8">
        <w:rPr>
          <w:rFonts w:ascii="Times New Roman" w:hAnsi="Times New Roman" w:cs="Times New Roman"/>
          <w:sz w:val="24"/>
          <w:szCs w:val="24"/>
        </w:rPr>
        <w:t>Parappally</w:t>
      </w:r>
      <w:proofErr w:type="spellEnd"/>
      <w:r w:rsidRPr="008328F8">
        <w:rPr>
          <w:rFonts w:ascii="Times New Roman" w:hAnsi="Times New Roman" w:cs="Times New Roman"/>
          <w:sz w:val="24"/>
          <w:szCs w:val="24"/>
        </w:rPr>
        <w:t xml:space="preserve">, Jacob and Antony </w:t>
      </w:r>
      <w:proofErr w:type="spellStart"/>
      <w:r w:rsidRPr="008328F8">
        <w:rPr>
          <w:rFonts w:ascii="Times New Roman" w:hAnsi="Times New Roman" w:cs="Times New Roman"/>
          <w:sz w:val="24"/>
          <w:szCs w:val="24"/>
        </w:rPr>
        <w:t>Kalliath</w:t>
      </w:r>
      <w:proofErr w:type="spellEnd"/>
      <w:r w:rsidRPr="008328F8">
        <w:rPr>
          <w:rFonts w:ascii="Times New Roman" w:hAnsi="Times New Roman" w:cs="Times New Roman"/>
          <w:sz w:val="24"/>
          <w:szCs w:val="24"/>
        </w:rPr>
        <w:t xml:space="preserve">. 2010. </w:t>
      </w:r>
      <w:r w:rsidRPr="008328F8">
        <w:rPr>
          <w:rFonts w:ascii="Times New Roman" w:hAnsi="Times New Roman" w:cs="Times New Roman"/>
          <w:i/>
          <w:sz w:val="24"/>
          <w:szCs w:val="24"/>
        </w:rPr>
        <w:t xml:space="preserve">Theology of Economics in the Globalized World: </w:t>
      </w:r>
    </w:p>
    <w:p w14:paraId="56A839B2" w14:textId="77777777" w:rsidR="007D7E34" w:rsidRPr="008328F8" w:rsidRDefault="007D7E34" w:rsidP="007D7E34">
      <w:pPr>
        <w:spacing w:after="0"/>
        <w:ind w:firstLine="720"/>
        <w:rPr>
          <w:rFonts w:ascii="Times New Roman" w:hAnsi="Times New Roman" w:cs="Times New Roman"/>
          <w:sz w:val="24"/>
          <w:szCs w:val="24"/>
        </w:rPr>
      </w:pPr>
      <w:r w:rsidRPr="008328F8">
        <w:rPr>
          <w:rFonts w:ascii="Times New Roman" w:hAnsi="Times New Roman" w:cs="Times New Roman"/>
          <w:i/>
          <w:sz w:val="24"/>
          <w:szCs w:val="24"/>
        </w:rPr>
        <w:t xml:space="preserve">Indian Approaches. </w:t>
      </w:r>
      <w:r w:rsidRPr="008328F8">
        <w:rPr>
          <w:rFonts w:ascii="Times New Roman" w:hAnsi="Times New Roman" w:cs="Times New Roman"/>
          <w:sz w:val="24"/>
          <w:szCs w:val="24"/>
        </w:rPr>
        <w:t>Bangalore: Asian Trading Co.</w:t>
      </w:r>
    </w:p>
    <w:p w14:paraId="0EBA3763" w14:textId="77777777" w:rsidR="007D7E34" w:rsidRDefault="007D7E34" w:rsidP="007D7E34">
      <w:pPr>
        <w:spacing w:after="0"/>
        <w:rPr>
          <w:rFonts w:ascii="Times New Roman" w:hAnsi="Times New Roman" w:cs="Times New Roman"/>
          <w:sz w:val="24"/>
          <w:szCs w:val="24"/>
        </w:rPr>
      </w:pPr>
    </w:p>
    <w:p w14:paraId="18EB7CA7"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Rynner</w:t>
      </w:r>
      <w:proofErr w:type="spellEnd"/>
      <w:r w:rsidRPr="008328F8">
        <w:rPr>
          <w:rFonts w:ascii="Times New Roman" w:hAnsi="Times New Roman" w:cs="Times New Roman"/>
          <w:sz w:val="24"/>
          <w:szCs w:val="24"/>
        </w:rPr>
        <w:t xml:space="preserve">, Terrance J. 2008. </w:t>
      </w:r>
      <w:r w:rsidRPr="008328F8">
        <w:rPr>
          <w:rFonts w:ascii="Times New Roman" w:hAnsi="Times New Roman" w:cs="Times New Roman"/>
          <w:i/>
          <w:sz w:val="24"/>
          <w:szCs w:val="24"/>
        </w:rPr>
        <w:t xml:space="preserve">Gandhi and Jesus. </w:t>
      </w:r>
      <w:r w:rsidRPr="008328F8">
        <w:rPr>
          <w:rFonts w:ascii="Times New Roman" w:hAnsi="Times New Roman" w:cs="Times New Roman"/>
          <w:sz w:val="24"/>
          <w:szCs w:val="24"/>
        </w:rPr>
        <w:t>Bangalore: Asian Tradition Co.</w:t>
      </w:r>
    </w:p>
    <w:p w14:paraId="1D19C22D" w14:textId="77777777" w:rsidR="007D7E34" w:rsidRDefault="007D7E34" w:rsidP="007D7E34">
      <w:pPr>
        <w:spacing w:after="0"/>
        <w:rPr>
          <w:rFonts w:ascii="Times New Roman" w:hAnsi="Times New Roman" w:cs="Times New Roman"/>
          <w:sz w:val="24"/>
          <w:szCs w:val="24"/>
        </w:rPr>
      </w:pPr>
    </w:p>
    <w:p w14:paraId="003AF1F9" w14:textId="77777777"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 xml:space="preserve">Ro, Bong </w:t>
      </w:r>
      <w:proofErr w:type="spellStart"/>
      <w:r w:rsidRPr="008328F8">
        <w:rPr>
          <w:rFonts w:ascii="Times New Roman" w:hAnsi="Times New Roman" w:cs="Times New Roman"/>
          <w:sz w:val="24"/>
          <w:szCs w:val="24"/>
        </w:rPr>
        <w:t>Rin</w:t>
      </w:r>
      <w:proofErr w:type="spellEnd"/>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Ed. 1989. </w:t>
      </w:r>
      <w:r w:rsidRPr="008328F8">
        <w:rPr>
          <w:rFonts w:ascii="Times New Roman" w:hAnsi="Times New Roman" w:cs="Times New Roman"/>
          <w:i/>
          <w:sz w:val="24"/>
          <w:szCs w:val="24"/>
        </w:rPr>
        <w:t>Urban Ministry in Asia.</w:t>
      </w:r>
      <w:r w:rsidRPr="008328F8">
        <w:rPr>
          <w:rFonts w:ascii="Times New Roman" w:hAnsi="Times New Roman" w:cs="Times New Roman"/>
          <w:sz w:val="24"/>
          <w:szCs w:val="24"/>
        </w:rPr>
        <w:t xml:space="preserve"> Taiwan: ATA.</w:t>
      </w:r>
    </w:p>
    <w:p w14:paraId="706184B8" w14:textId="77777777" w:rsidR="007D7E34" w:rsidRDefault="007D7E34" w:rsidP="007D7E34">
      <w:pPr>
        <w:spacing w:after="0"/>
        <w:rPr>
          <w:rFonts w:ascii="Times New Roman" w:hAnsi="Times New Roman" w:cs="Times New Roman"/>
          <w:sz w:val="24"/>
          <w:szCs w:val="24"/>
        </w:rPr>
      </w:pPr>
    </w:p>
    <w:p w14:paraId="682D6793"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Grenz</w:t>
      </w:r>
      <w:proofErr w:type="spellEnd"/>
      <w:r w:rsidRPr="008328F8">
        <w:rPr>
          <w:rFonts w:ascii="Times New Roman" w:hAnsi="Times New Roman" w:cs="Times New Roman"/>
          <w:sz w:val="24"/>
          <w:szCs w:val="24"/>
        </w:rPr>
        <w:t xml:space="preserve">, Stanley. </w:t>
      </w:r>
      <w:proofErr w:type="gramStart"/>
      <w:r w:rsidRPr="008328F8">
        <w:rPr>
          <w:rFonts w:ascii="Times New Roman" w:hAnsi="Times New Roman" w:cs="Times New Roman"/>
          <w:sz w:val="24"/>
          <w:szCs w:val="24"/>
        </w:rPr>
        <w:t xml:space="preserve">1996. </w:t>
      </w:r>
      <w:r w:rsidRPr="008328F8">
        <w:rPr>
          <w:rFonts w:ascii="Times New Roman" w:hAnsi="Times New Roman" w:cs="Times New Roman"/>
          <w:i/>
          <w:sz w:val="24"/>
          <w:szCs w:val="24"/>
        </w:rPr>
        <w:t>Created for Community</w:t>
      </w:r>
      <w:r w:rsidRPr="008328F8">
        <w:rPr>
          <w:rFonts w:ascii="Times New Roman" w:hAnsi="Times New Roman" w:cs="Times New Roman"/>
          <w:sz w:val="24"/>
          <w:szCs w:val="24"/>
        </w:rPr>
        <w:t>.</w:t>
      </w:r>
      <w:proofErr w:type="gramEnd"/>
      <w:r w:rsidRPr="008328F8">
        <w:rPr>
          <w:rFonts w:ascii="Times New Roman" w:hAnsi="Times New Roman" w:cs="Times New Roman"/>
          <w:sz w:val="24"/>
          <w:szCs w:val="24"/>
        </w:rPr>
        <w:t xml:space="preserve"> Wheaton: Victor Books.</w:t>
      </w:r>
    </w:p>
    <w:p w14:paraId="30EB6DCF" w14:textId="77777777" w:rsidR="007D7E34" w:rsidRDefault="007D7E34" w:rsidP="007D7E34">
      <w:pPr>
        <w:spacing w:after="0"/>
        <w:rPr>
          <w:rFonts w:ascii="Times New Roman" w:hAnsi="Times New Roman" w:cs="Times New Roman"/>
          <w:sz w:val="24"/>
          <w:szCs w:val="24"/>
        </w:rPr>
      </w:pPr>
    </w:p>
    <w:p w14:paraId="52E07E42" w14:textId="77777777" w:rsidR="007D7E34" w:rsidRPr="008328F8" w:rsidRDefault="007D7E34" w:rsidP="007D7E34">
      <w:pPr>
        <w:spacing w:after="0"/>
        <w:rPr>
          <w:rFonts w:ascii="Times New Roman" w:hAnsi="Times New Roman" w:cs="Times New Roman"/>
          <w:sz w:val="24"/>
          <w:szCs w:val="24"/>
        </w:rPr>
      </w:pPr>
      <w:proofErr w:type="gramStart"/>
      <w:r w:rsidRPr="008328F8">
        <w:rPr>
          <w:rFonts w:ascii="Times New Roman" w:hAnsi="Times New Roman" w:cs="Times New Roman"/>
          <w:sz w:val="24"/>
          <w:szCs w:val="24"/>
        </w:rPr>
        <w:t>Rose</w:t>
      </w:r>
      <w:proofErr w:type="gramEnd"/>
      <w:r w:rsidRPr="008328F8">
        <w:rPr>
          <w:rFonts w:ascii="Times New Roman" w:hAnsi="Times New Roman" w:cs="Times New Roman"/>
          <w:sz w:val="24"/>
          <w:szCs w:val="24"/>
        </w:rPr>
        <w:t xml:space="preserve">, Larry L. 1984. </w:t>
      </w:r>
      <w:r w:rsidRPr="008328F8">
        <w:rPr>
          <w:rFonts w:ascii="Times New Roman" w:hAnsi="Times New Roman" w:cs="Times New Roman"/>
          <w:i/>
          <w:sz w:val="24"/>
          <w:szCs w:val="24"/>
        </w:rPr>
        <w:t>An Urban World: Churches Face the Future</w:t>
      </w:r>
      <w:r w:rsidRPr="008328F8">
        <w:rPr>
          <w:rFonts w:ascii="Times New Roman" w:hAnsi="Times New Roman" w:cs="Times New Roman"/>
          <w:sz w:val="24"/>
          <w:szCs w:val="24"/>
        </w:rPr>
        <w:t xml:space="preserve">. Nashville: </w:t>
      </w:r>
      <w:proofErr w:type="spellStart"/>
      <w:r w:rsidRPr="008328F8">
        <w:rPr>
          <w:rFonts w:ascii="Times New Roman" w:hAnsi="Times New Roman" w:cs="Times New Roman"/>
          <w:sz w:val="24"/>
          <w:szCs w:val="24"/>
        </w:rPr>
        <w:t>Broadman</w:t>
      </w:r>
      <w:proofErr w:type="spellEnd"/>
    </w:p>
    <w:p w14:paraId="09587E93" w14:textId="77777777" w:rsidR="007D7E34" w:rsidRDefault="007D7E34" w:rsidP="007D7E34">
      <w:pPr>
        <w:spacing w:after="0"/>
        <w:rPr>
          <w:rFonts w:ascii="Times New Roman" w:hAnsi="Times New Roman" w:cs="Times New Roman"/>
          <w:sz w:val="24"/>
          <w:szCs w:val="24"/>
        </w:rPr>
      </w:pPr>
    </w:p>
    <w:p w14:paraId="22FC83A7" w14:textId="77777777" w:rsidR="007D7E34" w:rsidRPr="008328F8" w:rsidRDefault="007D7E34" w:rsidP="007D7E34">
      <w:pPr>
        <w:spacing w:after="0"/>
        <w:rPr>
          <w:rFonts w:ascii="Times New Roman" w:hAnsi="Times New Roman" w:cs="Times New Roman"/>
          <w:sz w:val="24"/>
          <w:szCs w:val="24"/>
        </w:rPr>
      </w:pPr>
      <w:proofErr w:type="spellStart"/>
      <w:r w:rsidRPr="008328F8">
        <w:rPr>
          <w:rFonts w:ascii="Times New Roman" w:hAnsi="Times New Roman" w:cs="Times New Roman"/>
          <w:sz w:val="24"/>
          <w:szCs w:val="24"/>
        </w:rPr>
        <w:t>Veeraraj</w:t>
      </w:r>
      <w:proofErr w:type="spellEnd"/>
      <w:r w:rsidRPr="008328F8">
        <w:rPr>
          <w:rFonts w:ascii="Times New Roman" w:hAnsi="Times New Roman" w:cs="Times New Roman"/>
          <w:sz w:val="24"/>
          <w:szCs w:val="24"/>
        </w:rPr>
        <w:t xml:space="preserve">, </w:t>
      </w:r>
      <w:proofErr w:type="spellStart"/>
      <w:r w:rsidRPr="008328F8">
        <w:rPr>
          <w:rFonts w:ascii="Times New Roman" w:hAnsi="Times New Roman" w:cs="Times New Roman"/>
          <w:sz w:val="24"/>
          <w:szCs w:val="24"/>
        </w:rPr>
        <w:t>Anand</w:t>
      </w:r>
      <w:proofErr w:type="spellEnd"/>
      <w:r w:rsidRPr="008328F8">
        <w:rPr>
          <w:rFonts w:ascii="Times New Roman" w:hAnsi="Times New Roman" w:cs="Times New Roman"/>
          <w:sz w:val="24"/>
          <w:szCs w:val="24"/>
        </w:rPr>
        <w:t xml:space="preserve">. 2006. </w:t>
      </w:r>
      <w:r w:rsidRPr="008328F8">
        <w:rPr>
          <w:rFonts w:ascii="Times New Roman" w:hAnsi="Times New Roman" w:cs="Times New Roman"/>
          <w:i/>
          <w:sz w:val="24"/>
          <w:szCs w:val="24"/>
        </w:rPr>
        <w:t xml:space="preserve">Green History of Religion. </w:t>
      </w:r>
      <w:r w:rsidRPr="008328F8">
        <w:rPr>
          <w:rFonts w:ascii="Times New Roman" w:hAnsi="Times New Roman" w:cs="Times New Roman"/>
          <w:sz w:val="24"/>
          <w:szCs w:val="24"/>
        </w:rPr>
        <w:t>Bangalore: CFCC.</w:t>
      </w:r>
    </w:p>
    <w:p w14:paraId="4C5364A0" w14:textId="77777777" w:rsidR="00B97EF6" w:rsidRDefault="00B97EF6"/>
    <w:sectPr w:rsidR="00B97EF6" w:rsidSect="00B97E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33EF" w14:textId="77777777" w:rsidR="009C00CE" w:rsidRDefault="009C00CE" w:rsidP="007D7E34">
      <w:pPr>
        <w:spacing w:after="0" w:line="240" w:lineRule="auto"/>
      </w:pPr>
      <w:r>
        <w:separator/>
      </w:r>
    </w:p>
  </w:endnote>
  <w:endnote w:type="continuationSeparator" w:id="0">
    <w:p w14:paraId="0E3BE074" w14:textId="77777777" w:rsidR="009C00CE" w:rsidRDefault="009C00CE" w:rsidP="007D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Lucida Sans Unicode">
    <w:panose1 w:val="020B0602030504020204"/>
    <w:charset w:val="00"/>
    <w:family w:val="auto"/>
    <w:pitch w:val="variable"/>
    <w:sig w:usb0="80000AFF" w:usb1="0000396B" w:usb2="00000000" w:usb3="00000000" w:csb0="000000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9917"/>
      <w:docPartObj>
        <w:docPartGallery w:val="Page Numbers (Bottom of Page)"/>
        <w:docPartUnique/>
      </w:docPartObj>
    </w:sdtPr>
    <w:sdtEndPr/>
    <w:sdtContent>
      <w:p w14:paraId="7C3A9342" w14:textId="77777777" w:rsidR="0008670F" w:rsidRDefault="00204808">
        <w:pPr>
          <w:pStyle w:val="Footer"/>
          <w:jc w:val="center"/>
        </w:pPr>
        <w:r>
          <w:fldChar w:fldCharType="begin"/>
        </w:r>
        <w:r>
          <w:instrText xml:space="preserve"> PAGE   \* MERGEFORMAT </w:instrText>
        </w:r>
        <w:r>
          <w:fldChar w:fldCharType="separate"/>
        </w:r>
        <w:r w:rsidR="00DD3D43">
          <w:rPr>
            <w:noProof/>
          </w:rPr>
          <w:t>1</w:t>
        </w:r>
        <w:r>
          <w:rPr>
            <w:noProof/>
          </w:rPr>
          <w:fldChar w:fldCharType="end"/>
        </w:r>
      </w:p>
    </w:sdtContent>
  </w:sdt>
  <w:p w14:paraId="6E305824" w14:textId="77777777" w:rsidR="0008670F" w:rsidRDefault="000867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8287D" w14:textId="77777777" w:rsidR="009C00CE" w:rsidRDefault="009C00CE" w:rsidP="007D7E34">
      <w:pPr>
        <w:spacing w:after="0" w:line="240" w:lineRule="auto"/>
      </w:pPr>
      <w:r>
        <w:separator/>
      </w:r>
    </w:p>
  </w:footnote>
  <w:footnote w:type="continuationSeparator" w:id="0">
    <w:p w14:paraId="62332E0A" w14:textId="77777777" w:rsidR="009C00CE" w:rsidRDefault="009C00CE" w:rsidP="007D7E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D9759" w14:textId="77777777" w:rsidR="007D7E34" w:rsidRDefault="007D7E34">
    <w:pPr>
      <w:pStyle w:val="Header"/>
    </w:pPr>
    <w:r>
      <w:t>Mission India Theological Seminary       Curriculum for MA Transformational Urban Leadership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08D"/>
    <w:multiLevelType w:val="hybridMultilevel"/>
    <w:tmpl w:val="8A3A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C343B"/>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112"/>
    <w:multiLevelType w:val="hybridMultilevel"/>
    <w:tmpl w:val="851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3602"/>
    <w:multiLevelType w:val="hybridMultilevel"/>
    <w:tmpl w:val="C8C2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61171"/>
    <w:multiLevelType w:val="hybridMultilevel"/>
    <w:tmpl w:val="BFD4CE96"/>
    <w:lvl w:ilvl="0" w:tplc="4E1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958D1"/>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A2202"/>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8277F"/>
    <w:multiLevelType w:val="hybridMultilevel"/>
    <w:tmpl w:val="D7DEE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41E69"/>
    <w:multiLevelType w:val="hybridMultilevel"/>
    <w:tmpl w:val="B3402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567C"/>
    <w:multiLevelType w:val="hybridMultilevel"/>
    <w:tmpl w:val="0DF85004"/>
    <w:lvl w:ilvl="0" w:tplc="FFE8F9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BC293C"/>
    <w:multiLevelType w:val="hybridMultilevel"/>
    <w:tmpl w:val="75B65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F1405"/>
    <w:multiLevelType w:val="hybridMultilevel"/>
    <w:tmpl w:val="5824C9AC"/>
    <w:lvl w:ilvl="0" w:tplc="6E7AC87E">
      <w:start w:val="1"/>
      <w:numFmt w:val="lowerLetter"/>
      <w:lvlText w:val="%1."/>
      <w:lvlJc w:val="left"/>
      <w:pPr>
        <w:ind w:left="1080" w:hanging="360"/>
      </w:pPr>
      <w:rPr>
        <w:rFonts w:eastAsia="Times"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A7EC3"/>
    <w:multiLevelType w:val="hybridMultilevel"/>
    <w:tmpl w:val="3D1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45D07"/>
    <w:multiLevelType w:val="hybridMultilevel"/>
    <w:tmpl w:val="96467C94"/>
    <w:lvl w:ilvl="0" w:tplc="A9E89A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811BDB"/>
    <w:multiLevelType w:val="hybridMultilevel"/>
    <w:tmpl w:val="784C5768"/>
    <w:lvl w:ilvl="0" w:tplc="2DF0D04C">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054F60"/>
    <w:multiLevelType w:val="hybridMultilevel"/>
    <w:tmpl w:val="9570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C7486"/>
    <w:multiLevelType w:val="hybridMultilevel"/>
    <w:tmpl w:val="A5DEBD90"/>
    <w:lvl w:ilvl="0" w:tplc="A948D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555D0"/>
    <w:multiLevelType w:val="hybridMultilevel"/>
    <w:tmpl w:val="AF30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66691"/>
    <w:multiLevelType w:val="hybridMultilevel"/>
    <w:tmpl w:val="02908D26"/>
    <w:lvl w:ilvl="0" w:tplc="7862A2B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985C7F"/>
    <w:multiLevelType w:val="hybridMultilevel"/>
    <w:tmpl w:val="2A4E3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8459E"/>
    <w:multiLevelType w:val="hybridMultilevel"/>
    <w:tmpl w:val="918294EA"/>
    <w:lvl w:ilvl="0" w:tplc="3EB635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17149"/>
    <w:multiLevelType w:val="hybridMultilevel"/>
    <w:tmpl w:val="9C76088A"/>
    <w:lvl w:ilvl="0" w:tplc="D2BE40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123A10"/>
    <w:multiLevelType w:val="hybridMultilevel"/>
    <w:tmpl w:val="CE645382"/>
    <w:lvl w:ilvl="0" w:tplc="1ECC01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868667B"/>
    <w:multiLevelType w:val="hybridMultilevel"/>
    <w:tmpl w:val="200A5F98"/>
    <w:lvl w:ilvl="0" w:tplc="AC9C89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2B4FBC"/>
    <w:multiLevelType w:val="hybridMultilevel"/>
    <w:tmpl w:val="BBBEE390"/>
    <w:lvl w:ilvl="0" w:tplc="889C6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41C76"/>
    <w:multiLevelType w:val="hybridMultilevel"/>
    <w:tmpl w:val="7F8A6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154BD"/>
    <w:multiLevelType w:val="hybridMultilevel"/>
    <w:tmpl w:val="07F833A6"/>
    <w:lvl w:ilvl="0" w:tplc="C9E28A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7A1B25"/>
    <w:multiLevelType w:val="hybridMultilevel"/>
    <w:tmpl w:val="3AB831AA"/>
    <w:lvl w:ilvl="0" w:tplc="2794BA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1B3147"/>
    <w:multiLevelType w:val="hybridMultilevel"/>
    <w:tmpl w:val="4B08D622"/>
    <w:lvl w:ilvl="0" w:tplc="9828AB7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D410F"/>
    <w:multiLevelType w:val="hybridMultilevel"/>
    <w:tmpl w:val="2AB2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5"/>
  </w:num>
  <w:num w:numId="5">
    <w:abstractNumId w:val="7"/>
  </w:num>
  <w:num w:numId="6">
    <w:abstractNumId w:val="1"/>
  </w:num>
  <w:num w:numId="7">
    <w:abstractNumId w:val="22"/>
  </w:num>
  <w:num w:numId="8">
    <w:abstractNumId w:val="21"/>
  </w:num>
  <w:num w:numId="9">
    <w:abstractNumId w:val="13"/>
  </w:num>
  <w:num w:numId="10">
    <w:abstractNumId w:val="29"/>
  </w:num>
  <w:num w:numId="11">
    <w:abstractNumId w:val="8"/>
  </w:num>
  <w:num w:numId="12">
    <w:abstractNumId w:val="19"/>
  </w:num>
  <w:num w:numId="13">
    <w:abstractNumId w:val="10"/>
  </w:num>
  <w:num w:numId="14">
    <w:abstractNumId w:val="18"/>
  </w:num>
  <w:num w:numId="15">
    <w:abstractNumId w:val="0"/>
  </w:num>
  <w:num w:numId="16">
    <w:abstractNumId w:val="2"/>
  </w:num>
  <w:num w:numId="17">
    <w:abstractNumId w:val="17"/>
  </w:num>
  <w:num w:numId="18">
    <w:abstractNumId w:val="28"/>
  </w:num>
  <w:num w:numId="19">
    <w:abstractNumId w:val="24"/>
  </w:num>
  <w:num w:numId="20">
    <w:abstractNumId w:val="25"/>
  </w:num>
  <w:num w:numId="21">
    <w:abstractNumId w:val="23"/>
  </w:num>
  <w:num w:numId="22">
    <w:abstractNumId w:val="27"/>
  </w:num>
  <w:num w:numId="23">
    <w:abstractNumId w:val="4"/>
  </w:num>
  <w:num w:numId="24">
    <w:abstractNumId w:val="12"/>
  </w:num>
  <w:num w:numId="25">
    <w:abstractNumId w:val="16"/>
  </w:num>
  <w:num w:numId="26">
    <w:abstractNumId w:val="14"/>
  </w:num>
  <w:num w:numId="27">
    <w:abstractNumId w:val="9"/>
  </w:num>
  <w:num w:numId="28">
    <w:abstractNumId w:val="26"/>
  </w:num>
  <w:num w:numId="29">
    <w:abstractNumId w:val="20"/>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34"/>
    <w:rsid w:val="0008670F"/>
    <w:rsid w:val="00204808"/>
    <w:rsid w:val="007D7E34"/>
    <w:rsid w:val="008A5D9D"/>
    <w:rsid w:val="009C00CE"/>
    <w:rsid w:val="009F3231"/>
    <w:rsid w:val="00A73A99"/>
    <w:rsid w:val="00B91203"/>
    <w:rsid w:val="00B97EF6"/>
    <w:rsid w:val="00DD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B9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34"/>
  </w:style>
  <w:style w:type="paragraph" w:styleId="Heading2">
    <w:name w:val="heading 2"/>
    <w:basedOn w:val="Normal"/>
    <w:next w:val="Normal"/>
    <w:link w:val="Heading2Char"/>
    <w:qFormat/>
    <w:rsid w:val="007D7E34"/>
    <w:pPr>
      <w:keepNext/>
      <w:widowControl w:val="0"/>
      <w:autoSpaceDE w:val="0"/>
      <w:autoSpaceDN w:val="0"/>
      <w:adjustRightInd w:val="0"/>
      <w:spacing w:after="0" w:line="240" w:lineRule="auto"/>
      <w:jc w:val="center"/>
      <w:outlineLvl w:val="1"/>
    </w:pPr>
    <w:rPr>
      <w:rFonts w:ascii="Times New Roman" w:eastAsia="Times New Roman" w:hAnsi="Times New Roman" w:cs="Times New Roman"/>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E34"/>
    <w:rPr>
      <w:rFonts w:ascii="Times New Roman" w:eastAsia="Times New Roman" w:hAnsi="Times New Roman" w:cs="Times New Roman"/>
      <w:b/>
      <w:bCs/>
      <w:sz w:val="32"/>
      <w:szCs w:val="20"/>
    </w:rPr>
  </w:style>
  <w:style w:type="paragraph" w:styleId="NormalWeb">
    <w:name w:val="Normal (Web)"/>
    <w:basedOn w:val="Normal"/>
    <w:unhideWhenUsed/>
    <w:rsid w:val="007D7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7E34"/>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D7E34"/>
    <w:rPr>
      <w:b/>
      <w:bCs/>
    </w:rPr>
  </w:style>
  <w:style w:type="character" w:styleId="CommentReference">
    <w:name w:val="annotation reference"/>
    <w:basedOn w:val="DefaultParagraphFont"/>
    <w:semiHidden/>
    <w:rsid w:val="007D7E34"/>
    <w:rPr>
      <w:sz w:val="16"/>
      <w:szCs w:val="16"/>
    </w:rPr>
  </w:style>
  <w:style w:type="paragraph" w:styleId="CommentText">
    <w:name w:val="annotation text"/>
    <w:basedOn w:val="Normal"/>
    <w:link w:val="CommentTextChar"/>
    <w:semiHidden/>
    <w:rsid w:val="007D7E34"/>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7D7E34"/>
    <w:rPr>
      <w:rFonts w:ascii="Times" w:eastAsia="Times" w:hAnsi="Times" w:cs="Times New Roman"/>
      <w:sz w:val="20"/>
      <w:szCs w:val="20"/>
    </w:rPr>
  </w:style>
  <w:style w:type="paragraph" w:styleId="BalloonText">
    <w:name w:val="Balloon Text"/>
    <w:basedOn w:val="Normal"/>
    <w:link w:val="BalloonTextChar"/>
    <w:uiPriority w:val="99"/>
    <w:semiHidden/>
    <w:unhideWhenUsed/>
    <w:rsid w:val="007D7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34"/>
    <w:rPr>
      <w:rFonts w:ascii="Tahoma" w:hAnsi="Tahoma" w:cs="Tahoma"/>
      <w:sz w:val="16"/>
      <w:szCs w:val="16"/>
    </w:rPr>
  </w:style>
  <w:style w:type="character" w:styleId="Hyperlink">
    <w:name w:val="Hyperlink"/>
    <w:basedOn w:val="DefaultParagraphFont"/>
    <w:rsid w:val="007D7E34"/>
    <w:rPr>
      <w:color w:val="0000FF"/>
      <w:u w:val="single"/>
    </w:rPr>
  </w:style>
  <w:style w:type="character" w:styleId="Emphasis">
    <w:name w:val="Emphasis"/>
    <w:basedOn w:val="DefaultParagraphFont"/>
    <w:qFormat/>
    <w:rsid w:val="007D7E34"/>
    <w:rPr>
      <w:i/>
      <w:iCs/>
    </w:rPr>
  </w:style>
  <w:style w:type="character" w:customStyle="1" w:styleId="author1">
    <w:name w:val="author1"/>
    <w:basedOn w:val="DefaultParagraphFont"/>
    <w:rsid w:val="007D7E34"/>
    <w:rPr>
      <w:rFonts w:ascii="Arial" w:hAnsi="Arial" w:cs="Arial" w:hint="default"/>
      <w:color w:val="777777"/>
      <w:sz w:val="20"/>
      <w:szCs w:val="20"/>
    </w:rPr>
  </w:style>
  <w:style w:type="character" w:customStyle="1" w:styleId="booktitle1">
    <w:name w:val="booktitle1"/>
    <w:basedOn w:val="DefaultParagraphFont"/>
    <w:rsid w:val="007D7E34"/>
    <w:rPr>
      <w:rFonts w:ascii="Arial" w:hAnsi="Arial" w:cs="Arial" w:hint="default"/>
      <w:b/>
      <w:bCs/>
      <w:color w:val="800000"/>
      <w:sz w:val="12"/>
      <w:szCs w:val="12"/>
    </w:rPr>
  </w:style>
  <w:style w:type="character" w:customStyle="1" w:styleId="paragraphtext1">
    <w:name w:val="paragraphtext1"/>
    <w:basedOn w:val="DefaultParagraphFont"/>
    <w:rsid w:val="007D7E34"/>
    <w:rPr>
      <w:rFonts w:ascii="Times New Roman" w:hAnsi="Times New Roman" w:cs="Times New Roman" w:hint="default"/>
      <w:sz w:val="12"/>
      <w:szCs w:val="12"/>
    </w:rPr>
  </w:style>
  <w:style w:type="paragraph" w:styleId="Title">
    <w:name w:val="Title"/>
    <w:basedOn w:val="Normal"/>
    <w:link w:val="TitleChar"/>
    <w:qFormat/>
    <w:rsid w:val="007D7E3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D7E34"/>
    <w:rPr>
      <w:rFonts w:ascii="Times New Roman" w:eastAsia="Times New Roman" w:hAnsi="Times New Roman" w:cs="Times New Roman"/>
      <w:b/>
      <w:sz w:val="24"/>
      <w:szCs w:val="20"/>
    </w:rPr>
  </w:style>
  <w:style w:type="paragraph" w:styleId="Header">
    <w:name w:val="header"/>
    <w:basedOn w:val="Normal"/>
    <w:link w:val="HeaderChar"/>
    <w:uiPriority w:val="99"/>
    <w:rsid w:val="007D7E34"/>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7E34"/>
    <w:rPr>
      <w:rFonts w:ascii="Times" w:eastAsia="Times" w:hAnsi="Times" w:cs="Times New Roman"/>
      <w:sz w:val="24"/>
      <w:szCs w:val="20"/>
    </w:rPr>
  </w:style>
  <w:style w:type="paragraph" w:customStyle="1" w:styleId="Default">
    <w:name w:val="Default"/>
    <w:link w:val="DefaultChar"/>
    <w:rsid w:val="007D7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roducthead">
    <w:name w:val="producthead"/>
    <w:basedOn w:val="Normal"/>
    <w:rsid w:val="007D7E34"/>
    <w:pPr>
      <w:spacing w:before="100" w:beforeAutospacing="1" w:after="100" w:afterAutospacing="1" w:line="240" w:lineRule="auto"/>
    </w:pPr>
    <w:rPr>
      <w:rFonts w:ascii="Verdana" w:eastAsia="Times New Roman" w:hAnsi="Verdana" w:cs="Times New Roman"/>
      <w:b/>
      <w:bCs/>
      <w:color w:val="0000FF"/>
      <w:sz w:val="20"/>
      <w:szCs w:val="20"/>
    </w:rPr>
  </w:style>
  <w:style w:type="paragraph" w:customStyle="1" w:styleId="TableContents">
    <w:name w:val="Table Contents"/>
    <w:basedOn w:val="Normal"/>
    <w:rsid w:val="007D7E34"/>
    <w:pPr>
      <w:widowControl w:val="0"/>
      <w:suppressLineNumbers/>
      <w:suppressAutoHyphens/>
      <w:spacing w:after="0" w:line="240" w:lineRule="auto"/>
    </w:pPr>
    <w:rPr>
      <w:rFonts w:ascii="Times New Roman" w:eastAsia="Lucida Sans Unicode" w:hAnsi="Times New Roman" w:cs="Times New Roman"/>
      <w:sz w:val="24"/>
      <w:szCs w:val="20"/>
    </w:rPr>
  </w:style>
  <w:style w:type="paragraph" w:customStyle="1" w:styleId="TableHeading">
    <w:name w:val="Table Heading"/>
    <w:basedOn w:val="TableContents"/>
    <w:rsid w:val="007D7E34"/>
    <w:pPr>
      <w:jc w:val="center"/>
    </w:pPr>
    <w:rPr>
      <w:b/>
      <w:bCs/>
      <w:i/>
      <w:iCs/>
    </w:rPr>
  </w:style>
  <w:style w:type="character" w:styleId="HTMLCite">
    <w:name w:val="HTML Cite"/>
    <w:basedOn w:val="DefaultParagraphFont"/>
    <w:uiPriority w:val="99"/>
    <w:rsid w:val="007D7E34"/>
    <w:rPr>
      <w:i/>
    </w:rPr>
  </w:style>
  <w:style w:type="paragraph" w:styleId="BodyTextIndent">
    <w:name w:val="Body Text Indent"/>
    <w:basedOn w:val="Normal"/>
    <w:link w:val="BodyTextIndentChar"/>
    <w:rsid w:val="007D7E34"/>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7E34"/>
    <w:rPr>
      <w:rFonts w:ascii="Times New Roman" w:eastAsia="Times New Roman" w:hAnsi="Times New Roman" w:cs="Times New Roman"/>
      <w:sz w:val="24"/>
      <w:szCs w:val="24"/>
    </w:rPr>
  </w:style>
  <w:style w:type="paragraph" w:customStyle="1" w:styleId="title1">
    <w:name w:val="title1"/>
    <w:basedOn w:val="Normal"/>
    <w:rsid w:val="007D7E34"/>
    <w:pPr>
      <w:spacing w:after="0" w:line="280" w:lineRule="atLeast"/>
    </w:pPr>
    <w:rPr>
      <w:rFonts w:ascii="Arial" w:eastAsia="Times New Roman" w:hAnsi="Arial" w:cs="Arial"/>
      <w:b/>
      <w:bCs/>
      <w:sz w:val="20"/>
      <w:szCs w:val="20"/>
    </w:rPr>
  </w:style>
  <w:style w:type="paragraph" w:styleId="Footer">
    <w:name w:val="footer"/>
    <w:basedOn w:val="Normal"/>
    <w:link w:val="FooterChar"/>
    <w:uiPriority w:val="99"/>
    <w:unhideWhenUsed/>
    <w:rsid w:val="007D7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34"/>
  </w:style>
  <w:style w:type="paragraph" w:styleId="ListParagraph">
    <w:name w:val="List Paragraph"/>
    <w:basedOn w:val="Normal"/>
    <w:uiPriority w:val="34"/>
    <w:qFormat/>
    <w:rsid w:val="007D7E34"/>
    <w:pPr>
      <w:ind w:left="720"/>
      <w:contextualSpacing/>
    </w:pPr>
  </w:style>
  <w:style w:type="character" w:customStyle="1" w:styleId="grame">
    <w:name w:val="grame"/>
    <w:basedOn w:val="DefaultParagraphFont"/>
    <w:rsid w:val="007D7E34"/>
  </w:style>
  <w:style w:type="character" w:customStyle="1" w:styleId="DefaultChar">
    <w:name w:val="Default Char"/>
    <w:basedOn w:val="DefaultParagraphFont"/>
    <w:link w:val="Default"/>
    <w:rsid w:val="007D7E34"/>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7D7E3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13084</Characters>
  <Application>Microsoft Macintosh Word</Application>
  <DocSecurity>0</DocSecurity>
  <Lines>109</Lines>
  <Paragraphs>30</Paragraphs>
  <ScaleCrop>false</ScaleCrop>
  <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Hruda</dc:creator>
  <cp:lastModifiedBy>Viv Grigg</cp:lastModifiedBy>
  <cp:revision>3</cp:revision>
  <dcterms:created xsi:type="dcterms:W3CDTF">2013-05-05T23:43:00Z</dcterms:created>
  <dcterms:modified xsi:type="dcterms:W3CDTF">2013-05-05T23:46:00Z</dcterms:modified>
</cp:coreProperties>
</file>