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FF" w:rsidRPr="000F4DBC" w:rsidRDefault="00293195" w:rsidP="00D4772A">
      <w:pPr>
        <w:widowControl w:val="0"/>
        <w:autoSpaceDE w:val="0"/>
        <w:autoSpaceDN w:val="0"/>
        <w:adjustRightInd w:val="0"/>
        <w:ind w:right="-72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Draft:</w:t>
      </w:r>
    </w:p>
    <w:p w:rsidR="00116322" w:rsidRPr="008D2A55" w:rsidRDefault="00116322" w:rsidP="00D4772A">
      <w:pPr>
        <w:widowControl w:val="0"/>
        <w:autoSpaceDE w:val="0"/>
        <w:autoSpaceDN w:val="0"/>
        <w:adjustRightInd w:val="0"/>
        <w:ind w:right="-720"/>
        <w:rPr>
          <w:rFonts w:ascii="Arial" w:eastAsia="Times New Roman" w:hAnsi="Arial" w:cs="Arial"/>
          <w:sz w:val="22"/>
          <w:szCs w:val="22"/>
        </w:rPr>
      </w:pPr>
      <w:r w:rsidRPr="008D2A55">
        <w:rPr>
          <w:rFonts w:ascii="Arial" w:eastAsia="Times New Roman" w:hAnsi="Arial" w:cs="Arial"/>
          <w:sz w:val="22"/>
          <w:szCs w:val="22"/>
        </w:rPr>
        <w:t>Asian Theological Seminary</w:t>
      </w:r>
    </w:p>
    <w:p w:rsidR="001419E8" w:rsidRPr="008D2A55" w:rsidRDefault="00E75B86" w:rsidP="00D4772A">
      <w:pPr>
        <w:widowControl w:val="0"/>
        <w:autoSpaceDE w:val="0"/>
        <w:autoSpaceDN w:val="0"/>
        <w:adjustRightInd w:val="0"/>
        <w:ind w:right="-720"/>
        <w:rPr>
          <w:rFonts w:ascii="Arial" w:eastAsia="Times New Roman" w:hAnsi="Arial" w:cs="Arial"/>
          <w:sz w:val="22"/>
          <w:szCs w:val="22"/>
        </w:rPr>
      </w:pPr>
      <w:r w:rsidRPr="008D2A55">
        <w:rPr>
          <w:rFonts w:ascii="Arial" w:eastAsia="Times New Roman" w:hAnsi="Arial" w:cs="Arial"/>
          <w:sz w:val="22"/>
          <w:szCs w:val="22"/>
        </w:rPr>
        <w:t>1</w:t>
      </w:r>
      <w:r w:rsidRPr="008D2A55">
        <w:rPr>
          <w:rFonts w:ascii="Arial" w:eastAsia="Times New Roman" w:hAnsi="Arial" w:cs="Arial"/>
          <w:sz w:val="22"/>
          <w:szCs w:val="22"/>
          <w:vertAlign w:val="superscript"/>
        </w:rPr>
        <w:t>st</w:t>
      </w:r>
      <w:r w:rsidR="002A6FAC">
        <w:rPr>
          <w:rFonts w:ascii="Arial" w:eastAsia="Times New Roman" w:hAnsi="Arial" w:cs="Arial"/>
          <w:sz w:val="22"/>
          <w:szCs w:val="22"/>
        </w:rPr>
        <w:t xml:space="preserve">  Sem SY 2011-2012</w:t>
      </w:r>
    </w:p>
    <w:p w:rsidR="001419E8" w:rsidRPr="008D2A55" w:rsidRDefault="001419E8" w:rsidP="00D4772A">
      <w:pPr>
        <w:widowControl w:val="0"/>
        <w:autoSpaceDE w:val="0"/>
        <w:autoSpaceDN w:val="0"/>
        <w:adjustRightInd w:val="0"/>
        <w:ind w:right="-720"/>
        <w:rPr>
          <w:rFonts w:ascii="Arial" w:eastAsia="Times New Roman" w:hAnsi="Arial" w:cs="Arial"/>
          <w:sz w:val="22"/>
          <w:szCs w:val="22"/>
        </w:rPr>
      </w:pPr>
    </w:p>
    <w:p w:rsidR="001D15AF" w:rsidRPr="008D2A55" w:rsidRDefault="00116322" w:rsidP="00D4772A">
      <w:pPr>
        <w:widowControl w:val="0"/>
        <w:autoSpaceDE w:val="0"/>
        <w:autoSpaceDN w:val="0"/>
        <w:adjustRightInd w:val="0"/>
        <w:ind w:right="-720"/>
        <w:rPr>
          <w:rFonts w:ascii="Arial" w:eastAsia="Times New Roman" w:hAnsi="Arial" w:cs="Arial"/>
          <w:sz w:val="22"/>
          <w:szCs w:val="22"/>
        </w:rPr>
      </w:pPr>
      <w:r w:rsidRPr="008D2A55">
        <w:rPr>
          <w:rFonts w:ascii="Arial" w:eastAsia="Times New Roman" w:hAnsi="Arial" w:cs="Arial"/>
          <w:sz w:val="22"/>
          <w:szCs w:val="22"/>
        </w:rPr>
        <w:t>THEOLOGY</w:t>
      </w:r>
      <w:r w:rsidR="0000206B" w:rsidRPr="008D2A55">
        <w:rPr>
          <w:rFonts w:ascii="Arial" w:eastAsia="Times New Roman" w:hAnsi="Arial" w:cs="Arial"/>
          <w:sz w:val="22"/>
          <w:szCs w:val="22"/>
        </w:rPr>
        <w:t xml:space="preserve"> AND THEORY OF URBAN REALITY </w:t>
      </w:r>
    </w:p>
    <w:p w:rsidR="001D15AF" w:rsidRPr="008D2A55" w:rsidRDefault="001D15AF" w:rsidP="00D4772A">
      <w:pPr>
        <w:widowControl w:val="0"/>
        <w:autoSpaceDE w:val="0"/>
        <w:autoSpaceDN w:val="0"/>
        <w:adjustRightInd w:val="0"/>
        <w:ind w:right="-720"/>
        <w:rPr>
          <w:rFonts w:ascii="Arial" w:eastAsia="Times New Roman" w:hAnsi="Arial" w:cs="Arial"/>
          <w:sz w:val="22"/>
          <w:szCs w:val="22"/>
        </w:rPr>
      </w:pPr>
    </w:p>
    <w:p w:rsidR="00116322" w:rsidRPr="008D2A55" w:rsidRDefault="00116322" w:rsidP="00D4772A">
      <w:pPr>
        <w:widowControl w:val="0"/>
        <w:autoSpaceDE w:val="0"/>
        <w:autoSpaceDN w:val="0"/>
        <w:adjustRightInd w:val="0"/>
        <w:ind w:right="-720"/>
        <w:rPr>
          <w:rFonts w:ascii="Arial" w:eastAsia="Times New Roman" w:hAnsi="Arial" w:cs="Arial"/>
          <w:sz w:val="22"/>
          <w:szCs w:val="22"/>
        </w:rPr>
      </w:pPr>
      <w:r w:rsidRPr="008D2A55">
        <w:rPr>
          <w:rFonts w:ascii="Arial" w:hAnsi="Arial" w:cs="Arial"/>
          <w:sz w:val="22"/>
          <w:szCs w:val="22"/>
        </w:rPr>
        <w:t xml:space="preserve">Lorenzo C. Bautista  </w:t>
      </w:r>
      <w:r w:rsidR="001E5C89" w:rsidRPr="008D2A55">
        <w:rPr>
          <w:rFonts w:ascii="Arial" w:hAnsi="Arial" w:cs="Arial"/>
          <w:sz w:val="22"/>
          <w:szCs w:val="22"/>
        </w:rPr>
        <w:t xml:space="preserve"> </w:t>
      </w:r>
      <w:r w:rsidRPr="008D2A55">
        <w:rPr>
          <w:rFonts w:ascii="Arial" w:hAnsi="Arial" w:cs="Arial"/>
          <w:sz w:val="22"/>
          <w:szCs w:val="22"/>
        </w:rPr>
        <w:t>and  Fermin P. Manalo, Jr.</w:t>
      </w:r>
    </w:p>
    <w:p w:rsidR="00116322" w:rsidRPr="000F4DBC" w:rsidRDefault="002A6FAC" w:rsidP="00D4772A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Mondays </w:t>
      </w:r>
      <w:r w:rsidR="006D73FF" w:rsidRPr="008D2A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2:00-5</w:t>
      </w:r>
      <w:r w:rsidR="00695FE8" w:rsidRPr="008D2A55">
        <w:rPr>
          <w:rFonts w:ascii="Arial" w:hAnsi="Arial" w:cs="Arial"/>
          <w:sz w:val="22"/>
          <w:szCs w:val="22"/>
        </w:rPr>
        <w:t xml:space="preserve">:00 </w:t>
      </w:r>
      <w:r w:rsidR="001D15AF" w:rsidRPr="008D2A55">
        <w:rPr>
          <w:rFonts w:ascii="Arial" w:hAnsi="Arial" w:cs="Arial"/>
          <w:sz w:val="22"/>
          <w:szCs w:val="22"/>
        </w:rPr>
        <w:t>PM</w:t>
      </w:r>
      <w:r w:rsidR="001D15AF" w:rsidRPr="000F4DBC">
        <w:rPr>
          <w:rFonts w:ascii="Arial" w:hAnsi="Arial" w:cs="Arial"/>
          <w:b/>
          <w:sz w:val="22"/>
          <w:szCs w:val="22"/>
        </w:rPr>
        <w:t xml:space="preserve"> </w:t>
      </w:r>
      <w:r w:rsidR="00116322" w:rsidRPr="000F4DBC">
        <w:rPr>
          <w:rFonts w:ascii="Arial" w:hAnsi="Arial" w:cs="Arial"/>
          <w:b/>
          <w:sz w:val="22"/>
          <w:szCs w:val="22"/>
        </w:rPr>
        <w:tab/>
      </w:r>
      <w:r w:rsidR="00116322" w:rsidRPr="000F4DBC">
        <w:rPr>
          <w:rFonts w:ascii="Arial" w:hAnsi="Arial" w:cs="Arial"/>
          <w:b/>
          <w:sz w:val="22"/>
          <w:szCs w:val="22"/>
        </w:rPr>
        <w:tab/>
      </w:r>
      <w:r w:rsidR="00116322" w:rsidRPr="000F4DBC">
        <w:rPr>
          <w:rFonts w:ascii="Arial" w:hAnsi="Arial" w:cs="Arial"/>
          <w:b/>
          <w:sz w:val="22"/>
          <w:szCs w:val="22"/>
        </w:rPr>
        <w:tab/>
      </w:r>
      <w:r w:rsidR="00116322" w:rsidRPr="000F4DBC">
        <w:rPr>
          <w:rFonts w:ascii="Arial" w:hAnsi="Arial" w:cs="Arial"/>
          <w:b/>
          <w:sz w:val="22"/>
          <w:szCs w:val="22"/>
        </w:rPr>
        <w:tab/>
      </w:r>
      <w:r w:rsidR="00116322" w:rsidRPr="000F4DBC">
        <w:rPr>
          <w:rFonts w:ascii="Arial" w:hAnsi="Arial" w:cs="Arial"/>
          <w:b/>
          <w:sz w:val="22"/>
          <w:szCs w:val="22"/>
        </w:rPr>
        <w:tab/>
      </w:r>
      <w:r w:rsidR="00116322" w:rsidRPr="000F4DBC">
        <w:rPr>
          <w:rFonts w:ascii="Arial" w:hAnsi="Arial" w:cs="Arial"/>
          <w:b/>
          <w:sz w:val="22"/>
          <w:szCs w:val="22"/>
        </w:rPr>
        <w:tab/>
      </w:r>
    </w:p>
    <w:p w:rsidR="001D15AF" w:rsidRPr="000F4DBC" w:rsidRDefault="001419E8" w:rsidP="00D4772A">
      <w:pPr>
        <w:ind w:right="-720"/>
        <w:rPr>
          <w:rFonts w:ascii="Arial" w:hAnsi="Arial" w:cs="Arial"/>
          <w:b/>
          <w:sz w:val="22"/>
          <w:szCs w:val="22"/>
        </w:rPr>
      </w:pPr>
      <w:r w:rsidRPr="000F4DBC"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116322" w:rsidRPr="000F4DBC" w:rsidRDefault="00116322" w:rsidP="00D4772A">
      <w:pPr>
        <w:ind w:right="-720"/>
        <w:rPr>
          <w:rFonts w:ascii="Arial" w:hAnsi="Arial" w:cs="Arial"/>
          <w:b/>
          <w:sz w:val="22"/>
          <w:szCs w:val="22"/>
        </w:rPr>
      </w:pPr>
      <w:r w:rsidRPr="000F4DBC">
        <w:rPr>
          <w:rFonts w:ascii="Arial" w:hAnsi="Arial" w:cs="Arial"/>
          <w:b/>
          <w:sz w:val="22"/>
          <w:szCs w:val="22"/>
        </w:rPr>
        <w:t>Course Description</w:t>
      </w:r>
    </w:p>
    <w:p w:rsidR="00FF028F" w:rsidRPr="000F4DBC" w:rsidRDefault="00FF028F" w:rsidP="00D4772A">
      <w:pPr>
        <w:ind w:right="-720"/>
        <w:rPr>
          <w:rFonts w:ascii="Arial" w:hAnsi="Arial" w:cs="Arial"/>
          <w:b/>
          <w:sz w:val="22"/>
          <w:szCs w:val="22"/>
        </w:rPr>
      </w:pPr>
    </w:p>
    <w:p w:rsidR="00FF028F" w:rsidRPr="000F4DBC" w:rsidRDefault="00FF028F" w:rsidP="000A4768">
      <w:pPr>
        <w:ind w:right="-72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>This course introduces the stude</w:t>
      </w:r>
      <w:r w:rsidR="000A4768" w:rsidRPr="000F4DBC">
        <w:rPr>
          <w:rFonts w:ascii="Arial" w:hAnsi="Arial" w:cs="Arial"/>
          <w:sz w:val="22"/>
          <w:szCs w:val="22"/>
        </w:rPr>
        <w:t xml:space="preserve">nts to tools being offered by social sciences </w:t>
      </w:r>
      <w:r w:rsidRPr="000F4DBC">
        <w:rPr>
          <w:rFonts w:ascii="Arial" w:hAnsi="Arial" w:cs="Arial"/>
          <w:sz w:val="22"/>
          <w:szCs w:val="22"/>
        </w:rPr>
        <w:t xml:space="preserve"> (</w:t>
      </w:r>
      <w:r w:rsidR="0069461C">
        <w:rPr>
          <w:rFonts w:ascii="Arial" w:hAnsi="Arial" w:cs="Arial"/>
          <w:sz w:val="22"/>
          <w:szCs w:val="22"/>
        </w:rPr>
        <w:t xml:space="preserve">e.g. </w:t>
      </w:r>
      <w:r w:rsidRPr="000F4DBC">
        <w:rPr>
          <w:rFonts w:ascii="Arial" w:hAnsi="Arial" w:cs="Arial"/>
          <w:sz w:val="22"/>
          <w:szCs w:val="22"/>
        </w:rPr>
        <w:t>class,</w:t>
      </w:r>
      <w:r w:rsidR="0069461C">
        <w:rPr>
          <w:rFonts w:ascii="Arial" w:hAnsi="Arial" w:cs="Arial"/>
          <w:sz w:val="22"/>
          <w:szCs w:val="22"/>
        </w:rPr>
        <w:t>structural,</w:t>
      </w:r>
      <w:r w:rsidRPr="000F4DBC">
        <w:rPr>
          <w:rFonts w:ascii="Arial" w:hAnsi="Arial" w:cs="Arial"/>
          <w:sz w:val="22"/>
          <w:szCs w:val="22"/>
        </w:rPr>
        <w:t xml:space="preserve"> g</w:t>
      </w:r>
      <w:r w:rsidR="0069461C">
        <w:rPr>
          <w:rFonts w:ascii="Arial" w:hAnsi="Arial" w:cs="Arial"/>
          <w:sz w:val="22"/>
          <w:szCs w:val="22"/>
        </w:rPr>
        <w:t>ender, political economy</w:t>
      </w:r>
      <w:r w:rsidRPr="000F4DBC">
        <w:rPr>
          <w:rFonts w:ascii="Arial" w:hAnsi="Arial" w:cs="Arial"/>
          <w:sz w:val="22"/>
          <w:szCs w:val="22"/>
        </w:rPr>
        <w:t>)  and theological reflection  process   that will equip them to systematically  understand urban reality and its relation to their faith.  On the whole, the course seeks to put in motion a continuing dialogue between two processes</w:t>
      </w:r>
      <w:r w:rsidR="00DB361B" w:rsidRPr="000F4DBC">
        <w:rPr>
          <w:rFonts w:ascii="Arial" w:hAnsi="Arial" w:cs="Arial"/>
          <w:sz w:val="22"/>
          <w:szCs w:val="22"/>
        </w:rPr>
        <w:t>-</w:t>
      </w:r>
      <w:r w:rsidRPr="000F4DBC">
        <w:rPr>
          <w:rFonts w:ascii="Arial" w:hAnsi="Arial" w:cs="Arial"/>
          <w:sz w:val="22"/>
          <w:szCs w:val="22"/>
        </w:rPr>
        <w:t xml:space="preserve"> theology and </w:t>
      </w:r>
      <w:r w:rsidR="00DB361B" w:rsidRPr="000F4DBC">
        <w:rPr>
          <w:rFonts w:ascii="Arial" w:hAnsi="Arial" w:cs="Arial"/>
          <w:sz w:val="22"/>
          <w:szCs w:val="22"/>
        </w:rPr>
        <w:t>social science</w:t>
      </w:r>
      <w:r w:rsidRPr="000F4DBC">
        <w:rPr>
          <w:rFonts w:ascii="Arial" w:hAnsi="Arial" w:cs="Arial"/>
          <w:sz w:val="22"/>
          <w:szCs w:val="22"/>
        </w:rPr>
        <w:t>, in a mutually enriching interaction.</w:t>
      </w:r>
    </w:p>
    <w:p w:rsidR="00FF028F" w:rsidRPr="000F4DBC" w:rsidRDefault="00FF028F" w:rsidP="00FF028F">
      <w:pPr>
        <w:ind w:right="-720"/>
        <w:rPr>
          <w:rFonts w:ascii="Arial" w:hAnsi="Arial" w:cs="Arial"/>
          <w:sz w:val="22"/>
          <w:szCs w:val="22"/>
        </w:rPr>
      </w:pPr>
    </w:p>
    <w:p w:rsidR="00FF028F" w:rsidRPr="000F4DBC" w:rsidRDefault="00FF028F" w:rsidP="00FF028F">
      <w:pPr>
        <w:ind w:right="-72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>The over-all goal is to prepare students for proposing community transformation processes in future</w:t>
      </w:r>
      <w:r w:rsidR="000A4768" w:rsidRPr="000F4DBC">
        <w:rPr>
          <w:rFonts w:ascii="Arial" w:hAnsi="Arial" w:cs="Arial"/>
          <w:sz w:val="22"/>
          <w:szCs w:val="22"/>
        </w:rPr>
        <w:t xml:space="preserve"> courses and in their own ministry context.</w:t>
      </w:r>
    </w:p>
    <w:p w:rsidR="00FF028F" w:rsidRPr="000F4DBC" w:rsidRDefault="00FF028F" w:rsidP="00695FE8">
      <w:pPr>
        <w:ind w:right="-720"/>
        <w:rPr>
          <w:rFonts w:ascii="Arial" w:hAnsi="Arial" w:cs="Arial"/>
          <w:sz w:val="22"/>
          <w:szCs w:val="22"/>
        </w:rPr>
      </w:pPr>
    </w:p>
    <w:p w:rsidR="00116322" w:rsidRPr="000F4DBC" w:rsidRDefault="00FF028F" w:rsidP="00FF028F">
      <w:pPr>
        <w:ind w:right="-72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 xml:space="preserve">One of the assumptions of the course is that the </w:t>
      </w:r>
      <w:r w:rsidR="00695FE8" w:rsidRPr="000F4DBC">
        <w:rPr>
          <w:rFonts w:ascii="Arial" w:hAnsi="Arial" w:cs="Arial"/>
          <w:sz w:val="22"/>
          <w:szCs w:val="22"/>
        </w:rPr>
        <w:t>integration of disciplined social observation and the prophetic vision is at least as old as Amos and the 8</w:t>
      </w:r>
      <w:r w:rsidR="00695FE8" w:rsidRPr="000F4DBC">
        <w:rPr>
          <w:rFonts w:ascii="Arial" w:hAnsi="Arial" w:cs="Arial"/>
          <w:sz w:val="22"/>
          <w:szCs w:val="22"/>
          <w:vertAlign w:val="superscript"/>
        </w:rPr>
        <w:t>th</w:t>
      </w:r>
      <w:r w:rsidR="00695FE8" w:rsidRPr="000F4DBC">
        <w:rPr>
          <w:rFonts w:ascii="Arial" w:hAnsi="Arial" w:cs="Arial"/>
          <w:sz w:val="22"/>
          <w:szCs w:val="22"/>
        </w:rPr>
        <w:t xml:space="preserve"> century Prophets.  Theological wisdom does not usually come in a vacuum but in the fray.  The prophetic sensibilities emerge from the tension generated by the encounter between a vision of the just God and the experience of failed justice around us.  </w:t>
      </w:r>
      <w:r w:rsidR="00116322" w:rsidRPr="000F4DBC">
        <w:rPr>
          <w:rFonts w:ascii="Arial" w:hAnsi="Arial" w:cs="Arial"/>
          <w:sz w:val="22"/>
          <w:szCs w:val="22"/>
        </w:rPr>
        <w:t xml:space="preserve"> </w:t>
      </w:r>
    </w:p>
    <w:p w:rsidR="00116322" w:rsidRPr="000F4DBC" w:rsidRDefault="00116322" w:rsidP="00D4772A">
      <w:pPr>
        <w:ind w:right="-720"/>
        <w:rPr>
          <w:rFonts w:ascii="Arial" w:hAnsi="Arial" w:cs="Arial"/>
          <w:sz w:val="22"/>
          <w:szCs w:val="22"/>
        </w:rPr>
      </w:pPr>
    </w:p>
    <w:p w:rsidR="00116322" w:rsidRPr="000F4DBC" w:rsidRDefault="006D73FF" w:rsidP="00695FE8">
      <w:pPr>
        <w:ind w:right="-720"/>
        <w:rPr>
          <w:rFonts w:ascii="Arial" w:hAnsi="Arial" w:cs="Arial"/>
          <w:b/>
          <w:bCs/>
          <w:sz w:val="22"/>
          <w:szCs w:val="22"/>
        </w:rPr>
      </w:pPr>
      <w:r w:rsidRPr="000F4DBC">
        <w:rPr>
          <w:rFonts w:ascii="Arial" w:hAnsi="Arial" w:cs="Arial"/>
          <w:b/>
          <w:bCs/>
          <w:sz w:val="22"/>
          <w:szCs w:val="22"/>
        </w:rPr>
        <w:t>Course Methodology</w:t>
      </w:r>
    </w:p>
    <w:p w:rsidR="006D73FF" w:rsidRPr="000F4DBC" w:rsidRDefault="006D73FF" w:rsidP="00695FE8">
      <w:pPr>
        <w:ind w:right="-720"/>
        <w:rPr>
          <w:rFonts w:ascii="Arial" w:hAnsi="Arial" w:cs="Arial"/>
          <w:sz w:val="22"/>
          <w:szCs w:val="22"/>
        </w:rPr>
      </w:pPr>
    </w:p>
    <w:p w:rsidR="00116322" w:rsidRPr="000F4DBC" w:rsidRDefault="00116322" w:rsidP="00D4772A">
      <w:pPr>
        <w:ind w:right="-72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>Specifically, the course methodology will consist of:</w:t>
      </w:r>
    </w:p>
    <w:p w:rsidR="00116322" w:rsidRPr="000F4DBC" w:rsidRDefault="00116322" w:rsidP="00D4772A">
      <w:pPr>
        <w:ind w:right="-720"/>
        <w:rPr>
          <w:rFonts w:ascii="Arial" w:hAnsi="Arial" w:cs="Arial"/>
          <w:sz w:val="22"/>
          <w:szCs w:val="22"/>
        </w:rPr>
      </w:pPr>
    </w:p>
    <w:p w:rsidR="00116322" w:rsidRPr="000F4DBC" w:rsidRDefault="00116322" w:rsidP="00D4772A">
      <w:pPr>
        <w:numPr>
          <w:ilvl w:val="0"/>
          <w:numId w:val="29"/>
        </w:numPr>
        <w:ind w:right="-72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>Classroom discussions which include action reflect</w:t>
      </w:r>
      <w:r w:rsidR="00695FE8" w:rsidRPr="000F4DBC">
        <w:rPr>
          <w:rFonts w:ascii="Arial" w:hAnsi="Arial" w:cs="Arial"/>
          <w:sz w:val="22"/>
          <w:szCs w:val="22"/>
        </w:rPr>
        <w:t xml:space="preserve">ion from </w:t>
      </w:r>
      <w:r w:rsidR="002C601C" w:rsidRPr="000F4DBC">
        <w:rPr>
          <w:rFonts w:ascii="Arial" w:hAnsi="Arial" w:cs="Arial"/>
          <w:sz w:val="22"/>
          <w:szCs w:val="22"/>
        </w:rPr>
        <w:t xml:space="preserve">primary and secondary </w:t>
      </w:r>
      <w:r w:rsidR="004B496E" w:rsidRPr="000F4DBC">
        <w:rPr>
          <w:rFonts w:ascii="Arial" w:hAnsi="Arial" w:cs="Arial"/>
          <w:sz w:val="22"/>
          <w:szCs w:val="22"/>
        </w:rPr>
        <w:t>sources</w:t>
      </w:r>
      <w:r w:rsidR="00695FE8" w:rsidRPr="000F4DBC">
        <w:rPr>
          <w:rFonts w:ascii="Arial" w:hAnsi="Arial" w:cs="Arial"/>
          <w:sz w:val="22"/>
          <w:szCs w:val="22"/>
        </w:rPr>
        <w:t xml:space="preserve">, field exposure, own experience </w:t>
      </w:r>
    </w:p>
    <w:p w:rsidR="00116322" w:rsidRPr="000F4DBC" w:rsidRDefault="00116322" w:rsidP="00D4772A">
      <w:pPr>
        <w:numPr>
          <w:ilvl w:val="0"/>
          <w:numId w:val="29"/>
        </w:numPr>
        <w:ind w:right="-72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>Case study</w:t>
      </w:r>
      <w:r w:rsidR="00695FE8" w:rsidRPr="000F4DBC">
        <w:rPr>
          <w:rFonts w:ascii="Arial" w:hAnsi="Arial" w:cs="Arial"/>
          <w:sz w:val="22"/>
          <w:szCs w:val="22"/>
        </w:rPr>
        <w:t xml:space="preserve"> of urban poverty </w:t>
      </w:r>
      <w:r w:rsidRPr="000F4DBC">
        <w:rPr>
          <w:rFonts w:ascii="Arial" w:hAnsi="Arial" w:cs="Arial"/>
          <w:sz w:val="22"/>
          <w:szCs w:val="22"/>
        </w:rPr>
        <w:t xml:space="preserve"> that will dem</w:t>
      </w:r>
      <w:r w:rsidR="00695FE8" w:rsidRPr="000F4DBC">
        <w:rPr>
          <w:rFonts w:ascii="Arial" w:hAnsi="Arial" w:cs="Arial"/>
          <w:sz w:val="22"/>
          <w:szCs w:val="22"/>
        </w:rPr>
        <w:t>onstrate application of  perspectives, tools of analysis and theology</w:t>
      </w:r>
    </w:p>
    <w:p w:rsidR="00116322" w:rsidRPr="000F4DBC" w:rsidRDefault="00116322" w:rsidP="00D4772A">
      <w:pPr>
        <w:numPr>
          <w:ilvl w:val="0"/>
          <w:numId w:val="29"/>
        </w:numPr>
        <w:ind w:right="-72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>Dialogues with practitioners/knowledgeable persons (faith and non-faith based)</w:t>
      </w:r>
    </w:p>
    <w:p w:rsidR="00116322" w:rsidRPr="000F4DBC" w:rsidRDefault="00116322" w:rsidP="00D4772A">
      <w:pPr>
        <w:ind w:right="-720"/>
        <w:rPr>
          <w:rFonts w:ascii="Arial" w:hAnsi="Arial" w:cs="Arial"/>
          <w:sz w:val="22"/>
          <w:szCs w:val="22"/>
        </w:rPr>
      </w:pPr>
    </w:p>
    <w:p w:rsidR="009C4A54" w:rsidRPr="000F4DBC" w:rsidRDefault="009C4A54" w:rsidP="00D4772A">
      <w:pPr>
        <w:ind w:right="-720"/>
        <w:rPr>
          <w:rFonts w:ascii="Arial" w:hAnsi="Arial" w:cs="Arial"/>
          <w:b/>
          <w:sz w:val="22"/>
          <w:szCs w:val="22"/>
        </w:rPr>
      </w:pPr>
    </w:p>
    <w:p w:rsidR="00116322" w:rsidRPr="000F4DBC" w:rsidRDefault="00116322" w:rsidP="00D4772A">
      <w:pPr>
        <w:ind w:right="-720"/>
        <w:rPr>
          <w:rFonts w:ascii="Arial" w:hAnsi="Arial" w:cs="Arial"/>
          <w:b/>
          <w:sz w:val="22"/>
          <w:szCs w:val="22"/>
        </w:rPr>
      </w:pPr>
      <w:r w:rsidRPr="000F4DBC">
        <w:rPr>
          <w:rFonts w:ascii="Arial" w:hAnsi="Arial" w:cs="Arial"/>
          <w:b/>
          <w:sz w:val="22"/>
          <w:szCs w:val="22"/>
        </w:rPr>
        <w:t>Course Objectives</w:t>
      </w:r>
    </w:p>
    <w:p w:rsidR="00116322" w:rsidRPr="000F4DBC" w:rsidRDefault="00116322" w:rsidP="00D4772A">
      <w:pPr>
        <w:ind w:right="-720"/>
        <w:rPr>
          <w:rFonts w:ascii="Arial" w:hAnsi="Arial" w:cs="Arial"/>
          <w:b/>
          <w:sz w:val="22"/>
          <w:szCs w:val="22"/>
        </w:rPr>
      </w:pPr>
    </w:p>
    <w:p w:rsidR="00116322" w:rsidRPr="000F4DBC" w:rsidRDefault="00116322" w:rsidP="00D4772A">
      <w:pPr>
        <w:ind w:right="-72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>At the end of the course, students would have:</w:t>
      </w:r>
    </w:p>
    <w:p w:rsidR="00116322" w:rsidRPr="000F4DBC" w:rsidRDefault="00116322" w:rsidP="00D4772A">
      <w:pPr>
        <w:ind w:right="-720"/>
        <w:rPr>
          <w:rFonts w:ascii="Arial" w:hAnsi="Arial" w:cs="Arial"/>
          <w:sz w:val="22"/>
          <w:szCs w:val="22"/>
        </w:rPr>
      </w:pPr>
    </w:p>
    <w:p w:rsidR="006D73FF" w:rsidRPr="000F4DBC" w:rsidRDefault="00116322" w:rsidP="006D73FF">
      <w:pPr>
        <w:numPr>
          <w:ilvl w:val="0"/>
          <w:numId w:val="27"/>
        </w:numPr>
        <w:ind w:right="-72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>demonstrated sound application of certain social ana</w:t>
      </w:r>
      <w:r w:rsidR="009C4A54" w:rsidRPr="000F4DBC">
        <w:rPr>
          <w:rFonts w:ascii="Arial" w:hAnsi="Arial" w:cs="Arial"/>
          <w:sz w:val="22"/>
          <w:szCs w:val="22"/>
        </w:rPr>
        <w:t xml:space="preserve">lytical tools and theological reflection methods </w:t>
      </w:r>
      <w:r w:rsidRPr="000F4DBC">
        <w:rPr>
          <w:rFonts w:ascii="Arial" w:hAnsi="Arial" w:cs="Arial"/>
          <w:sz w:val="22"/>
          <w:szCs w:val="22"/>
        </w:rPr>
        <w:t>for understanding urban reality</w:t>
      </w:r>
      <w:r w:rsidR="00B453B1" w:rsidRPr="000F4DBC">
        <w:rPr>
          <w:rFonts w:ascii="Arial" w:hAnsi="Arial" w:cs="Arial"/>
          <w:sz w:val="22"/>
          <w:szCs w:val="22"/>
        </w:rPr>
        <w:t xml:space="preserve"> </w:t>
      </w:r>
    </w:p>
    <w:p w:rsidR="006D73FF" w:rsidRPr="000F4DBC" w:rsidRDefault="006D73FF" w:rsidP="006D73FF">
      <w:pPr>
        <w:ind w:left="360" w:right="-720"/>
        <w:rPr>
          <w:rFonts w:ascii="Arial" w:hAnsi="Arial" w:cs="Arial"/>
          <w:sz w:val="22"/>
          <w:szCs w:val="22"/>
        </w:rPr>
      </w:pPr>
    </w:p>
    <w:p w:rsidR="00116322" w:rsidRPr="000F4DBC" w:rsidRDefault="00116322" w:rsidP="006D73FF">
      <w:pPr>
        <w:numPr>
          <w:ilvl w:val="0"/>
          <w:numId w:val="27"/>
        </w:numPr>
        <w:ind w:right="-72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>articulated a vision of urban transformative development that integrates social and  biblical  perspectives</w:t>
      </w:r>
    </w:p>
    <w:p w:rsidR="00116322" w:rsidRPr="000F4DBC" w:rsidRDefault="00116322" w:rsidP="00D4772A">
      <w:pPr>
        <w:ind w:right="-720"/>
        <w:rPr>
          <w:rFonts w:ascii="Arial" w:hAnsi="Arial" w:cs="Arial"/>
          <w:sz w:val="22"/>
          <w:szCs w:val="22"/>
        </w:rPr>
      </w:pPr>
    </w:p>
    <w:p w:rsidR="00116322" w:rsidRPr="000F4DBC" w:rsidRDefault="00116322" w:rsidP="00D4772A">
      <w:pPr>
        <w:numPr>
          <w:ilvl w:val="0"/>
          <w:numId w:val="27"/>
        </w:numPr>
        <w:ind w:right="-72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>articulated the implications of the course experience to his/her spirituality and life commitments</w:t>
      </w:r>
    </w:p>
    <w:p w:rsidR="00116322" w:rsidRPr="000F4DBC" w:rsidRDefault="00116322" w:rsidP="00D4772A">
      <w:pPr>
        <w:ind w:right="-720"/>
        <w:rPr>
          <w:rFonts w:ascii="Arial" w:hAnsi="Arial" w:cs="Arial"/>
          <w:sz w:val="22"/>
          <w:szCs w:val="22"/>
        </w:rPr>
      </w:pPr>
    </w:p>
    <w:p w:rsidR="00116322" w:rsidRPr="000F4DBC" w:rsidRDefault="005F5461" w:rsidP="00D4772A">
      <w:pPr>
        <w:ind w:right="-720"/>
        <w:rPr>
          <w:rFonts w:ascii="Arial" w:hAnsi="Arial" w:cs="Arial"/>
          <w:b/>
          <w:sz w:val="22"/>
          <w:szCs w:val="22"/>
        </w:rPr>
      </w:pPr>
      <w:r w:rsidRPr="000F4DBC">
        <w:rPr>
          <w:rFonts w:ascii="Arial" w:hAnsi="Arial" w:cs="Arial"/>
          <w:b/>
          <w:sz w:val="22"/>
          <w:szCs w:val="22"/>
        </w:rPr>
        <w:t xml:space="preserve">Course </w:t>
      </w:r>
      <w:r w:rsidR="00116322" w:rsidRPr="000F4DBC">
        <w:rPr>
          <w:rFonts w:ascii="Arial" w:hAnsi="Arial" w:cs="Arial"/>
          <w:b/>
          <w:sz w:val="22"/>
          <w:szCs w:val="22"/>
        </w:rPr>
        <w:t xml:space="preserve">Learning Outcomes </w:t>
      </w:r>
    </w:p>
    <w:p w:rsidR="00116322" w:rsidRPr="000F4DBC" w:rsidRDefault="00116322" w:rsidP="00D4772A">
      <w:pPr>
        <w:ind w:right="-720"/>
        <w:rPr>
          <w:rFonts w:ascii="Arial" w:hAnsi="Arial" w:cs="Arial"/>
          <w:sz w:val="22"/>
          <w:szCs w:val="22"/>
        </w:rPr>
      </w:pPr>
    </w:p>
    <w:p w:rsidR="00116322" w:rsidRPr="000F4DBC" w:rsidRDefault="00092DFE" w:rsidP="00D4772A">
      <w:pPr>
        <w:numPr>
          <w:ilvl w:val="0"/>
          <w:numId w:val="35"/>
        </w:numPr>
        <w:ind w:right="-72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 xml:space="preserve">Analyzed </w:t>
      </w:r>
      <w:r w:rsidR="00116322" w:rsidRPr="000F4DBC">
        <w:rPr>
          <w:rFonts w:ascii="Arial" w:hAnsi="Arial" w:cs="Arial"/>
          <w:sz w:val="22"/>
          <w:szCs w:val="22"/>
        </w:rPr>
        <w:t xml:space="preserve"> urba</w:t>
      </w:r>
      <w:r w:rsidRPr="000F4DBC">
        <w:rPr>
          <w:rFonts w:ascii="Arial" w:hAnsi="Arial" w:cs="Arial"/>
          <w:sz w:val="22"/>
          <w:szCs w:val="22"/>
        </w:rPr>
        <w:t xml:space="preserve">n poor related issues in a manner that </w:t>
      </w:r>
      <w:r w:rsidR="00116322" w:rsidRPr="000F4DBC">
        <w:rPr>
          <w:rFonts w:ascii="Arial" w:hAnsi="Arial" w:cs="Arial"/>
          <w:sz w:val="22"/>
          <w:szCs w:val="22"/>
        </w:rPr>
        <w:t xml:space="preserve">demonstrates application of </w:t>
      </w:r>
      <w:r w:rsidR="005639C5" w:rsidRPr="000F4DBC">
        <w:rPr>
          <w:rFonts w:ascii="Arial" w:hAnsi="Arial" w:cs="Arial"/>
          <w:sz w:val="22"/>
          <w:szCs w:val="22"/>
        </w:rPr>
        <w:t xml:space="preserve">basic research skills, </w:t>
      </w:r>
      <w:r w:rsidR="001E5C89" w:rsidRPr="000F4DBC">
        <w:rPr>
          <w:rFonts w:ascii="Arial" w:hAnsi="Arial" w:cs="Arial"/>
          <w:sz w:val="22"/>
          <w:szCs w:val="22"/>
        </w:rPr>
        <w:t xml:space="preserve">perspectives, </w:t>
      </w:r>
      <w:r w:rsidR="00116322" w:rsidRPr="000F4DBC">
        <w:rPr>
          <w:rFonts w:ascii="Arial" w:hAnsi="Arial" w:cs="Arial"/>
          <w:sz w:val="22"/>
          <w:szCs w:val="22"/>
        </w:rPr>
        <w:t xml:space="preserve">tools of analysis and biblical/theological reflection and </w:t>
      </w:r>
      <w:r w:rsidRPr="000F4DBC">
        <w:rPr>
          <w:rFonts w:ascii="Arial" w:hAnsi="Arial" w:cs="Arial"/>
          <w:sz w:val="22"/>
          <w:szCs w:val="22"/>
        </w:rPr>
        <w:t xml:space="preserve">provided </w:t>
      </w:r>
      <w:r w:rsidR="00116322" w:rsidRPr="000F4DBC">
        <w:rPr>
          <w:rFonts w:ascii="Arial" w:hAnsi="Arial" w:cs="Arial"/>
          <w:sz w:val="22"/>
          <w:szCs w:val="22"/>
        </w:rPr>
        <w:t>general recommendations  on how to address said issues  in a more transformative manner.</w:t>
      </w:r>
    </w:p>
    <w:p w:rsidR="00116322" w:rsidRPr="000F4DBC" w:rsidRDefault="00116322" w:rsidP="00D4772A">
      <w:pPr>
        <w:ind w:right="-720"/>
        <w:rPr>
          <w:rFonts w:ascii="Arial" w:hAnsi="Arial" w:cs="Arial"/>
          <w:sz w:val="22"/>
          <w:szCs w:val="22"/>
        </w:rPr>
      </w:pPr>
    </w:p>
    <w:p w:rsidR="00116322" w:rsidRPr="000F4DBC" w:rsidRDefault="00116322" w:rsidP="00D4772A">
      <w:pPr>
        <w:numPr>
          <w:ilvl w:val="0"/>
          <w:numId w:val="35"/>
        </w:numPr>
        <w:ind w:right="-72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 xml:space="preserve">Articulated </w:t>
      </w:r>
      <w:r w:rsidR="00C94E8F" w:rsidRPr="000F4DBC">
        <w:rPr>
          <w:rFonts w:ascii="Arial" w:hAnsi="Arial" w:cs="Arial"/>
          <w:sz w:val="22"/>
          <w:szCs w:val="22"/>
        </w:rPr>
        <w:t xml:space="preserve">a vision of transformed </w:t>
      </w:r>
      <w:r w:rsidR="00092DFE" w:rsidRPr="000F4DBC">
        <w:rPr>
          <w:rFonts w:ascii="Arial" w:hAnsi="Arial" w:cs="Arial"/>
          <w:sz w:val="22"/>
          <w:szCs w:val="22"/>
        </w:rPr>
        <w:t xml:space="preserve"> </w:t>
      </w:r>
      <w:r w:rsidRPr="000F4DBC">
        <w:rPr>
          <w:rFonts w:ascii="Arial" w:hAnsi="Arial" w:cs="Arial"/>
          <w:sz w:val="22"/>
          <w:szCs w:val="22"/>
        </w:rPr>
        <w:t xml:space="preserve"> urban </w:t>
      </w:r>
      <w:r w:rsidR="00C94E8F" w:rsidRPr="000F4DBC">
        <w:rPr>
          <w:rFonts w:ascii="Arial" w:hAnsi="Arial" w:cs="Arial"/>
          <w:sz w:val="22"/>
          <w:szCs w:val="22"/>
        </w:rPr>
        <w:t xml:space="preserve">community and how the work towards it implies on </w:t>
      </w:r>
      <w:r w:rsidR="00092DFE" w:rsidRPr="000F4DBC">
        <w:rPr>
          <w:rFonts w:ascii="Arial" w:hAnsi="Arial" w:cs="Arial"/>
          <w:sz w:val="22"/>
          <w:szCs w:val="22"/>
        </w:rPr>
        <w:t xml:space="preserve"> missions and spirituality</w:t>
      </w:r>
    </w:p>
    <w:p w:rsidR="00092DFE" w:rsidRPr="000F4DBC" w:rsidRDefault="00092DFE" w:rsidP="00D4772A">
      <w:pPr>
        <w:ind w:left="360" w:right="-720"/>
        <w:rPr>
          <w:rFonts w:ascii="Arial" w:hAnsi="Arial" w:cs="Arial"/>
          <w:sz w:val="22"/>
          <w:szCs w:val="22"/>
        </w:rPr>
      </w:pPr>
    </w:p>
    <w:p w:rsidR="00116322" w:rsidRPr="000F4DBC" w:rsidRDefault="00116322" w:rsidP="00D4772A">
      <w:pPr>
        <w:numPr>
          <w:ilvl w:val="0"/>
          <w:numId w:val="35"/>
        </w:numPr>
        <w:ind w:right="-72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 xml:space="preserve">Articulated </w:t>
      </w:r>
      <w:r w:rsidR="00FF028F" w:rsidRPr="000F4DBC">
        <w:rPr>
          <w:rFonts w:ascii="Arial" w:hAnsi="Arial" w:cs="Arial"/>
          <w:sz w:val="22"/>
          <w:szCs w:val="22"/>
        </w:rPr>
        <w:t xml:space="preserve">a </w:t>
      </w:r>
      <w:r w:rsidRPr="000F4DBC">
        <w:rPr>
          <w:rFonts w:ascii="Arial" w:hAnsi="Arial" w:cs="Arial"/>
          <w:sz w:val="22"/>
          <w:szCs w:val="22"/>
        </w:rPr>
        <w:t xml:space="preserve">vision of transformed social reality that embodies the Kingdom values/ principles and </w:t>
      </w:r>
      <w:r w:rsidR="00092DFE" w:rsidRPr="000F4DBC">
        <w:rPr>
          <w:rFonts w:ascii="Arial" w:hAnsi="Arial" w:cs="Arial"/>
          <w:sz w:val="22"/>
          <w:szCs w:val="22"/>
        </w:rPr>
        <w:t xml:space="preserve">the </w:t>
      </w:r>
      <w:r w:rsidRPr="000F4DBC">
        <w:rPr>
          <w:rFonts w:ascii="Arial" w:hAnsi="Arial" w:cs="Arial"/>
          <w:sz w:val="22"/>
          <w:szCs w:val="22"/>
        </w:rPr>
        <w:t xml:space="preserve">proposed strategies with which to attain it.  Such includes the role of the Christian community in building said social reality </w:t>
      </w:r>
    </w:p>
    <w:p w:rsidR="00116322" w:rsidRPr="000F4DBC" w:rsidRDefault="00116322" w:rsidP="00D4772A">
      <w:pPr>
        <w:ind w:right="-720"/>
        <w:rPr>
          <w:rFonts w:ascii="Arial" w:hAnsi="Arial" w:cs="Arial"/>
          <w:sz w:val="22"/>
          <w:szCs w:val="22"/>
        </w:rPr>
      </w:pPr>
    </w:p>
    <w:p w:rsidR="00116322" w:rsidRPr="000F4DBC" w:rsidRDefault="00116322" w:rsidP="00D4772A">
      <w:pPr>
        <w:ind w:right="-720" w:firstLine="630"/>
        <w:rPr>
          <w:rFonts w:ascii="Arial" w:hAnsi="Arial" w:cs="Arial"/>
          <w:sz w:val="22"/>
          <w:szCs w:val="22"/>
        </w:rPr>
      </w:pPr>
    </w:p>
    <w:p w:rsidR="00BA1BAA" w:rsidRPr="000F4DBC" w:rsidRDefault="00BA1BAA" w:rsidP="00BA1BAA">
      <w:pPr>
        <w:ind w:right="-720"/>
        <w:rPr>
          <w:rFonts w:ascii="Arial" w:hAnsi="Arial" w:cs="Arial"/>
          <w:sz w:val="22"/>
          <w:szCs w:val="22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7049"/>
      </w:tblGrid>
      <w:tr w:rsidR="003975A7" w:rsidRPr="000F4DBC">
        <w:tc>
          <w:tcPr>
            <w:tcW w:w="1969" w:type="dxa"/>
          </w:tcPr>
          <w:p w:rsidR="003975A7" w:rsidRPr="000F4DBC" w:rsidRDefault="003975A7" w:rsidP="00BC11A0">
            <w:pPr>
              <w:ind w:right="-18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b/>
                <w:sz w:val="22"/>
                <w:szCs w:val="22"/>
              </w:rPr>
              <w:t>Classroom Session</w:t>
            </w:r>
          </w:p>
        </w:tc>
        <w:tc>
          <w:tcPr>
            <w:tcW w:w="7049" w:type="dxa"/>
          </w:tcPr>
          <w:p w:rsidR="003975A7" w:rsidRPr="003975A7" w:rsidRDefault="003975A7" w:rsidP="00AC6331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3975A7">
              <w:rPr>
                <w:rFonts w:ascii="Arial" w:hAnsi="Arial" w:cs="Arial"/>
                <w:b/>
                <w:sz w:val="22"/>
                <w:szCs w:val="22"/>
              </w:rPr>
              <w:t>TOPIC</w:t>
            </w:r>
            <w:r w:rsidR="00916F7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3975A7">
              <w:rPr>
                <w:rFonts w:ascii="Arial" w:hAnsi="Arial" w:cs="Arial"/>
                <w:b/>
                <w:sz w:val="22"/>
                <w:szCs w:val="22"/>
              </w:rPr>
              <w:t xml:space="preserve"> THEME</w:t>
            </w:r>
          </w:p>
        </w:tc>
      </w:tr>
      <w:tr w:rsidR="00AC6331" w:rsidRPr="000F4DBC">
        <w:tc>
          <w:tcPr>
            <w:tcW w:w="1969" w:type="dxa"/>
          </w:tcPr>
          <w:p w:rsidR="00AC6331" w:rsidRPr="000F4DBC" w:rsidRDefault="00AC6331" w:rsidP="00BC11A0">
            <w:pPr>
              <w:ind w:right="-18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1</w:t>
            </w:r>
            <w:r w:rsidRPr="000F4DBC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0F4DBC">
              <w:rPr>
                <w:rFonts w:ascii="Arial" w:hAnsi="Arial" w:cs="Arial"/>
                <w:sz w:val="22"/>
                <w:szCs w:val="22"/>
              </w:rPr>
              <w:t xml:space="preserve"> -2</w:t>
            </w:r>
            <w:r w:rsidRPr="000F4DBC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0F4D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49" w:type="dxa"/>
          </w:tcPr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Orientation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Appreciating the value of perspective in understanding urban reality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 xml:space="preserve">The role of  engaged social understanding  in exercising prophetic role and articulating God’s will e.g. Amos and Leviticus 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331" w:rsidRPr="000F4DBC">
        <w:tc>
          <w:tcPr>
            <w:tcW w:w="1969" w:type="dxa"/>
          </w:tcPr>
          <w:p w:rsidR="00AC6331" w:rsidRPr="000F4DBC" w:rsidRDefault="00AC6331" w:rsidP="00BA1BAA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3</w:t>
            </w:r>
            <w:r w:rsidRPr="000F4DBC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0F4DBC">
              <w:rPr>
                <w:rFonts w:ascii="Arial" w:hAnsi="Arial" w:cs="Arial"/>
                <w:sz w:val="22"/>
                <w:szCs w:val="22"/>
              </w:rPr>
              <w:t xml:space="preserve"> -5</w:t>
            </w:r>
            <w:r w:rsidRPr="000F4DB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49" w:type="dxa"/>
          </w:tcPr>
          <w:p w:rsidR="003975A7" w:rsidRDefault="003975A7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bookmarkStart w:id="0" w:name="here"/>
            <w:r>
              <w:rPr>
                <w:rFonts w:ascii="Arial" w:hAnsi="Arial" w:cs="Arial"/>
                <w:sz w:val="22"/>
                <w:szCs w:val="22"/>
              </w:rPr>
              <w:t xml:space="preserve">Urbanization </w:t>
            </w:r>
          </w:p>
          <w:p w:rsidR="003975A7" w:rsidRDefault="003975A7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Ref: Beal</w:t>
            </w:r>
          </w:p>
          <w:p w:rsidR="003975A7" w:rsidRDefault="003975A7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Global  Situation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(urbanization)</w:t>
            </w:r>
          </w:p>
          <w:p w:rsidR="00AC6331" w:rsidRPr="000F4DBC" w:rsidRDefault="003975A7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Ref: </w:t>
            </w:r>
            <w:r w:rsidR="00AC6331" w:rsidRPr="000F4DBC">
              <w:rPr>
                <w:rFonts w:ascii="Arial" w:hAnsi="Arial" w:cs="Arial"/>
                <w:sz w:val="22"/>
                <w:szCs w:val="22"/>
              </w:rPr>
              <w:t>UNDP Human Development Report  1999 (globalization with a human face)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Philippine Situation</w:t>
            </w:r>
          </w:p>
          <w:p w:rsidR="00AC6331" w:rsidRPr="000F4DBC" w:rsidRDefault="003975A7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Ref: 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AC6331" w:rsidRPr="003975A7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3975A7">
              <w:rPr>
                <w:rFonts w:ascii="Arial" w:hAnsi="Arial" w:cs="Arial"/>
                <w:sz w:val="22"/>
                <w:szCs w:val="22"/>
              </w:rPr>
              <w:t xml:space="preserve">Africa, including link:  </w:t>
            </w:r>
            <w:r w:rsidRPr="003975A7">
              <w:rPr>
                <w:rFonts w:ascii="Arial" w:hAnsi="Arial" w:cs="Arial"/>
                <w:bCs/>
                <w:sz w:val="22"/>
                <w:szCs w:val="22"/>
              </w:rPr>
              <w:t>Summary: Arroyo Presidency’s Economic Performance</w:t>
            </w:r>
          </w:p>
          <w:p w:rsidR="00AC6331" w:rsidRPr="003975A7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3975A7">
              <w:rPr>
                <w:rFonts w:ascii="Arial" w:hAnsi="Arial" w:cs="Arial"/>
                <w:sz w:val="22"/>
                <w:szCs w:val="22"/>
              </w:rPr>
              <w:t>-The Philippine Poverty Situation: Beyond Poverty Measures</w:t>
            </w:r>
          </w:p>
          <w:p w:rsidR="00AC6331" w:rsidRPr="003975A7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3975A7">
              <w:rPr>
                <w:rFonts w:ascii="Arial" w:hAnsi="Arial" w:cs="Arial"/>
                <w:sz w:val="22"/>
                <w:szCs w:val="22"/>
              </w:rPr>
              <w:t>-Molino, voices from the urban setting</w:t>
            </w:r>
          </w:p>
          <w:p w:rsidR="00AC6331" w:rsidRPr="003975A7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3975A7">
              <w:rPr>
                <w:rFonts w:ascii="Arial" w:hAnsi="Arial" w:cs="Arial"/>
                <w:sz w:val="22"/>
                <w:szCs w:val="22"/>
              </w:rPr>
              <w:t>-Notes on Poverty in the Philippines  (2002)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3975A7" w:rsidRDefault="00311683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Peace and Conflict  and its Social Cost </w:t>
            </w:r>
          </w:p>
          <w:p w:rsidR="00AC6331" w:rsidRPr="000F4DBC" w:rsidRDefault="003975A7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Ref: </w:t>
            </w:r>
            <w:r w:rsidR="00AC6331">
              <w:rPr>
                <w:rFonts w:ascii="Arial" w:hAnsi="Arial" w:cs="Arial"/>
                <w:sz w:val="22"/>
                <w:szCs w:val="22"/>
              </w:rPr>
              <w:t>– Human Development network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Tools for analyzing causes and elements of Urban Poverty</w:t>
            </w:r>
          </w:p>
          <w:p w:rsidR="00AC6331" w:rsidRPr="000F4DBC" w:rsidRDefault="00AC6331" w:rsidP="00AC6331">
            <w:pPr>
              <w:numPr>
                <w:ilvl w:val="0"/>
                <w:numId w:val="41"/>
              </w:num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historical analysis</w:t>
            </w:r>
            <w:r w:rsidR="003975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C6331" w:rsidRPr="000F4DBC" w:rsidRDefault="00AC6331" w:rsidP="00AC6331">
            <w:pPr>
              <w:numPr>
                <w:ilvl w:val="0"/>
                <w:numId w:val="41"/>
              </w:num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class analysis</w:t>
            </w:r>
          </w:p>
          <w:p w:rsidR="00AC6331" w:rsidRPr="000F4DBC" w:rsidRDefault="00AC6331" w:rsidP="00AC6331">
            <w:pPr>
              <w:numPr>
                <w:ilvl w:val="0"/>
                <w:numId w:val="41"/>
              </w:num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structural analysis</w:t>
            </w:r>
          </w:p>
          <w:p w:rsidR="00AC6331" w:rsidRPr="000F4DBC" w:rsidRDefault="00AC6331" w:rsidP="00AC6331">
            <w:pPr>
              <w:numPr>
                <w:ilvl w:val="0"/>
                <w:numId w:val="41"/>
              </w:num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gender analysis</w:t>
            </w:r>
          </w:p>
          <w:p w:rsidR="00AC6331" w:rsidRPr="000F4DBC" w:rsidRDefault="00AC6331" w:rsidP="00AC6331">
            <w:pPr>
              <w:numPr>
                <w:ilvl w:val="0"/>
                <w:numId w:val="41"/>
              </w:num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urban political ecology</w:t>
            </w:r>
          </w:p>
          <w:p w:rsidR="00AC6331" w:rsidRDefault="00AC6331" w:rsidP="00AC6331">
            <w:pPr>
              <w:numPr>
                <w:ilvl w:val="0"/>
                <w:numId w:val="41"/>
              </w:num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human rights standard</w:t>
            </w:r>
          </w:p>
          <w:p w:rsidR="00AC6331" w:rsidRPr="000F4DBC" w:rsidRDefault="00AC6331" w:rsidP="00AC6331">
            <w:pPr>
              <w:ind w:left="720" w:right="72"/>
              <w:rPr>
                <w:rFonts w:ascii="Arial" w:hAnsi="Arial" w:cs="Arial"/>
                <w:sz w:val="22"/>
                <w:szCs w:val="22"/>
              </w:rPr>
            </w:pP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 xml:space="preserve">Theological reflections on the use of these tools 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bookmarkEnd w:id="0"/>
          <w:p w:rsidR="00AC6331" w:rsidRDefault="0001246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</w:t>
            </w:r>
            <w:r w:rsidR="00AC6331" w:rsidRPr="000F4DBC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AC6331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Tools of Analysis – Ferrer</w:t>
            </w:r>
          </w:p>
          <w:p w:rsidR="00824D94" w:rsidRDefault="00824D94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Historical </w:t>
            </w:r>
            <w:r w:rsidR="003975A7">
              <w:rPr>
                <w:rFonts w:ascii="Arial" w:hAnsi="Arial" w:cs="Arial"/>
                <w:sz w:val="22"/>
                <w:szCs w:val="22"/>
              </w:rPr>
              <w:t>Analysis (Political Economy)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3975A7">
              <w:rPr>
                <w:rFonts w:ascii="Arial" w:hAnsi="Arial" w:cs="Arial"/>
                <w:sz w:val="22"/>
                <w:szCs w:val="22"/>
              </w:rPr>
              <w:t xml:space="preserve"> Bernstein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Gender – Dionisio;  PhilDHRRA</w:t>
            </w:r>
          </w:p>
          <w:p w:rsidR="00AC6331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Class –Wright, 1994; 1999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Urban Ecosystem- United Nations University/Inst of Advanced Studies; </w:t>
            </w:r>
            <w:r w:rsidR="000D0914">
              <w:rPr>
                <w:rFonts w:ascii="Arial" w:hAnsi="Arial" w:cs="Arial"/>
                <w:sz w:val="22"/>
                <w:szCs w:val="22"/>
              </w:rPr>
              <w:t>Magnaghi, pp 1-</w:t>
            </w:r>
            <w:r w:rsidR="003975A7">
              <w:rPr>
                <w:rFonts w:ascii="Arial" w:hAnsi="Arial" w:cs="Arial"/>
                <w:sz w:val="22"/>
                <w:szCs w:val="22"/>
              </w:rPr>
              <w:t xml:space="preserve"> 21</w:t>
            </w:r>
            <w:r w:rsidR="000D0914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3975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0914">
              <w:rPr>
                <w:rFonts w:ascii="Arial" w:hAnsi="Arial" w:cs="Arial"/>
                <w:sz w:val="22"/>
                <w:szCs w:val="22"/>
              </w:rPr>
              <w:t>Sachs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331" w:rsidRPr="000F4DBC">
        <w:tc>
          <w:tcPr>
            <w:tcW w:w="1969" w:type="dxa"/>
          </w:tcPr>
          <w:p w:rsidR="00AC6331" w:rsidRPr="000F4DBC" w:rsidRDefault="00AC6331" w:rsidP="00BA1BAA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“ 6</w:t>
            </w:r>
            <w:r w:rsidRPr="000F4DBC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th </w:t>
            </w:r>
            <w:r w:rsidRPr="000F4DBC">
              <w:rPr>
                <w:rFonts w:ascii="Arial" w:hAnsi="Arial" w:cs="Arial"/>
                <w:sz w:val="22"/>
                <w:szCs w:val="22"/>
              </w:rPr>
              <w:t>-11</w:t>
            </w:r>
            <w:r w:rsidRPr="000F4DB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49" w:type="dxa"/>
          </w:tcPr>
          <w:p w:rsidR="00AC6331" w:rsidRPr="000F4DBC" w:rsidRDefault="003975A7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Philippine </w:t>
            </w:r>
            <w:r w:rsidR="00AC6331" w:rsidRPr="000F4DBC">
              <w:rPr>
                <w:rFonts w:ascii="Arial" w:hAnsi="Arial" w:cs="Arial"/>
                <w:sz w:val="22"/>
                <w:szCs w:val="22"/>
              </w:rPr>
              <w:t xml:space="preserve">Urban Poverty Related Issues -Applying some basic research skills and tools of analysis  to  urban poverty related issues. </w:t>
            </w:r>
          </w:p>
          <w:p w:rsidR="003975A7" w:rsidRDefault="003975A7" w:rsidP="003975A7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012461" w:rsidRDefault="00012461" w:rsidP="003975A7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 Topics</w:t>
            </w:r>
          </w:p>
          <w:p w:rsidR="00012461" w:rsidRDefault="00012461" w:rsidP="003975A7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012461" w:rsidRPr="000F4DBC" w:rsidRDefault="00012461" w:rsidP="0001246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Cultura/Ideological (</w:t>
            </w:r>
            <w:r w:rsidRPr="000F4DBC">
              <w:rPr>
                <w:rFonts w:ascii="Arial" w:hAnsi="Arial" w:cs="Arial"/>
                <w:sz w:val="22"/>
                <w:szCs w:val="22"/>
              </w:rPr>
              <w:t>Identity construction</w:t>
            </w:r>
            <w:r>
              <w:rPr>
                <w:rFonts w:ascii="Arial" w:hAnsi="Arial" w:cs="Arial"/>
                <w:sz w:val="22"/>
                <w:szCs w:val="22"/>
              </w:rPr>
              <w:t>)- Karaos; Jocano</w:t>
            </w:r>
          </w:p>
          <w:p w:rsidR="00012461" w:rsidRPr="000F4DBC" w:rsidRDefault="00012461" w:rsidP="0001246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Church and Religion in  Philippine Society</w:t>
            </w:r>
          </w:p>
          <w:p w:rsidR="00012461" w:rsidRPr="000F4DBC" w:rsidRDefault="00012461" w:rsidP="0001246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Policy making processes that impact on urban poor  communities</w:t>
            </w:r>
          </w:p>
          <w:p w:rsidR="00012461" w:rsidRDefault="00012461" w:rsidP="003975A7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012461" w:rsidRDefault="00012461" w:rsidP="003975A7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 reporting</w:t>
            </w:r>
          </w:p>
          <w:p w:rsidR="00012461" w:rsidRDefault="00012461" w:rsidP="003975A7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3975A7" w:rsidRDefault="003975A7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Globalization and Urban Poverty</w:t>
            </w:r>
          </w:p>
          <w:p w:rsidR="003975A7" w:rsidRPr="000F4DBC" w:rsidRDefault="003975A7" w:rsidP="003975A7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 xml:space="preserve">Foreign Debt </w:t>
            </w:r>
            <w:r>
              <w:rPr>
                <w:rFonts w:ascii="Arial" w:hAnsi="Arial" w:cs="Arial"/>
                <w:sz w:val="22"/>
                <w:szCs w:val="22"/>
              </w:rPr>
              <w:t>and Urban Poverty</w:t>
            </w:r>
          </w:p>
          <w:p w:rsidR="003975A7" w:rsidRDefault="003975A7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Rural Poverty and Urban Poverty (and the role of lack of agrarian reform)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Social exclusion and social stigma against urban poor and exclusion within urban poor communities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Gender issues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 xml:space="preserve">Social services – health, education, legal, 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 xml:space="preserve">Housing </w:t>
            </w:r>
            <w:r w:rsidR="003975A7">
              <w:rPr>
                <w:rFonts w:ascii="Arial" w:hAnsi="Arial" w:cs="Arial"/>
                <w:sz w:val="22"/>
                <w:szCs w:val="22"/>
              </w:rPr>
              <w:t xml:space="preserve">and Land </w:t>
            </w:r>
            <w:r w:rsidRPr="000F4DBC">
              <w:rPr>
                <w:rFonts w:ascii="Arial" w:hAnsi="Arial" w:cs="Arial"/>
                <w:sz w:val="22"/>
                <w:szCs w:val="22"/>
              </w:rPr>
              <w:t>security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 xml:space="preserve">Income </w:t>
            </w:r>
            <w:r w:rsidR="003975A7">
              <w:rPr>
                <w:rFonts w:ascii="Arial" w:hAnsi="Arial" w:cs="Arial"/>
                <w:sz w:val="22"/>
                <w:szCs w:val="22"/>
              </w:rPr>
              <w:t xml:space="preserve">and Livelihood </w:t>
            </w:r>
            <w:r w:rsidRPr="000F4DBC">
              <w:rPr>
                <w:rFonts w:ascii="Arial" w:hAnsi="Arial" w:cs="Arial"/>
                <w:sz w:val="22"/>
                <w:szCs w:val="22"/>
              </w:rPr>
              <w:t>security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 xml:space="preserve">Food and water security </w:t>
            </w:r>
          </w:p>
          <w:p w:rsidR="00AC6331" w:rsidRPr="000F4DBC" w:rsidRDefault="00AC6331" w:rsidP="003975A7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331" w:rsidRPr="000F4DBC">
        <w:tc>
          <w:tcPr>
            <w:tcW w:w="1969" w:type="dxa"/>
          </w:tcPr>
          <w:p w:rsidR="00AC6331" w:rsidRPr="000F4DBC" w:rsidRDefault="00AC6331" w:rsidP="00BA1BAA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49" w:type="dxa"/>
          </w:tcPr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 xml:space="preserve">Field Visit  (preferably Saturday whole day) </w:t>
            </w:r>
          </w:p>
        </w:tc>
      </w:tr>
      <w:tr w:rsidR="00AC6331" w:rsidRPr="000F4DBC">
        <w:tc>
          <w:tcPr>
            <w:tcW w:w="1969" w:type="dxa"/>
          </w:tcPr>
          <w:p w:rsidR="00AC6331" w:rsidRPr="000F4DBC" w:rsidRDefault="00AC6331" w:rsidP="00BA1BAA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12</w:t>
            </w:r>
            <w:r w:rsidRPr="000F4DB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0F4D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49" w:type="dxa"/>
          </w:tcPr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Generating social  and theological insights on urban reality and spirituality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Drawing up a vision of a transformed future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Issues – church traditions that hinder social engagements (eschatology, ecclesiology, etc) and how to help transform them -Sabanal</w:t>
            </w: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:rsidR="00AC6331" w:rsidRPr="000F4DBC" w:rsidRDefault="00AC633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331" w:rsidRPr="000F4DBC">
        <w:tc>
          <w:tcPr>
            <w:tcW w:w="1969" w:type="dxa"/>
          </w:tcPr>
          <w:p w:rsidR="00AC6331" w:rsidRPr="000F4DBC" w:rsidRDefault="00AC6331" w:rsidP="00BA1BAA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13</w:t>
            </w:r>
            <w:r w:rsidRPr="000F4DB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0F4D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49" w:type="dxa"/>
          </w:tcPr>
          <w:p w:rsidR="00AC6331" w:rsidRDefault="0001246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Integration</w:t>
            </w:r>
            <w:r w:rsidR="00916F78">
              <w:rPr>
                <w:rFonts w:ascii="Arial" w:hAnsi="Arial" w:cs="Arial"/>
                <w:sz w:val="22"/>
                <w:szCs w:val="22"/>
              </w:rPr>
              <w:t xml:space="preserve"> and towards a theology of transformation </w:t>
            </w:r>
          </w:p>
          <w:p w:rsidR="00916F78" w:rsidRDefault="00916F78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Ref: Padilla, Myers</w:t>
            </w:r>
          </w:p>
          <w:p w:rsidR="00916F78" w:rsidRPr="000F4DBC" w:rsidRDefault="00916F78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331" w:rsidRPr="000F4DBC">
        <w:tc>
          <w:tcPr>
            <w:tcW w:w="1969" w:type="dxa"/>
          </w:tcPr>
          <w:p w:rsidR="00AC6331" w:rsidRPr="000F4DBC" w:rsidRDefault="00AC6331" w:rsidP="00BA1BAA">
            <w:pPr>
              <w:ind w:right="-720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14</w:t>
            </w:r>
            <w:r w:rsidRPr="000F4DB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0F4D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49" w:type="dxa"/>
          </w:tcPr>
          <w:p w:rsidR="00AC6331" w:rsidRDefault="00012461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Examination</w:t>
            </w:r>
          </w:p>
          <w:p w:rsidR="00916F78" w:rsidRPr="000F4DBC" w:rsidRDefault="00916F78" w:rsidP="00AC6331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A1BAA" w:rsidRPr="000F4DBC" w:rsidRDefault="00BA1BAA" w:rsidP="00BA1BAA">
      <w:pPr>
        <w:ind w:right="-720"/>
        <w:rPr>
          <w:rFonts w:ascii="Arial" w:hAnsi="Arial" w:cs="Arial"/>
          <w:sz w:val="22"/>
          <w:szCs w:val="22"/>
        </w:rPr>
      </w:pPr>
    </w:p>
    <w:p w:rsidR="00BA1BAA" w:rsidRPr="000F4DBC" w:rsidRDefault="00BA1BAA" w:rsidP="00BA1BAA">
      <w:pPr>
        <w:ind w:right="-720"/>
        <w:rPr>
          <w:rFonts w:ascii="Arial" w:hAnsi="Arial" w:cs="Arial"/>
          <w:sz w:val="22"/>
          <w:szCs w:val="22"/>
        </w:rPr>
      </w:pPr>
    </w:p>
    <w:p w:rsidR="00BA1BAA" w:rsidRPr="000F4DBC" w:rsidRDefault="00BA1BAA" w:rsidP="00AD2BF2">
      <w:pPr>
        <w:shd w:val="clear" w:color="auto" w:fill="FFFFFF" w:themeFill="background1"/>
        <w:ind w:right="-720"/>
        <w:rPr>
          <w:rFonts w:ascii="Arial" w:hAnsi="Arial" w:cs="Arial"/>
          <w:b/>
          <w:sz w:val="22"/>
          <w:szCs w:val="22"/>
        </w:rPr>
      </w:pPr>
      <w:r w:rsidRPr="00AD2BF2">
        <w:rPr>
          <w:rFonts w:ascii="Arial" w:hAnsi="Arial" w:cs="Arial"/>
          <w:b/>
          <w:sz w:val="22"/>
          <w:szCs w:val="22"/>
        </w:rPr>
        <w:t>L</w:t>
      </w:r>
      <w:r w:rsidR="004E19E0">
        <w:rPr>
          <w:rFonts w:ascii="Arial" w:hAnsi="Arial" w:cs="Arial"/>
          <w:b/>
          <w:sz w:val="22"/>
          <w:szCs w:val="22"/>
        </w:rPr>
        <w:t xml:space="preserve">earning </w:t>
      </w:r>
      <w:r w:rsidRPr="00AD2BF2">
        <w:rPr>
          <w:rFonts w:ascii="Arial" w:hAnsi="Arial" w:cs="Arial"/>
          <w:b/>
          <w:sz w:val="22"/>
          <w:szCs w:val="22"/>
        </w:rPr>
        <w:t>and Grading</w:t>
      </w:r>
      <w:r w:rsidRPr="000F4DBC">
        <w:rPr>
          <w:rFonts w:ascii="Arial" w:hAnsi="Arial" w:cs="Arial"/>
          <w:b/>
          <w:sz w:val="22"/>
          <w:szCs w:val="22"/>
        </w:rPr>
        <w:t xml:space="preserve"> </w:t>
      </w:r>
      <w:r w:rsidR="004E19E0">
        <w:rPr>
          <w:rFonts w:ascii="Arial" w:hAnsi="Arial" w:cs="Arial"/>
          <w:b/>
          <w:sz w:val="22"/>
          <w:szCs w:val="22"/>
        </w:rPr>
        <w:t>Basis</w:t>
      </w:r>
    </w:p>
    <w:p w:rsidR="00BA1BAA" w:rsidRPr="000F4DBC" w:rsidRDefault="00BA1BAA" w:rsidP="00BA1BAA">
      <w:pPr>
        <w:ind w:right="-72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4"/>
        <w:gridCol w:w="3622"/>
      </w:tblGrid>
      <w:tr w:rsidR="00BA1BAA" w:rsidRPr="000F4DBC">
        <w:tc>
          <w:tcPr>
            <w:tcW w:w="4514" w:type="dxa"/>
          </w:tcPr>
          <w:p w:rsidR="00BA1BAA" w:rsidRPr="000F4DBC" w:rsidRDefault="00BA1BAA" w:rsidP="00012461">
            <w:pPr>
              <w:ind w:right="6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2" w:type="dxa"/>
          </w:tcPr>
          <w:p w:rsidR="00BA1BAA" w:rsidRPr="000F4DBC" w:rsidRDefault="00BA1BAA" w:rsidP="00862453">
            <w:pPr>
              <w:ind w:left="360" w:right="-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1BAA" w:rsidRPr="000F4DBC">
        <w:tc>
          <w:tcPr>
            <w:tcW w:w="4514" w:type="dxa"/>
          </w:tcPr>
          <w:p w:rsidR="00012461" w:rsidRPr="000F4DBC" w:rsidRDefault="00BA1BAA" w:rsidP="00012461">
            <w:pPr>
              <w:ind w:right="68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 xml:space="preserve">Class Participation </w:t>
            </w:r>
            <w:r w:rsidR="00012461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012461" w:rsidRPr="000F4DBC">
              <w:rPr>
                <w:rFonts w:ascii="Arial" w:hAnsi="Arial" w:cs="Arial"/>
                <w:sz w:val="22"/>
                <w:szCs w:val="22"/>
              </w:rPr>
              <w:t>Attendance (max of 3 absences only)</w:t>
            </w:r>
          </w:p>
          <w:p w:rsidR="00BA1BAA" w:rsidRPr="000F4DBC" w:rsidRDefault="00BA1BAA" w:rsidP="00012461">
            <w:pPr>
              <w:ind w:right="6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2" w:type="dxa"/>
          </w:tcPr>
          <w:p w:rsidR="00BA1BAA" w:rsidRPr="000F4DBC" w:rsidRDefault="00BA1BAA" w:rsidP="00862453">
            <w:pPr>
              <w:ind w:left="360" w:right="-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1BAA" w:rsidRPr="000F4DBC">
        <w:tc>
          <w:tcPr>
            <w:tcW w:w="4514" w:type="dxa"/>
          </w:tcPr>
          <w:p w:rsidR="00BC11A0" w:rsidRPr="000F4DBC" w:rsidRDefault="00BC11A0" w:rsidP="00012461">
            <w:pPr>
              <w:ind w:left="360" w:right="68" w:hanging="360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>Study of major issue with c</w:t>
            </w:r>
            <w:r w:rsidR="00BA1BAA" w:rsidRPr="000F4DBC">
              <w:rPr>
                <w:rFonts w:ascii="Arial" w:hAnsi="Arial" w:cs="Arial"/>
                <w:sz w:val="22"/>
                <w:szCs w:val="22"/>
              </w:rPr>
              <w:t xml:space="preserve">ase </w:t>
            </w:r>
            <w:r w:rsidRPr="000F4DBC">
              <w:rPr>
                <w:rFonts w:ascii="Arial" w:hAnsi="Arial" w:cs="Arial"/>
                <w:sz w:val="22"/>
                <w:szCs w:val="22"/>
              </w:rPr>
              <w:t xml:space="preserve">demonstrating it </w:t>
            </w:r>
          </w:p>
          <w:p w:rsidR="00012461" w:rsidRDefault="00012461" w:rsidP="00012461">
            <w:pPr>
              <w:ind w:left="360" w:right="68" w:hanging="360"/>
              <w:rPr>
                <w:rFonts w:ascii="Arial" w:hAnsi="Arial" w:cs="Arial"/>
                <w:sz w:val="22"/>
                <w:szCs w:val="22"/>
              </w:rPr>
            </w:pPr>
          </w:p>
          <w:p w:rsidR="00446902" w:rsidRPr="000F4DBC" w:rsidRDefault="00446902" w:rsidP="00012461">
            <w:pPr>
              <w:ind w:left="360" w:right="68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be orally presented, demonstrating </w:t>
            </w:r>
          </w:p>
          <w:p w:rsidR="00BA1BAA" w:rsidRPr="000F4DBC" w:rsidRDefault="00446902" w:rsidP="00012461">
            <w:pPr>
              <w:ind w:right="68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BC11A0" w:rsidRPr="000F4DBC">
              <w:rPr>
                <w:rFonts w:ascii="Arial" w:hAnsi="Arial" w:cs="Arial"/>
                <w:sz w:val="22"/>
                <w:szCs w:val="22"/>
              </w:rPr>
              <w:t xml:space="preserve">application  of </w:t>
            </w:r>
            <w:r w:rsidR="00BA1BAA" w:rsidRPr="000F4DBC">
              <w:rPr>
                <w:rFonts w:ascii="Arial" w:hAnsi="Arial" w:cs="Arial"/>
                <w:sz w:val="22"/>
                <w:szCs w:val="22"/>
              </w:rPr>
              <w:t>tools</w:t>
            </w:r>
            <w:r w:rsidR="00BC11A0" w:rsidRPr="000F4DBC">
              <w:rPr>
                <w:rFonts w:ascii="Arial" w:hAnsi="Arial" w:cs="Arial"/>
                <w:sz w:val="22"/>
                <w:szCs w:val="22"/>
              </w:rPr>
              <w:t xml:space="preserve"> of analysis and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BC11A0" w:rsidRPr="000F4DBC">
              <w:rPr>
                <w:rFonts w:ascii="Arial" w:hAnsi="Arial" w:cs="Arial"/>
                <w:sz w:val="22"/>
                <w:szCs w:val="22"/>
              </w:rPr>
              <w:t>biblical insights</w:t>
            </w:r>
            <w:r w:rsidR="00012461">
              <w:rPr>
                <w:rFonts w:ascii="Arial" w:hAnsi="Arial" w:cs="Arial"/>
                <w:sz w:val="22"/>
                <w:szCs w:val="22"/>
              </w:rPr>
              <w:t xml:space="preserve"> and submitted in a final paper form</w:t>
            </w:r>
            <w:r w:rsidR="00BC11A0" w:rsidRPr="000F4D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1BAA" w:rsidRPr="000F4D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A1BAA" w:rsidRPr="000F4DBC" w:rsidRDefault="00BA1BAA" w:rsidP="00862453">
            <w:pPr>
              <w:ind w:left="360" w:right="6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2" w:type="dxa"/>
          </w:tcPr>
          <w:p w:rsidR="00BA1BAA" w:rsidRPr="000F4DBC" w:rsidRDefault="00BA1BAA" w:rsidP="00862453">
            <w:pPr>
              <w:ind w:left="360" w:right="-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1BAA" w:rsidRPr="000F4DBC">
        <w:tc>
          <w:tcPr>
            <w:tcW w:w="4514" w:type="dxa"/>
          </w:tcPr>
          <w:p w:rsidR="00BA1BAA" w:rsidRPr="000F4DBC" w:rsidRDefault="00BA1BAA" w:rsidP="00916F78">
            <w:pPr>
              <w:ind w:right="68"/>
              <w:rPr>
                <w:rFonts w:ascii="Arial" w:hAnsi="Arial" w:cs="Arial"/>
                <w:sz w:val="22"/>
                <w:szCs w:val="22"/>
              </w:rPr>
            </w:pPr>
            <w:r w:rsidRPr="000F4DBC">
              <w:rPr>
                <w:rFonts w:ascii="Arial" w:hAnsi="Arial" w:cs="Arial"/>
                <w:sz w:val="22"/>
                <w:szCs w:val="22"/>
              </w:rPr>
              <w:t xml:space="preserve">Final integration paper/Exam  </w:t>
            </w:r>
          </w:p>
          <w:p w:rsidR="00BA1BAA" w:rsidRPr="000F4DBC" w:rsidRDefault="00BA1BAA" w:rsidP="00862453">
            <w:pPr>
              <w:ind w:left="360" w:right="6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2" w:type="dxa"/>
          </w:tcPr>
          <w:p w:rsidR="00BA1BAA" w:rsidRPr="000F4DBC" w:rsidRDefault="00BA1BAA" w:rsidP="00862453">
            <w:pPr>
              <w:ind w:left="360" w:right="-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A1BAA" w:rsidRPr="000F4DBC" w:rsidRDefault="00BA1BAA" w:rsidP="00BA1BAA">
      <w:pPr>
        <w:ind w:left="360" w:right="-720"/>
        <w:rPr>
          <w:rFonts w:ascii="Arial" w:hAnsi="Arial" w:cs="Arial"/>
          <w:sz w:val="22"/>
          <w:szCs w:val="22"/>
        </w:rPr>
      </w:pPr>
    </w:p>
    <w:p w:rsidR="00DD0984" w:rsidRPr="000F4DBC" w:rsidRDefault="00DD0984" w:rsidP="00B27430">
      <w:pPr>
        <w:ind w:right="-720"/>
        <w:rPr>
          <w:rFonts w:ascii="Arial" w:hAnsi="Arial" w:cs="Arial"/>
          <w:b/>
          <w:bCs/>
          <w:sz w:val="22"/>
          <w:szCs w:val="22"/>
        </w:rPr>
      </w:pPr>
    </w:p>
    <w:p w:rsidR="00B27430" w:rsidRPr="000F4DBC" w:rsidRDefault="00B27430" w:rsidP="00B27430">
      <w:pPr>
        <w:ind w:right="-720"/>
        <w:rPr>
          <w:rFonts w:ascii="Arial" w:hAnsi="Arial" w:cs="Arial"/>
          <w:b/>
          <w:bCs/>
          <w:sz w:val="22"/>
          <w:szCs w:val="22"/>
        </w:rPr>
      </w:pPr>
      <w:r w:rsidRPr="000F4DBC">
        <w:rPr>
          <w:rFonts w:ascii="Arial" w:hAnsi="Arial" w:cs="Arial"/>
          <w:b/>
          <w:bCs/>
          <w:sz w:val="22"/>
          <w:szCs w:val="22"/>
        </w:rPr>
        <w:t>Class Project:</w:t>
      </w:r>
    </w:p>
    <w:p w:rsidR="00B27430" w:rsidRPr="000F4DBC" w:rsidRDefault="00B27430" w:rsidP="00B27430">
      <w:pPr>
        <w:ind w:right="-720"/>
        <w:rPr>
          <w:rFonts w:ascii="Arial" w:hAnsi="Arial" w:cs="Arial"/>
          <w:b/>
          <w:bCs/>
          <w:sz w:val="22"/>
          <w:szCs w:val="22"/>
        </w:rPr>
      </w:pPr>
    </w:p>
    <w:p w:rsidR="00BA1BAA" w:rsidRPr="000F4DBC" w:rsidRDefault="00BC11A0" w:rsidP="00B27430">
      <w:pPr>
        <w:ind w:right="-72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>The class will sponso</w:t>
      </w:r>
      <w:r w:rsidR="00012461">
        <w:rPr>
          <w:rFonts w:ascii="Arial" w:hAnsi="Arial" w:cs="Arial"/>
          <w:sz w:val="22"/>
          <w:szCs w:val="22"/>
        </w:rPr>
        <w:t>r or co-sponsor public forum on a choice topic</w:t>
      </w:r>
    </w:p>
    <w:p w:rsidR="00BC11A0" w:rsidRPr="000F4DBC" w:rsidRDefault="00BC11A0" w:rsidP="00BA1BAA">
      <w:pPr>
        <w:ind w:left="360" w:right="-720"/>
        <w:rPr>
          <w:rFonts w:ascii="Arial" w:hAnsi="Arial" w:cs="Arial"/>
          <w:sz w:val="22"/>
          <w:szCs w:val="22"/>
        </w:rPr>
      </w:pPr>
    </w:p>
    <w:p w:rsidR="00802204" w:rsidRPr="000F4DBC" w:rsidRDefault="00802204" w:rsidP="00BA1BAA">
      <w:pPr>
        <w:ind w:left="360" w:right="-720"/>
        <w:rPr>
          <w:rFonts w:ascii="Arial" w:hAnsi="Arial" w:cs="Arial"/>
          <w:sz w:val="22"/>
          <w:szCs w:val="22"/>
        </w:rPr>
      </w:pPr>
    </w:p>
    <w:p w:rsidR="00937FD7" w:rsidRPr="000F4DBC" w:rsidRDefault="00937FD7" w:rsidP="00BA1BAA">
      <w:pPr>
        <w:ind w:left="360" w:right="-720"/>
        <w:rPr>
          <w:rFonts w:ascii="Arial" w:hAnsi="Arial" w:cs="Arial"/>
          <w:sz w:val="22"/>
          <w:szCs w:val="22"/>
        </w:rPr>
      </w:pPr>
    </w:p>
    <w:p w:rsidR="00313BFF" w:rsidRPr="000F4DBC" w:rsidRDefault="009B28E9" w:rsidP="00A35499">
      <w:pPr>
        <w:ind w:right="-720"/>
        <w:rPr>
          <w:rFonts w:ascii="Arial" w:hAnsi="Arial" w:cs="Arial"/>
          <w:bCs/>
          <w:sz w:val="22"/>
          <w:szCs w:val="22"/>
        </w:rPr>
      </w:pPr>
      <w:r w:rsidRPr="000F4DBC">
        <w:rPr>
          <w:rFonts w:ascii="Arial" w:hAnsi="Arial" w:cs="Arial"/>
          <w:b/>
          <w:sz w:val="22"/>
          <w:szCs w:val="22"/>
        </w:rPr>
        <w:t>REFERENCES</w:t>
      </w:r>
      <w:r w:rsidRPr="000F4DBC">
        <w:rPr>
          <w:rFonts w:ascii="Arial" w:hAnsi="Arial" w:cs="Arial"/>
          <w:bCs/>
          <w:sz w:val="22"/>
          <w:szCs w:val="22"/>
        </w:rPr>
        <w:t>:</w:t>
      </w:r>
    </w:p>
    <w:p w:rsidR="0024649D" w:rsidRPr="000F4DBC" w:rsidRDefault="0024649D" w:rsidP="00A35499">
      <w:pPr>
        <w:ind w:right="-720"/>
        <w:rPr>
          <w:rFonts w:ascii="Arial" w:hAnsi="Arial" w:cs="Arial"/>
          <w:bCs/>
          <w:sz w:val="22"/>
          <w:szCs w:val="22"/>
        </w:rPr>
      </w:pPr>
    </w:p>
    <w:p w:rsidR="0024649D" w:rsidRPr="000F4DBC" w:rsidRDefault="0024649D" w:rsidP="00A35499">
      <w:pPr>
        <w:ind w:right="-720"/>
        <w:rPr>
          <w:rFonts w:ascii="Arial" w:hAnsi="Arial" w:cs="Arial"/>
          <w:bCs/>
          <w:color w:val="000000"/>
          <w:kern w:val="36"/>
          <w:sz w:val="22"/>
          <w:szCs w:val="22"/>
        </w:rPr>
      </w:pPr>
      <w:r w:rsidRPr="000F4DBC">
        <w:rPr>
          <w:rFonts w:ascii="Arial" w:hAnsi="Arial" w:cs="Arial"/>
          <w:bCs/>
          <w:sz w:val="22"/>
          <w:szCs w:val="22"/>
        </w:rPr>
        <w:t xml:space="preserve">Africa, Sonny. </w:t>
      </w:r>
      <w:r w:rsidRPr="000F4DBC">
        <w:rPr>
          <w:rFonts w:ascii="Arial" w:hAnsi="Arial" w:cs="Arial"/>
          <w:bCs/>
          <w:color w:val="000000"/>
          <w:kern w:val="36"/>
          <w:sz w:val="22"/>
          <w:szCs w:val="22"/>
          <w:u w:val="single"/>
        </w:rPr>
        <w:t xml:space="preserve">Dark Legacies: The Economy Under Arroyo. Ibon Features, </w:t>
      </w:r>
      <w:r w:rsidRPr="000F4DBC">
        <w:rPr>
          <w:rFonts w:ascii="Arial" w:hAnsi="Arial" w:cs="Arial"/>
          <w:bCs/>
          <w:color w:val="000000"/>
          <w:kern w:val="36"/>
          <w:sz w:val="22"/>
          <w:szCs w:val="22"/>
        </w:rPr>
        <w:t xml:space="preserve">June 11, 2010. </w:t>
      </w:r>
      <w:r w:rsidR="000F4DBC" w:rsidRPr="000F4DBC">
        <w:rPr>
          <w:rFonts w:ascii="Arial" w:hAnsi="Arial" w:cs="Arial"/>
          <w:bCs/>
          <w:color w:val="000000"/>
          <w:kern w:val="36"/>
          <w:sz w:val="22"/>
          <w:szCs w:val="22"/>
        </w:rPr>
        <w:t xml:space="preserve">Quezon City: </w:t>
      </w:r>
      <w:r w:rsidRPr="000F4DBC">
        <w:rPr>
          <w:rFonts w:ascii="Arial" w:hAnsi="Arial" w:cs="Arial"/>
          <w:bCs/>
          <w:color w:val="000000"/>
          <w:kern w:val="36"/>
          <w:sz w:val="22"/>
          <w:szCs w:val="22"/>
        </w:rPr>
        <w:t xml:space="preserve">Ibon Foundation..     </w:t>
      </w:r>
      <w:hyperlink r:id="rId5" w:history="1">
        <w:r w:rsidR="000F4DBC" w:rsidRPr="000F4DBC">
          <w:rPr>
            <w:rStyle w:val="Hyperlink"/>
            <w:rFonts w:ascii="Arial" w:hAnsi="Arial" w:cs="Arial"/>
            <w:bCs/>
            <w:kern w:val="36"/>
            <w:sz w:val="22"/>
            <w:szCs w:val="22"/>
            <w:u w:val="none"/>
          </w:rPr>
          <w:t>http://www.ibon.org/ibon_features.php?id=86</w:t>
        </w:r>
      </w:hyperlink>
    </w:p>
    <w:p w:rsidR="000F4DBC" w:rsidRPr="000F4DBC" w:rsidRDefault="000F4DBC" w:rsidP="00A35499">
      <w:pPr>
        <w:ind w:right="-72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:rsidR="000F4DBC" w:rsidRPr="000F4DBC" w:rsidRDefault="000F4DBC" w:rsidP="00A35499">
      <w:pPr>
        <w:ind w:right="-720"/>
        <w:rPr>
          <w:rFonts w:ascii="Arial" w:hAnsi="Arial" w:cs="Arial"/>
          <w:bCs/>
          <w:color w:val="000000"/>
          <w:kern w:val="36"/>
          <w:sz w:val="22"/>
          <w:szCs w:val="22"/>
        </w:rPr>
      </w:pPr>
      <w:r w:rsidRPr="000F4DBC">
        <w:rPr>
          <w:rFonts w:ascii="Arial" w:hAnsi="Arial" w:cs="Arial"/>
          <w:bCs/>
          <w:color w:val="000000"/>
          <w:kern w:val="36"/>
          <w:sz w:val="22"/>
          <w:szCs w:val="22"/>
        </w:rPr>
        <w:t>Africa, Sonny.</w:t>
      </w:r>
      <w:r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</w:t>
      </w:r>
      <w:r w:rsidRPr="000F4DBC">
        <w:rPr>
          <w:rFonts w:ascii="Arial" w:hAnsi="Arial" w:cs="Arial"/>
          <w:bCs/>
          <w:color w:val="000000"/>
          <w:kern w:val="36"/>
          <w:sz w:val="22"/>
          <w:szCs w:val="22"/>
          <w:u w:val="single"/>
        </w:rPr>
        <w:t>From a Weak Republic: Challenges for the Next Administration</w:t>
      </w:r>
      <w:r w:rsidRPr="000F4DBC">
        <w:rPr>
          <w:rFonts w:ascii="Arial" w:hAnsi="Arial" w:cs="Arial"/>
          <w:bCs/>
          <w:color w:val="000000"/>
          <w:kern w:val="36"/>
          <w:sz w:val="22"/>
          <w:szCs w:val="22"/>
        </w:rPr>
        <w:t xml:space="preserve">. Ibon Features, May 13, 2010. Quezon City: Ibon Foundation. </w:t>
      </w:r>
      <w:hyperlink r:id="rId6" w:history="1">
        <w:r w:rsidRPr="000F4DBC">
          <w:rPr>
            <w:rStyle w:val="Hyperlink"/>
            <w:rFonts w:ascii="Arial" w:hAnsi="Arial" w:cs="Arial"/>
            <w:bCs/>
            <w:kern w:val="36"/>
            <w:sz w:val="22"/>
            <w:szCs w:val="22"/>
            <w:u w:val="none"/>
          </w:rPr>
          <w:t>http://www.ibon.org/ibon_features.php?id=75</w:t>
        </w:r>
      </w:hyperlink>
    </w:p>
    <w:p w:rsidR="000F4DBC" w:rsidRPr="000F4DBC" w:rsidRDefault="000F4DBC" w:rsidP="00A35499">
      <w:pPr>
        <w:ind w:right="-720"/>
        <w:rPr>
          <w:rFonts w:ascii="Arial" w:hAnsi="Arial" w:cs="Arial"/>
          <w:bCs/>
          <w:color w:val="000000"/>
          <w:kern w:val="36"/>
          <w:sz w:val="22"/>
          <w:szCs w:val="22"/>
        </w:rPr>
      </w:pPr>
    </w:p>
    <w:p w:rsidR="000F4DBC" w:rsidRPr="000F4DBC" w:rsidRDefault="000F4DBC" w:rsidP="000F4DBC">
      <w:pPr>
        <w:ind w:right="-720"/>
        <w:rPr>
          <w:rFonts w:ascii="Arial" w:hAnsi="Arial" w:cs="Arial"/>
          <w:bCs/>
          <w:color w:val="000000"/>
          <w:kern w:val="36"/>
          <w:sz w:val="22"/>
          <w:szCs w:val="22"/>
        </w:rPr>
      </w:pPr>
      <w:r w:rsidRPr="000F4DBC">
        <w:rPr>
          <w:rFonts w:ascii="Arial" w:hAnsi="Arial" w:cs="Arial"/>
          <w:bCs/>
          <w:color w:val="000000"/>
          <w:kern w:val="36"/>
          <w:sz w:val="22"/>
          <w:szCs w:val="22"/>
          <w:u w:val="single"/>
        </w:rPr>
        <w:t>RP Under New Gov't: Is There Hope for Our  Backward Eco</w:t>
      </w:r>
      <w:r w:rsidRPr="000F4DBC">
        <w:rPr>
          <w:rFonts w:ascii="Arial" w:hAnsi="Arial" w:cs="Arial"/>
          <w:sz w:val="22"/>
          <w:szCs w:val="22"/>
          <w:u w:val="single"/>
        </w:rPr>
        <w:t>nomy?</w:t>
      </w:r>
      <w:r w:rsidRPr="000F4D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F4DBC">
        <w:rPr>
          <w:rFonts w:ascii="Arial" w:hAnsi="Arial" w:cs="Arial"/>
          <w:bCs/>
          <w:color w:val="000000"/>
          <w:kern w:val="36"/>
          <w:sz w:val="22"/>
          <w:szCs w:val="22"/>
          <w:u w:val="single"/>
        </w:rPr>
        <w:t xml:space="preserve">Ibon </w:t>
      </w:r>
      <w:r>
        <w:rPr>
          <w:rFonts w:ascii="Arial" w:hAnsi="Arial" w:cs="Arial"/>
          <w:bCs/>
          <w:color w:val="000000"/>
          <w:kern w:val="36"/>
          <w:sz w:val="22"/>
          <w:szCs w:val="22"/>
          <w:u w:val="single"/>
        </w:rPr>
        <w:t xml:space="preserve">Features Quezon City: Ibon </w:t>
      </w:r>
      <w:r w:rsidRPr="000F4DBC">
        <w:rPr>
          <w:rFonts w:ascii="Arial" w:hAnsi="Arial" w:cs="Arial"/>
          <w:bCs/>
          <w:color w:val="000000"/>
          <w:kern w:val="36"/>
          <w:sz w:val="22"/>
          <w:szCs w:val="22"/>
          <w:u w:val="single"/>
        </w:rPr>
        <w:t>Foundation.</w:t>
      </w:r>
      <w:r>
        <w:rPr>
          <w:rFonts w:ascii="Arial" w:hAnsi="Arial" w:cs="Arial"/>
          <w:bCs/>
          <w:color w:val="000000"/>
          <w:kern w:val="36"/>
          <w:sz w:val="22"/>
          <w:szCs w:val="22"/>
        </w:rPr>
        <w:t xml:space="preserve">  </w:t>
      </w:r>
      <w:r w:rsidRPr="000F4DBC">
        <w:rPr>
          <w:rFonts w:ascii="Arial" w:hAnsi="Arial" w:cs="Arial"/>
          <w:bCs/>
          <w:color w:val="000000"/>
          <w:kern w:val="36"/>
          <w:sz w:val="22"/>
          <w:szCs w:val="22"/>
        </w:rPr>
        <w:t xml:space="preserve">http://ibon.org/ibon_features.php?id=80  </w:t>
      </w:r>
    </w:p>
    <w:p w:rsidR="000F4DBC" w:rsidRPr="000F4DBC" w:rsidRDefault="000F4DBC" w:rsidP="00A35499">
      <w:pPr>
        <w:ind w:right="-720"/>
        <w:rPr>
          <w:rFonts w:ascii="Arial" w:hAnsi="Arial" w:cs="Arial"/>
          <w:bCs/>
          <w:color w:val="000000"/>
          <w:kern w:val="36"/>
          <w:sz w:val="22"/>
          <w:szCs w:val="22"/>
        </w:rPr>
      </w:pPr>
    </w:p>
    <w:p w:rsidR="000F4DBC" w:rsidRPr="000F4DBC" w:rsidRDefault="000F4DBC" w:rsidP="00A35499">
      <w:pPr>
        <w:ind w:right="-72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:rsidR="009B28E9" w:rsidRDefault="009B28E9" w:rsidP="009B28E9">
      <w:pPr>
        <w:ind w:right="-630"/>
        <w:rPr>
          <w:rFonts w:ascii="Arial" w:hAnsi="Arial" w:cs="Arial"/>
          <w:bCs/>
          <w:sz w:val="22"/>
          <w:szCs w:val="22"/>
        </w:rPr>
      </w:pPr>
      <w:r w:rsidRPr="000F4DBC">
        <w:rPr>
          <w:rFonts w:ascii="Arial" w:hAnsi="Arial" w:cs="Arial"/>
          <w:bCs/>
          <w:sz w:val="22"/>
          <w:szCs w:val="22"/>
        </w:rPr>
        <w:t xml:space="preserve">Beal, Jo. 2000. </w:t>
      </w:r>
      <w:r w:rsidRPr="000F4DBC">
        <w:rPr>
          <w:rFonts w:ascii="Arial" w:hAnsi="Arial" w:cs="Arial"/>
          <w:bCs/>
          <w:sz w:val="22"/>
          <w:szCs w:val="22"/>
          <w:u w:val="single"/>
        </w:rPr>
        <w:t>Life in the Cities</w:t>
      </w:r>
      <w:r w:rsidRPr="000F4DBC">
        <w:rPr>
          <w:rFonts w:ascii="Arial" w:hAnsi="Arial" w:cs="Arial"/>
          <w:bCs/>
          <w:sz w:val="22"/>
          <w:szCs w:val="22"/>
        </w:rPr>
        <w:t xml:space="preserve">. In Tim Allen and Alan Thomas (eds). </w:t>
      </w:r>
      <w:r w:rsidRPr="000F4DBC">
        <w:rPr>
          <w:rFonts w:ascii="Arial" w:hAnsi="Arial" w:cs="Arial"/>
          <w:bCs/>
          <w:i/>
          <w:iCs/>
          <w:sz w:val="22"/>
          <w:szCs w:val="22"/>
        </w:rPr>
        <w:t>Poverty and Development into the 21</w:t>
      </w:r>
      <w:r w:rsidRPr="000F4DBC">
        <w:rPr>
          <w:rFonts w:ascii="Arial" w:hAnsi="Arial" w:cs="Arial"/>
          <w:bCs/>
          <w:i/>
          <w:iCs/>
          <w:sz w:val="22"/>
          <w:szCs w:val="22"/>
          <w:vertAlign w:val="superscript"/>
        </w:rPr>
        <w:t>st</w:t>
      </w:r>
      <w:r w:rsidRPr="000F4DBC">
        <w:rPr>
          <w:rFonts w:ascii="Arial" w:hAnsi="Arial" w:cs="Arial"/>
          <w:bCs/>
          <w:i/>
          <w:iCs/>
          <w:sz w:val="22"/>
          <w:szCs w:val="22"/>
        </w:rPr>
        <w:t xml:space="preserve"> Century</w:t>
      </w:r>
      <w:r w:rsidRPr="000F4DBC">
        <w:rPr>
          <w:rFonts w:ascii="Arial" w:hAnsi="Arial" w:cs="Arial"/>
          <w:bCs/>
          <w:sz w:val="22"/>
          <w:szCs w:val="22"/>
        </w:rPr>
        <w:t>. Oxford: Oxford University Press.</w:t>
      </w:r>
    </w:p>
    <w:p w:rsidR="00824D94" w:rsidRDefault="00824D94" w:rsidP="009B28E9">
      <w:pPr>
        <w:ind w:right="-630"/>
        <w:rPr>
          <w:rFonts w:ascii="Arial" w:hAnsi="Arial" w:cs="Arial"/>
          <w:bCs/>
          <w:sz w:val="22"/>
          <w:szCs w:val="22"/>
        </w:rPr>
      </w:pPr>
    </w:p>
    <w:p w:rsidR="00824D94" w:rsidRPr="000F4DBC" w:rsidRDefault="00824D94" w:rsidP="009B28E9">
      <w:pPr>
        <w:ind w:right="-63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Bernstein, Henry. 2000. Colonialism, Capitalism and Development. </w:t>
      </w:r>
      <w:r w:rsidRPr="000F4DBC">
        <w:rPr>
          <w:rFonts w:ascii="Arial" w:hAnsi="Arial" w:cs="Arial"/>
          <w:bCs/>
          <w:sz w:val="22"/>
          <w:szCs w:val="22"/>
        </w:rPr>
        <w:t xml:space="preserve">In Tim Allen and Alan Thomas (eds). </w:t>
      </w:r>
      <w:r w:rsidRPr="000F4DBC">
        <w:rPr>
          <w:rFonts w:ascii="Arial" w:hAnsi="Arial" w:cs="Arial"/>
          <w:bCs/>
          <w:i/>
          <w:iCs/>
          <w:sz w:val="22"/>
          <w:szCs w:val="22"/>
        </w:rPr>
        <w:t>Poverty and Development into the 21</w:t>
      </w:r>
      <w:r w:rsidRPr="000F4DBC">
        <w:rPr>
          <w:rFonts w:ascii="Arial" w:hAnsi="Arial" w:cs="Arial"/>
          <w:bCs/>
          <w:i/>
          <w:iCs/>
          <w:sz w:val="22"/>
          <w:szCs w:val="22"/>
          <w:vertAlign w:val="superscript"/>
        </w:rPr>
        <w:t>st</w:t>
      </w:r>
      <w:r w:rsidRPr="000F4DBC">
        <w:rPr>
          <w:rFonts w:ascii="Arial" w:hAnsi="Arial" w:cs="Arial"/>
          <w:bCs/>
          <w:i/>
          <w:iCs/>
          <w:sz w:val="22"/>
          <w:szCs w:val="22"/>
        </w:rPr>
        <w:t xml:space="preserve"> Century</w:t>
      </w:r>
      <w:r w:rsidRPr="000F4DBC">
        <w:rPr>
          <w:rFonts w:ascii="Arial" w:hAnsi="Arial" w:cs="Arial"/>
          <w:bCs/>
          <w:sz w:val="22"/>
          <w:szCs w:val="22"/>
        </w:rPr>
        <w:t>. Oxford: Oxford University Press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937FD7" w:rsidRPr="000F4DBC" w:rsidRDefault="00937FD7" w:rsidP="009B28E9">
      <w:pPr>
        <w:ind w:right="-630"/>
        <w:rPr>
          <w:rFonts w:ascii="Arial" w:hAnsi="Arial" w:cs="Arial"/>
          <w:bCs/>
          <w:sz w:val="22"/>
          <w:szCs w:val="22"/>
        </w:rPr>
      </w:pPr>
    </w:p>
    <w:p w:rsidR="00937FD7" w:rsidRPr="000F4DBC" w:rsidRDefault="00937FD7" w:rsidP="009B28E9">
      <w:pPr>
        <w:ind w:right="-630"/>
        <w:rPr>
          <w:rFonts w:ascii="Arial" w:hAnsi="Arial" w:cs="Arial"/>
          <w:bCs/>
          <w:sz w:val="22"/>
          <w:szCs w:val="22"/>
        </w:rPr>
      </w:pPr>
      <w:r w:rsidRPr="000F4DBC">
        <w:rPr>
          <w:rFonts w:ascii="Arial" w:hAnsi="Arial" w:cs="Arial"/>
          <w:bCs/>
          <w:sz w:val="22"/>
          <w:szCs w:val="22"/>
        </w:rPr>
        <w:t xml:space="preserve">Carroll, John J. 2006. </w:t>
      </w:r>
      <w:r w:rsidRPr="000F4DBC">
        <w:rPr>
          <w:rFonts w:ascii="Arial" w:hAnsi="Arial" w:cs="Arial"/>
          <w:bCs/>
          <w:sz w:val="22"/>
          <w:szCs w:val="22"/>
          <w:u w:val="single"/>
        </w:rPr>
        <w:t>Engaging Society: The Sociologist in a War Zone</w:t>
      </w:r>
      <w:r w:rsidRPr="000F4DBC">
        <w:rPr>
          <w:rFonts w:ascii="Arial" w:hAnsi="Arial" w:cs="Arial"/>
          <w:bCs/>
          <w:sz w:val="22"/>
          <w:szCs w:val="22"/>
        </w:rPr>
        <w:t>. Quezon City: Ateneo de Manila University Press.</w:t>
      </w:r>
    </w:p>
    <w:p w:rsidR="009B28E9" w:rsidRPr="000F4DBC" w:rsidRDefault="009B28E9" w:rsidP="009B28E9">
      <w:pPr>
        <w:spacing w:before="100" w:beforeAutospacing="1" w:after="100" w:afterAutospacing="1" w:line="240" w:lineRule="atLeast"/>
        <w:ind w:right="-63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 xml:space="preserve">Dionisio, Eleanor R.  </w:t>
      </w:r>
      <w:r w:rsidRPr="000F4DBC">
        <w:rPr>
          <w:rFonts w:ascii="Arial" w:hAnsi="Arial" w:cs="Arial"/>
          <w:sz w:val="22"/>
          <w:szCs w:val="22"/>
          <w:u w:val="single"/>
        </w:rPr>
        <w:t>More Alike than Different. Women, Men and Gender as Social Construction</w:t>
      </w:r>
      <w:r w:rsidRPr="000F4DBC">
        <w:rPr>
          <w:rFonts w:ascii="Arial" w:hAnsi="Arial" w:cs="Arial"/>
          <w:sz w:val="22"/>
          <w:szCs w:val="22"/>
        </w:rPr>
        <w:t xml:space="preserve">. Manila: National Commission on the role of Filipino Women.: </w:t>
      </w:r>
      <w:r w:rsidR="005A2E20" w:rsidRPr="000F4DBC">
        <w:rPr>
          <w:rFonts w:ascii="Arial" w:hAnsi="Arial" w:cs="Arial"/>
          <w:sz w:val="22"/>
          <w:szCs w:val="22"/>
        </w:rPr>
        <w:t xml:space="preserve"> (folder)</w:t>
      </w:r>
    </w:p>
    <w:p w:rsidR="009B28E9" w:rsidRPr="000F4DBC" w:rsidRDefault="009B28E9" w:rsidP="009B28E9">
      <w:pPr>
        <w:spacing w:before="100" w:beforeAutospacing="1" w:after="100" w:afterAutospacing="1" w:line="240" w:lineRule="atLeast"/>
        <w:ind w:right="-63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 xml:space="preserve">Ferrer, Oscar P.  2005. </w:t>
      </w:r>
      <w:r w:rsidRPr="000F4DBC">
        <w:rPr>
          <w:rFonts w:ascii="Arial" w:hAnsi="Arial" w:cs="Arial"/>
          <w:sz w:val="22"/>
          <w:szCs w:val="22"/>
          <w:u w:val="single"/>
        </w:rPr>
        <w:t>Tools of Analysis and Analytical Framework</w:t>
      </w:r>
      <w:r w:rsidRPr="000F4DBC">
        <w:rPr>
          <w:rFonts w:ascii="Arial" w:hAnsi="Arial" w:cs="Arial"/>
          <w:sz w:val="22"/>
          <w:szCs w:val="22"/>
        </w:rPr>
        <w:t xml:space="preserve">.  In Luna, et al. </w:t>
      </w:r>
      <w:r w:rsidRPr="000F4DBC">
        <w:rPr>
          <w:rFonts w:ascii="Arial" w:hAnsi="Arial" w:cs="Arial"/>
          <w:i/>
          <w:iCs/>
          <w:sz w:val="22"/>
          <w:szCs w:val="22"/>
        </w:rPr>
        <w:t xml:space="preserve">Introduction to Community Development. </w:t>
      </w:r>
      <w:r w:rsidRPr="000F4DBC">
        <w:rPr>
          <w:rFonts w:ascii="Arial" w:hAnsi="Arial" w:cs="Arial"/>
          <w:sz w:val="22"/>
          <w:szCs w:val="22"/>
        </w:rPr>
        <w:t>Quezon City: UP College of Social Work and Community Development.</w:t>
      </w:r>
      <w:r w:rsidR="005A2E20" w:rsidRPr="000F4DBC">
        <w:rPr>
          <w:rFonts w:ascii="Arial" w:hAnsi="Arial" w:cs="Arial"/>
          <w:sz w:val="22"/>
          <w:szCs w:val="22"/>
        </w:rPr>
        <w:t xml:space="preserve"> (folder)</w:t>
      </w:r>
    </w:p>
    <w:p w:rsidR="009B28E9" w:rsidRPr="000F4DBC" w:rsidRDefault="009B28E9" w:rsidP="009B28E9">
      <w:pPr>
        <w:ind w:right="-630"/>
        <w:rPr>
          <w:rFonts w:ascii="Arial" w:hAnsi="Arial" w:cs="Arial"/>
          <w:color w:val="000000"/>
          <w:sz w:val="22"/>
          <w:szCs w:val="22"/>
        </w:rPr>
      </w:pPr>
      <w:r w:rsidRPr="000F4DBC">
        <w:rPr>
          <w:rFonts w:ascii="Arial" w:hAnsi="Arial" w:cs="Arial"/>
          <w:color w:val="000000"/>
          <w:sz w:val="22"/>
          <w:szCs w:val="22"/>
        </w:rPr>
        <w:t>Hess, Beth B.; Peter J. Stein, Elizabeth Markson.</w:t>
      </w:r>
      <w:r w:rsidRPr="000F4DBC">
        <w:rPr>
          <w:rFonts w:ascii="Arial" w:hAnsi="Arial" w:cs="Arial"/>
          <w:sz w:val="22"/>
          <w:szCs w:val="22"/>
        </w:rPr>
        <w:t xml:space="preserve"> 1996. </w:t>
      </w:r>
      <w:r w:rsidRPr="000F4DBC">
        <w:rPr>
          <w:rFonts w:ascii="Arial" w:hAnsi="Arial" w:cs="Arial"/>
          <w:sz w:val="22"/>
          <w:szCs w:val="22"/>
          <w:u w:val="single"/>
        </w:rPr>
        <w:t>Sociolog</w:t>
      </w:r>
      <w:r w:rsidRPr="000F4DBC">
        <w:rPr>
          <w:rFonts w:ascii="Arial" w:hAnsi="Arial" w:cs="Arial"/>
          <w:sz w:val="22"/>
          <w:szCs w:val="22"/>
        </w:rPr>
        <w:t xml:space="preserve">y. </w:t>
      </w:r>
      <w:r w:rsidRPr="000F4DBC">
        <w:rPr>
          <w:rFonts w:ascii="Arial" w:hAnsi="Arial" w:cs="Arial"/>
          <w:color w:val="000000"/>
          <w:sz w:val="22"/>
          <w:szCs w:val="22"/>
        </w:rPr>
        <w:t>New York:. Macmillan</w:t>
      </w:r>
      <w:r w:rsidRPr="000F4DBC">
        <w:rPr>
          <w:rFonts w:ascii="Arial" w:hAnsi="Arial" w:cs="Arial"/>
          <w:sz w:val="22"/>
          <w:szCs w:val="22"/>
        </w:rPr>
        <w:t xml:space="preserve"> (have to acquire a latter edition)</w:t>
      </w:r>
      <w:r w:rsidR="005A2E20" w:rsidRPr="000F4DBC">
        <w:rPr>
          <w:rFonts w:ascii="Arial" w:hAnsi="Arial" w:cs="Arial"/>
          <w:sz w:val="22"/>
          <w:szCs w:val="22"/>
        </w:rPr>
        <w:t xml:space="preserve"> (not available in the lib)</w:t>
      </w:r>
    </w:p>
    <w:p w:rsidR="009B28E9" w:rsidRPr="000F4DBC" w:rsidRDefault="009B28E9" w:rsidP="009B28E9">
      <w:pPr>
        <w:ind w:right="-630"/>
        <w:rPr>
          <w:rFonts w:ascii="Arial" w:hAnsi="Arial" w:cs="Arial"/>
          <w:sz w:val="22"/>
          <w:szCs w:val="22"/>
        </w:rPr>
      </w:pPr>
    </w:p>
    <w:p w:rsidR="009B28E9" w:rsidRPr="000F4DBC" w:rsidRDefault="009B28E9" w:rsidP="009B28E9">
      <w:pPr>
        <w:ind w:right="-63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 xml:space="preserve">Hope A. and S. Timmel (Books 1-4) 1997.  </w:t>
      </w:r>
      <w:r w:rsidRPr="000F4DBC">
        <w:rPr>
          <w:rFonts w:ascii="Arial" w:hAnsi="Arial" w:cs="Arial"/>
          <w:sz w:val="22"/>
          <w:szCs w:val="22"/>
          <w:u w:val="single"/>
        </w:rPr>
        <w:t>Training for</w:t>
      </w:r>
      <w:r w:rsidRPr="000F4DBC">
        <w:rPr>
          <w:rFonts w:ascii="Arial" w:hAnsi="Arial" w:cs="Arial"/>
          <w:sz w:val="22"/>
          <w:szCs w:val="22"/>
        </w:rPr>
        <w:t xml:space="preserve"> </w:t>
      </w:r>
      <w:r w:rsidRPr="000F4DBC">
        <w:rPr>
          <w:rFonts w:ascii="Arial" w:hAnsi="Arial" w:cs="Arial"/>
          <w:sz w:val="22"/>
          <w:szCs w:val="22"/>
          <w:u w:val="single"/>
        </w:rPr>
        <w:t>Transformation, A Handbook for Community Workers</w:t>
      </w:r>
      <w:r w:rsidRPr="000F4DBC">
        <w:rPr>
          <w:rFonts w:ascii="Arial" w:hAnsi="Arial" w:cs="Arial"/>
          <w:sz w:val="22"/>
          <w:szCs w:val="22"/>
        </w:rPr>
        <w:t>. Gweru, Zimbabwe: Mambo Press.</w:t>
      </w:r>
    </w:p>
    <w:p w:rsidR="00DD0984" w:rsidRPr="000F4DBC" w:rsidRDefault="00DD0984" w:rsidP="009B28E9">
      <w:pPr>
        <w:ind w:right="-630"/>
        <w:rPr>
          <w:rFonts w:ascii="Arial" w:hAnsi="Arial" w:cs="Arial"/>
          <w:sz w:val="22"/>
          <w:szCs w:val="22"/>
        </w:rPr>
      </w:pPr>
    </w:p>
    <w:p w:rsidR="00105CDD" w:rsidRDefault="00105CDD" w:rsidP="00DD0984">
      <w:pPr>
        <w:autoSpaceDE w:val="0"/>
        <w:autoSpaceDN w:val="0"/>
        <w:adjustRightInd w:val="0"/>
        <w:spacing w:after="240"/>
        <w:ind w:right="-1060"/>
        <w:rPr>
          <w:rFonts w:ascii="Arial" w:hAnsi="Arial" w:cs="Arial"/>
          <w:color w:val="000000"/>
          <w:sz w:val="22"/>
          <w:szCs w:val="22"/>
        </w:rPr>
      </w:pPr>
      <w:r w:rsidRPr="000F4DBC">
        <w:rPr>
          <w:rFonts w:ascii="Arial" w:hAnsi="Arial" w:cs="Arial"/>
          <w:color w:val="000000"/>
          <w:sz w:val="22"/>
          <w:szCs w:val="22"/>
        </w:rPr>
        <w:t xml:space="preserve">Human Development Network  and United Nations Development Programme-Philippines. </w:t>
      </w:r>
      <w:r w:rsidRPr="000F4DBC">
        <w:rPr>
          <w:rFonts w:ascii="Arial" w:hAnsi="Arial" w:cs="Arial"/>
          <w:color w:val="000000"/>
          <w:sz w:val="22"/>
          <w:szCs w:val="22"/>
          <w:u w:val="single"/>
        </w:rPr>
        <w:t xml:space="preserve">Philippine Human Development Report 2005. Peace, Human Security and Human Development in the Philippines. </w:t>
      </w:r>
      <w:r w:rsidRPr="00C91D00">
        <w:rPr>
          <w:rFonts w:ascii="Arial" w:hAnsi="Arial" w:cs="Arial"/>
          <w:color w:val="000000"/>
          <w:sz w:val="22"/>
          <w:szCs w:val="22"/>
        </w:rPr>
        <w:t xml:space="preserve">Quezon City   </w:t>
      </w:r>
      <w:r w:rsidR="00C91D00" w:rsidRPr="00C91D00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1D00">
        <w:rPr>
          <w:rFonts w:ascii="Arial" w:hAnsi="Arial" w:cs="Arial"/>
          <w:color w:val="000000"/>
          <w:sz w:val="22"/>
          <w:szCs w:val="22"/>
        </w:rPr>
        <w:t xml:space="preserve"> </w:t>
      </w:r>
      <w:r w:rsidR="00C91D00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7" w:history="1">
        <w:r w:rsidR="00F031E6" w:rsidRPr="00094E8B">
          <w:rPr>
            <w:rStyle w:val="Hyperlink"/>
            <w:rFonts w:ascii="Arial" w:hAnsi="Arial" w:cs="Arial"/>
            <w:sz w:val="22"/>
            <w:szCs w:val="22"/>
          </w:rPr>
          <w:t>http://hdn.org.ph/2005-philippine-human-development-report-peace-human-security-and-human-development/</w:t>
        </w:r>
      </w:hyperlink>
    </w:p>
    <w:p w:rsidR="00F031E6" w:rsidRPr="000F4DBC" w:rsidRDefault="00F031E6" w:rsidP="00DD0984">
      <w:pPr>
        <w:autoSpaceDE w:val="0"/>
        <w:autoSpaceDN w:val="0"/>
        <w:adjustRightInd w:val="0"/>
        <w:spacing w:after="240"/>
        <w:ind w:right="-10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Jocano, Landa F. 2002. Slum as a Way of Life. </w:t>
      </w:r>
    </w:p>
    <w:p w:rsidR="00DD0984" w:rsidRDefault="00DD0984" w:rsidP="00DD0984">
      <w:pPr>
        <w:autoSpaceDE w:val="0"/>
        <w:autoSpaceDN w:val="0"/>
        <w:adjustRightInd w:val="0"/>
        <w:spacing w:after="240"/>
        <w:ind w:right="-106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 xml:space="preserve">Karaos, Ana Marie. 1996. </w:t>
      </w:r>
      <w:r w:rsidRPr="000F4DBC">
        <w:rPr>
          <w:rFonts w:ascii="Arial" w:hAnsi="Arial" w:cs="Arial"/>
          <w:sz w:val="22"/>
          <w:szCs w:val="22"/>
          <w:u w:val="single"/>
        </w:rPr>
        <w:t>Manila's Urban Poor Movement : The Social Construction of Collective Identities</w:t>
      </w:r>
      <w:r w:rsidRPr="000F4DBC">
        <w:rPr>
          <w:rFonts w:ascii="Arial" w:hAnsi="Arial" w:cs="Arial"/>
          <w:sz w:val="22"/>
          <w:szCs w:val="22"/>
        </w:rPr>
        <w:t>.  Ann Arbor, Mich. :  UMI Dissertation Services.</w:t>
      </w:r>
    </w:p>
    <w:p w:rsidR="003975A7" w:rsidRPr="000F4DBC" w:rsidRDefault="003975A7" w:rsidP="00DD0984">
      <w:pPr>
        <w:autoSpaceDE w:val="0"/>
        <w:autoSpaceDN w:val="0"/>
        <w:adjustRightInd w:val="0"/>
        <w:spacing w:after="240"/>
        <w:ind w:right="-10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Magnaghi, Alberto. 2005. </w:t>
      </w:r>
      <w:r w:rsidR="00601107">
        <w:rPr>
          <w:rFonts w:ascii="Arial" w:hAnsi="Arial" w:cs="Arial"/>
          <w:sz w:val="22"/>
          <w:szCs w:val="22"/>
          <w:u w:val="single"/>
        </w:rPr>
        <w:t>The U</w:t>
      </w:r>
      <w:r w:rsidRPr="003975A7">
        <w:rPr>
          <w:rFonts w:ascii="Arial" w:hAnsi="Arial" w:cs="Arial"/>
          <w:sz w:val="22"/>
          <w:szCs w:val="22"/>
          <w:u w:val="single"/>
        </w:rPr>
        <w:t>rban Village: A Charter for Democracy and Local Self Sustainable Development</w:t>
      </w:r>
      <w:r>
        <w:rPr>
          <w:rFonts w:ascii="Arial" w:hAnsi="Arial" w:cs="Arial"/>
          <w:sz w:val="22"/>
          <w:szCs w:val="22"/>
        </w:rPr>
        <w:t xml:space="preserve"> (translated by David Kerr). London and New York: Zed Books.</w:t>
      </w:r>
    </w:p>
    <w:p w:rsidR="009B28E9" w:rsidRPr="000F4DBC" w:rsidRDefault="009B28E9" w:rsidP="000A741B">
      <w:pPr>
        <w:tabs>
          <w:tab w:val="left" w:pos="2130"/>
        </w:tabs>
        <w:ind w:right="-630"/>
        <w:rPr>
          <w:rFonts w:ascii="Arial" w:hAnsi="Arial" w:cs="Arial"/>
          <w:sz w:val="22"/>
          <w:szCs w:val="22"/>
          <w:lang w:val="nl-NL"/>
        </w:rPr>
      </w:pPr>
      <w:r w:rsidRPr="000F4DBC">
        <w:rPr>
          <w:rFonts w:ascii="Arial" w:hAnsi="Arial" w:cs="Arial"/>
          <w:sz w:val="22"/>
          <w:szCs w:val="22"/>
        </w:rPr>
        <w:t xml:space="preserve">Molino, Benito E. 2006. </w:t>
      </w:r>
      <w:r w:rsidRPr="000F4DBC">
        <w:rPr>
          <w:rFonts w:ascii="Arial" w:hAnsi="Arial" w:cs="Arial"/>
          <w:sz w:val="22"/>
          <w:szCs w:val="22"/>
          <w:u w:val="single"/>
        </w:rPr>
        <w:t>Voices from the Urban Setting: Urbanization and the Formation of Slums.-Health and Economic Development in Urban Settings</w:t>
      </w:r>
      <w:r w:rsidRPr="000F4DBC">
        <w:rPr>
          <w:rFonts w:ascii="Arial" w:hAnsi="Arial" w:cs="Arial"/>
          <w:sz w:val="22"/>
          <w:szCs w:val="22"/>
        </w:rPr>
        <w:t xml:space="preserve">. </w:t>
      </w:r>
      <w:hyperlink r:id="rId8" w:history="1">
        <w:r w:rsidR="005A2E20" w:rsidRPr="00C91D00">
          <w:rPr>
            <w:rStyle w:val="Hyperlink"/>
            <w:rFonts w:ascii="Arial" w:hAnsi="Arial" w:cs="Arial"/>
            <w:sz w:val="22"/>
            <w:szCs w:val="22"/>
            <w:lang w:val="nl-NL"/>
          </w:rPr>
          <w:t>http://www.who.or.jp/knusd/docs/11_01/PlenaryB/009Benito%20Molino_ZOTO_WHO%20Presentation.pdf</w:t>
        </w:r>
      </w:hyperlink>
    </w:p>
    <w:p w:rsidR="009B28E9" w:rsidRPr="000F4DBC" w:rsidRDefault="009B28E9" w:rsidP="009B28E9">
      <w:pPr>
        <w:ind w:right="-630"/>
        <w:rPr>
          <w:rFonts w:ascii="Arial" w:hAnsi="Arial" w:cs="Arial"/>
          <w:sz w:val="22"/>
          <w:szCs w:val="22"/>
          <w:lang w:val="nl-NL"/>
        </w:rPr>
      </w:pPr>
    </w:p>
    <w:p w:rsidR="009B28E9" w:rsidRPr="000F4DBC" w:rsidRDefault="009B28E9" w:rsidP="009B28E9">
      <w:pPr>
        <w:ind w:right="-630"/>
        <w:rPr>
          <w:rFonts w:ascii="Arial" w:hAnsi="Arial" w:cs="Arial"/>
          <w:color w:val="000000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 xml:space="preserve">Myers, Bryant. 1999/2000. </w:t>
      </w:r>
      <w:r w:rsidRPr="000F4DBC">
        <w:rPr>
          <w:rFonts w:ascii="Arial" w:hAnsi="Arial" w:cs="Arial"/>
          <w:sz w:val="22"/>
          <w:szCs w:val="22"/>
          <w:u w:val="single"/>
        </w:rPr>
        <w:t>Wa</w:t>
      </w:r>
      <w:r w:rsidRPr="000F4DBC">
        <w:rPr>
          <w:rFonts w:ascii="Arial" w:hAnsi="Arial" w:cs="Arial"/>
          <w:color w:val="000000"/>
          <w:sz w:val="22"/>
          <w:szCs w:val="22"/>
          <w:u w:val="single"/>
        </w:rPr>
        <w:t xml:space="preserve">lking with the Poor: Principles and Practice of Transformational Development. </w:t>
      </w:r>
      <w:r w:rsidRPr="000F4DBC">
        <w:rPr>
          <w:rFonts w:ascii="Arial" w:hAnsi="Arial" w:cs="Arial"/>
          <w:color w:val="000000"/>
          <w:sz w:val="22"/>
          <w:szCs w:val="22"/>
        </w:rPr>
        <w:t>New York; Orbis Books.</w:t>
      </w:r>
    </w:p>
    <w:p w:rsidR="00381E83" w:rsidRPr="000F4DBC" w:rsidRDefault="00381E83" w:rsidP="009B28E9">
      <w:pPr>
        <w:ind w:right="-630"/>
        <w:rPr>
          <w:rFonts w:ascii="Arial" w:hAnsi="Arial" w:cs="Arial"/>
          <w:color w:val="000000"/>
          <w:sz w:val="22"/>
          <w:szCs w:val="22"/>
        </w:rPr>
      </w:pPr>
    </w:p>
    <w:p w:rsidR="00381E83" w:rsidRPr="000F4DBC" w:rsidRDefault="00381E83" w:rsidP="00545F28">
      <w:pPr>
        <w:ind w:right="-720"/>
        <w:rPr>
          <w:rFonts w:ascii="Arial" w:hAnsi="Arial" w:cs="Arial"/>
          <w:color w:val="000000"/>
          <w:sz w:val="22"/>
          <w:szCs w:val="22"/>
        </w:rPr>
      </w:pPr>
      <w:r w:rsidRPr="000F4DBC">
        <w:rPr>
          <w:rFonts w:ascii="Arial" w:hAnsi="Arial" w:cs="Arial"/>
          <w:color w:val="000000"/>
          <w:sz w:val="22"/>
          <w:szCs w:val="22"/>
        </w:rPr>
        <w:t xml:space="preserve">Notes on </w:t>
      </w:r>
      <w:r w:rsidRPr="000F4DBC">
        <w:rPr>
          <w:rStyle w:val="yshortcuts"/>
          <w:rFonts w:ascii="Arial" w:hAnsi="Arial" w:cs="Arial"/>
          <w:color w:val="000000"/>
          <w:sz w:val="22"/>
          <w:szCs w:val="22"/>
        </w:rPr>
        <w:t>Poverty in the Philippines</w:t>
      </w:r>
      <w:r w:rsidR="00545F28" w:rsidRPr="000F4DBC">
        <w:rPr>
          <w:rFonts w:ascii="Arial" w:hAnsi="Arial" w:cs="Arial"/>
          <w:color w:val="000000"/>
          <w:sz w:val="22"/>
          <w:szCs w:val="22"/>
        </w:rPr>
        <w:t xml:space="preserve">, 2002 Edition.  </w:t>
      </w:r>
      <w:r w:rsidR="00BE036D">
        <w:fldChar w:fldCharType="begin"/>
      </w:r>
      <w:r w:rsidR="00BE036D">
        <w:instrText>HYPERLINK "http://www.apmforum.com/columns/orientseas49.htm" \t "_blank"</w:instrText>
      </w:r>
      <w:r w:rsidR="00BE036D">
        <w:fldChar w:fldCharType="separate"/>
      </w:r>
      <w:r w:rsidRPr="000F4DBC">
        <w:rPr>
          <w:rStyle w:val="yshortcuts"/>
          <w:rFonts w:ascii="Arial" w:hAnsi="Arial" w:cs="Arial"/>
          <w:color w:val="000000"/>
          <w:sz w:val="22"/>
          <w:szCs w:val="22"/>
          <w:u w:val="single"/>
        </w:rPr>
        <w:t>http://www.apmforum.com/columns/orientseas49.htm</w:t>
      </w:r>
      <w:r w:rsidR="00BE036D">
        <w:fldChar w:fldCharType="end"/>
      </w:r>
      <w:r w:rsidR="005A2E20" w:rsidRPr="000F4DBC">
        <w:rPr>
          <w:rFonts w:ascii="Arial" w:hAnsi="Arial" w:cs="Arial"/>
          <w:color w:val="000000"/>
          <w:sz w:val="22"/>
          <w:szCs w:val="22"/>
        </w:rPr>
        <w:t xml:space="preserve">  (folder)</w:t>
      </w:r>
    </w:p>
    <w:p w:rsidR="002C66D4" w:rsidRPr="000F4DBC" w:rsidRDefault="002C66D4" w:rsidP="00545F28">
      <w:pPr>
        <w:ind w:right="-720"/>
        <w:rPr>
          <w:rFonts w:ascii="Arial" w:hAnsi="Arial" w:cs="Arial"/>
          <w:color w:val="000000"/>
          <w:sz w:val="22"/>
          <w:szCs w:val="22"/>
        </w:rPr>
      </w:pPr>
    </w:p>
    <w:p w:rsidR="002C66D4" w:rsidRPr="000F4DBC" w:rsidRDefault="002C66D4" w:rsidP="00545F28">
      <w:pPr>
        <w:ind w:right="-720"/>
        <w:rPr>
          <w:rFonts w:ascii="Arial" w:hAnsi="Arial" w:cs="Arial"/>
          <w:bCs/>
          <w:sz w:val="22"/>
          <w:szCs w:val="22"/>
        </w:rPr>
      </w:pPr>
      <w:r w:rsidRPr="000F4DBC">
        <w:rPr>
          <w:rFonts w:ascii="Arial" w:hAnsi="Arial" w:cs="Arial"/>
          <w:color w:val="000000"/>
          <w:sz w:val="22"/>
          <w:szCs w:val="22"/>
        </w:rPr>
        <w:t xml:space="preserve">Padilla, C. Rene. 2004. </w:t>
      </w:r>
      <w:r w:rsidRPr="000F4DBC">
        <w:rPr>
          <w:rFonts w:ascii="Arial" w:hAnsi="Arial" w:cs="Arial"/>
          <w:color w:val="000000"/>
          <w:sz w:val="22"/>
          <w:szCs w:val="22"/>
          <w:u w:val="single"/>
        </w:rPr>
        <w:t>Holistic Mission</w:t>
      </w:r>
      <w:r w:rsidRPr="000F4DBC">
        <w:rPr>
          <w:rFonts w:ascii="Arial" w:hAnsi="Arial" w:cs="Arial"/>
          <w:color w:val="000000"/>
          <w:sz w:val="22"/>
          <w:szCs w:val="22"/>
        </w:rPr>
        <w:t xml:space="preserve">. Occassional Paper No. 33, 2004 Forum for World Evangelization, Lausanne Committee for World Evangelization , Pattaya, Thailand, September 29-October 5, 2004.. </w:t>
      </w:r>
      <w:r w:rsidR="005A2E20" w:rsidRPr="000F4DBC">
        <w:rPr>
          <w:rFonts w:ascii="Arial" w:hAnsi="Arial" w:cs="Arial"/>
          <w:color w:val="000000"/>
          <w:sz w:val="22"/>
          <w:szCs w:val="22"/>
        </w:rPr>
        <w:t>(folder or you may look it up under Lausanne documents in the net)</w:t>
      </w:r>
      <w:r w:rsidR="00B52250">
        <w:rPr>
          <w:rFonts w:ascii="Arial" w:hAnsi="Arial" w:cs="Arial"/>
          <w:color w:val="000000"/>
          <w:sz w:val="22"/>
          <w:szCs w:val="22"/>
        </w:rPr>
        <w:t xml:space="preserve"> (or download from Lausanne documents</w:t>
      </w:r>
    </w:p>
    <w:p w:rsidR="00381E83" w:rsidRPr="000F4DBC" w:rsidRDefault="00381E83" w:rsidP="009B28E9">
      <w:pPr>
        <w:ind w:right="-63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B28E9" w:rsidRPr="000F4DBC" w:rsidRDefault="009B28E9" w:rsidP="009B28E9">
      <w:pPr>
        <w:ind w:right="-63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>Philippine Partnership for the Development of Human Resources in the Rural Areas (PhilDHRRA). 1993</w:t>
      </w:r>
      <w:r w:rsidRPr="000F4DBC">
        <w:rPr>
          <w:rFonts w:ascii="Arial" w:hAnsi="Arial" w:cs="Arial"/>
          <w:sz w:val="22"/>
          <w:szCs w:val="22"/>
          <w:u w:val="single"/>
        </w:rPr>
        <w:t>. Some Practical Tools and Guidelines in Gender and Development,</w:t>
      </w:r>
      <w:r w:rsidRPr="000F4DBC">
        <w:rPr>
          <w:rFonts w:ascii="Arial" w:hAnsi="Arial" w:cs="Arial"/>
          <w:sz w:val="22"/>
          <w:szCs w:val="22"/>
        </w:rPr>
        <w:t>. Quezon City: PhilDHRRA.</w:t>
      </w:r>
    </w:p>
    <w:p w:rsidR="000B2EC3" w:rsidRPr="000F4DBC" w:rsidRDefault="000B2EC3" w:rsidP="009B28E9">
      <w:pPr>
        <w:ind w:right="-630"/>
        <w:rPr>
          <w:rFonts w:ascii="Arial" w:hAnsi="Arial" w:cs="Arial"/>
          <w:sz w:val="22"/>
          <w:szCs w:val="22"/>
        </w:rPr>
      </w:pPr>
    </w:p>
    <w:p w:rsidR="000B2EC3" w:rsidRPr="000F4DBC" w:rsidRDefault="000B2EC3" w:rsidP="000B2EC3">
      <w:pPr>
        <w:ind w:right="-720"/>
        <w:rPr>
          <w:rFonts w:ascii="Arial" w:hAnsi="Arial" w:cs="Arial"/>
          <w:sz w:val="22"/>
          <w:szCs w:val="22"/>
          <w:lang w:val="nl-NL"/>
        </w:rPr>
      </w:pPr>
      <w:r w:rsidRPr="000F4DBC">
        <w:rPr>
          <w:rFonts w:ascii="Arial" w:hAnsi="Arial" w:cs="Arial"/>
          <w:sz w:val="22"/>
          <w:szCs w:val="22"/>
        </w:rPr>
        <w:t xml:space="preserve">Philippine Urban Forum. 2003.  </w:t>
      </w:r>
      <w:r w:rsidRPr="000F4DBC">
        <w:rPr>
          <w:rFonts w:ascii="Arial" w:hAnsi="Arial" w:cs="Arial"/>
          <w:sz w:val="22"/>
          <w:szCs w:val="22"/>
          <w:u w:val="single"/>
        </w:rPr>
        <w:t>State of the Philippine Urban System</w:t>
      </w:r>
      <w:r w:rsidRPr="000F4DBC">
        <w:rPr>
          <w:rFonts w:ascii="Arial" w:hAnsi="Arial" w:cs="Arial"/>
          <w:sz w:val="22"/>
          <w:szCs w:val="22"/>
        </w:rPr>
        <w:t xml:space="preserve">. </w:t>
      </w:r>
      <w:r w:rsidR="005A2E20" w:rsidRPr="000F4DBC">
        <w:rPr>
          <w:rFonts w:ascii="Arial" w:hAnsi="Arial" w:cs="Arial"/>
          <w:sz w:val="22"/>
          <w:szCs w:val="22"/>
        </w:rPr>
        <w:t xml:space="preserve"> </w:t>
      </w:r>
      <w:hyperlink r:id="rId9" w:anchor="1" w:history="1">
        <w:r w:rsidR="005A2E20" w:rsidRPr="000F4DBC">
          <w:rPr>
            <w:rStyle w:val="Hyperlink"/>
            <w:rFonts w:ascii="Arial" w:hAnsi="Arial" w:cs="Arial"/>
            <w:sz w:val="22"/>
            <w:szCs w:val="22"/>
            <w:lang w:val="nl-NL"/>
          </w:rPr>
          <w:t>http://home.earthlink.net/~lordprozen/PUF/bahang/state.html#1</w:t>
        </w:r>
      </w:hyperlink>
      <w:r w:rsidR="005A2E20" w:rsidRPr="000F4DBC">
        <w:rPr>
          <w:rFonts w:ascii="Arial" w:hAnsi="Arial" w:cs="Arial"/>
          <w:sz w:val="22"/>
          <w:szCs w:val="22"/>
          <w:lang w:val="nl-NL"/>
        </w:rPr>
        <w:t xml:space="preserve">  (folder)</w:t>
      </w:r>
    </w:p>
    <w:p w:rsidR="000B2EC3" w:rsidRPr="000F4DBC" w:rsidRDefault="000B2EC3" w:rsidP="000B2EC3">
      <w:pPr>
        <w:ind w:right="-720"/>
        <w:rPr>
          <w:rFonts w:ascii="Arial" w:hAnsi="Arial" w:cs="Arial"/>
          <w:sz w:val="22"/>
          <w:szCs w:val="22"/>
          <w:lang w:val="nl-NL"/>
        </w:rPr>
      </w:pPr>
    </w:p>
    <w:p w:rsidR="00095A0E" w:rsidRPr="000F4DBC" w:rsidRDefault="00095A0E" w:rsidP="009B28E9">
      <w:pPr>
        <w:ind w:right="-630"/>
        <w:rPr>
          <w:rFonts w:ascii="Arial" w:hAnsi="Arial" w:cs="Arial"/>
          <w:i/>
          <w:iCs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 xml:space="preserve">Ringma, Charles. 2009. </w:t>
      </w:r>
      <w:r w:rsidRPr="00A73006">
        <w:rPr>
          <w:rFonts w:ascii="Arial" w:hAnsi="Arial" w:cs="Arial"/>
          <w:sz w:val="22"/>
          <w:szCs w:val="22"/>
          <w:u w:val="single"/>
        </w:rPr>
        <w:t>Liberation Theologians Speak to Evangelicals: A theology and Praxis of Serving the Poor</w:t>
      </w:r>
      <w:r w:rsidRPr="000F4DBC">
        <w:rPr>
          <w:rFonts w:ascii="Arial" w:hAnsi="Arial" w:cs="Arial"/>
          <w:sz w:val="22"/>
          <w:szCs w:val="22"/>
        </w:rPr>
        <w:t xml:space="preserve">. </w:t>
      </w:r>
      <w:r w:rsidRPr="000F4DBC">
        <w:rPr>
          <w:rFonts w:ascii="Arial" w:hAnsi="Arial" w:cs="Arial"/>
          <w:i/>
          <w:iCs/>
          <w:sz w:val="22"/>
          <w:szCs w:val="22"/>
        </w:rPr>
        <w:t>Phronesis: A Journal of Asian Theological Seminary. Vol. 15, Nos 1-2, 2008/2009, 7-25.</w:t>
      </w:r>
    </w:p>
    <w:p w:rsidR="00381E83" w:rsidRPr="000F4DBC" w:rsidRDefault="00381E83" w:rsidP="009B28E9">
      <w:pPr>
        <w:ind w:right="-630"/>
        <w:rPr>
          <w:rFonts w:ascii="Arial" w:hAnsi="Arial" w:cs="Arial"/>
          <w:bCs/>
          <w:sz w:val="22"/>
          <w:szCs w:val="22"/>
        </w:rPr>
      </w:pPr>
    </w:p>
    <w:p w:rsidR="00095A0E" w:rsidRPr="000F4DBC" w:rsidRDefault="00095A0E" w:rsidP="00095A0E">
      <w:pPr>
        <w:ind w:right="-630"/>
        <w:rPr>
          <w:rFonts w:ascii="Arial" w:hAnsi="Arial" w:cs="Arial"/>
          <w:i/>
          <w:iCs/>
          <w:sz w:val="22"/>
          <w:szCs w:val="22"/>
        </w:rPr>
      </w:pPr>
      <w:r w:rsidRPr="000F4DBC">
        <w:rPr>
          <w:rFonts w:ascii="Arial" w:hAnsi="Arial" w:cs="Arial"/>
          <w:bCs/>
          <w:sz w:val="22"/>
          <w:szCs w:val="22"/>
        </w:rPr>
        <w:t xml:space="preserve">Sabanal, Christopher and Annelle Guimihid-Sabanal. 2009. </w:t>
      </w:r>
      <w:r w:rsidRPr="001C5E0B">
        <w:rPr>
          <w:rFonts w:ascii="Arial" w:hAnsi="Arial" w:cs="Arial"/>
          <w:bCs/>
          <w:sz w:val="22"/>
          <w:szCs w:val="22"/>
          <w:u w:val="single"/>
        </w:rPr>
        <w:t>Orientation to Social Involvement as Related to Eschatological views:  A Sruvey of  Filipino Evangelicals</w:t>
      </w:r>
      <w:r w:rsidRPr="000F4DBC">
        <w:rPr>
          <w:rFonts w:ascii="Arial" w:hAnsi="Arial" w:cs="Arial"/>
          <w:bCs/>
          <w:sz w:val="22"/>
          <w:szCs w:val="22"/>
        </w:rPr>
        <w:t xml:space="preserve">. </w:t>
      </w:r>
      <w:r w:rsidRPr="000F4DBC">
        <w:rPr>
          <w:rFonts w:ascii="Arial" w:hAnsi="Arial" w:cs="Arial"/>
          <w:i/>
          <w:iCs/>
          <w:sz w:val="22"/>
          <w:szCs w:val="22"/>
        </w:rPr>
        <w:t>Phronesis: A Journal of Asian Theological Seminary. Vol. 15, Nos 1-2, 2008/2009,  127-145.</w:t>
      </w:r>
    </w:p>
    <w:p w:rsidR="00095A0E" w:rsidRPr="000F4DBC" w:rsidRDefault="00095A0E" w:rsidP="009B28E9">
      <w:pPr>
        <w:ind w:right="-630"/>
        <w:rPr>
          <w:rFonts w:ascii="Arial" w:hAnsi="Arial" w:cs="Arial"/>
          <w:bCs/>
          <w:sz w:val="22"/>
          <w:szCs w:val="22"/>
        </w:rPr>
      </w:pPr>
    </w:p>
    <w:p w:rsidR="00AE53C7" w:rsidRDefault="00AE53C7" w:rsidP="00AE53C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AE53C7">
        <w:rPr>
          <w:rFonts w:ascii="Arial" w:hAnsi="Arial" w:cs="Arial"/>
          <w:bCs/>
          <w:szCs w:val="24"/>
          <w:lang w:eastAsia="en-US"/>
        </w:rPr>
        <w:t>Sachs, Ignacy. 1980. Cities and resources</w:t>
      </w:r>
      <w:r>
        <w:rPr>
          <w:rFonts w:ascii="Arial" w:hAnsi="Arial" w:cs="Arial"/>
          <w:b/>
          <w:bCs/>
          <w:szCs w:val="24"/>
          <w:lang w:eastAsia="en-US"/>
        </w:rPr>
        <w:t xml:space="preserve">. </w:t>
      </w:r>
      <w:r>
        <w:rPr>
          <w:rFonts w:ascii="Arial" w:hAnsi="Arial" w:cs="Arial"/>
          <w:i/>
          <w:iCs/>
          <w:color w:val="000000"/>
          <w:sz w:val="22"/>
          <w:szCs w:val="22"/>
          <w:lang w:eastAsia="en-US"/>
        </w:rPr>
        <w:t xml:space="preserve">Social Science Information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1980; 19; 673.  </w:t>
      </w:r>
      <w:r>
        <w:rPr>
          <w:rFonts w:ascii="Arial" w:hAnsi="Arial" w:cs="Arial"/>
          <w:color w:val="0000FF"/>
          <w:sz w:val="22"/>
          <w:szCs w:val="22"/>
          <w:lang w:eastAsia="en-US"/>
        </w:rPr>
        <w:t>http://ssi.sagepub.com</w:t>
      </w:r>
    </w:p>
    <w:p w:rsidR="00AE53C7" w:rsidRDefault="00AE53C7" w:rsidP="00AE53C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937FD7" w:rsidRPr="000F4DBC" w:rsidRDefault="00937FD7" w:rsidP="009B28E9">
      <w:pPr>
        <w:ind w:right="-630"/>
        <w:rPr>
          <w:rFonts w:ascii="Arial" w:hAnsi="Arial" w:cs="Arial"/>
          <w:bCs/>
          <w:sz w:val="22"/>
          <w:szCs w:val="22"/>
        </w:rPr>
      </w:pPr>
      <w:r w:rsidRPr="000F4DBC">
        <w:rPr>
          <w:rFonts w:ascii="Arial" w:hAnsi="Arial" w:cs="Arial"/>
          <w:bCs/>
          <w:sz w:val="22"/>
          <w:szCs w:val="22"/>
        </w:rPr>
        <w:t xml:space="preserve">Tadem,  Teresa S. and Noel M. Morada. 2006. </w:t>
      </w:r>
      <w:r w:rsidRPr="000F4DBC">
        <w:rPr>
          <w:rFonts w:ascii="Arial" w:hAnsi="Arial" w:cs="Arial"/>
          <w:bCs/>
          <w:sz w:val="22"/>
          <w:szCs w:val="22"/>
          <w:u w:val="single"/>
        </w:rPr>
        <w:t>Philippine  Politics and Governance: Challenge  to Democratization and Developmen</w:t>
      </w:r>
      <w:r w:rsidRPr="000F4DBC">
        <w:rPr>
          <w:rFonts w:ascii="Arial" w:hAnsi="Arial" w:cs="Arial"/>
          <w:bCs/>
          <w:sz w:val="22"/>
          <w:szCs w:val="22"/>
        </w:rPr>
        <w:t>t. Quezon City: Political Science Department, University of the Philippines.</w:t>
      </w:r>
    </w:p>
    <w:p w:rsidR="00937FD7" w:rsidRPr="000F4DBC" w:rsidRDefault="00937FD7" w:rsidP="009B28E9">
      <w:pPr>
        <w:ind w:right="-630"/>
        <w:rPr>
          <w:rFonts w:ascii="Arial" w:hAnsi="Arial" w:cs="Arial"/>
          <w:bCs/>
          <w:sz w:val="22"/>
          <w:szCs w:val="22"/>
        </w:rPr>
      </w:pPr>
      <w:r w:rsidRPr="000F4DBC">
        <w:rPr>
          <w:rFonts w:ascii="Arial" w:hAnsi="Arial" w:cs="Arial"/>
          <w:bCs/>
          <w:sz w:val="22"/>
          <w:szCs w:val="22"/>
        </w:rPr>
        <w:t xml:space="preserve"> </w:t>
      </w:r>
    </w:p>
    <w:p w:rsidR="00381E83" w:rsidRPr="000F4DBC" w:rsidRDefault="00381E83" w:rsidP="009B28E9">
      <w:pPr>
        <w:ind w:right="-630"/>
        <w:rPr>
          <w:rFonts w:ascii="Arial" w:hAnsi="Arial" w:cs="Arial"/>
          <w:color w:val="000000"/>
          <w:sz w:val="22"/>
          <w:szCs w:val="22"/>
        </w:rPr>
      </w:pPr>
      <w:r w:rsidRPr="000F4DBC">
        <w:rPr>
          <w:rFonts w:ascii="Arial" w:hAnsi="Arial" w:cs="Arial"/>
          <w:color w:val="000000"/>
          <w:sz w:val="22"/>
          <w:szCs w:val="22"/>
        </w:rPr>
        <w:t xml:space="preserve">The Philippine Poverty Situation: Beyond Poverty Measures, </w:t>
      </w:r>
      <w:r w:rsidRPr="000F4DBC">
        <w:rPr>
          <w:rStyle w:val="yshortcuts"/>
          <w:rFonts w:ascii="Arial" w:hAnsi="Arial" w:cs="Arial"/>
          <w:color w:val="000000"/>
          <w:sz w:val="22"/>
          <w:szCs w:val="22"/>
        </w:rPr>
        <w:t>Inequality</w:t>
      </w:r>
      <w:r w:rsidRPr="000F4DBC">
        <w:rPr>
          <w:rFonts w:ascii="Arial" w:hAnsi="Arial" w:cs="Arial"/>
          <w:color w:val="000000"/>
          <w:sz w:val="22"/>
          <w:szCs w:val="22"/>
        </w:rPr>
        <w:t xml:space="preserve"> Grows </w:t>
      </w:r>
    </w:p>
    <w:p w:rsidR="00381E83" w:rsidRPr="000F4DBC" w:rsidRDefault="00BE036D" w:rsidP="009B28E9">
      <w:pPr>
        <w:ind w:right="-630"/>
        <w:rPr>
          <w:rFonts w:ascii="Arial" w:hAnsi="Arial" w:cs="Arial"/>
          <w:color w:val="000000"/>
          <w:sz w:val="22"/>
          <w:szCs w:val="22"/>
          <w:lang w:val="nl-NL"/>
        </w:rPr>
      </w:pPr>
      <w:r>
        <w:fldChar w:fldCharType="begin"/>
      </w:r>
      <w:r>
        <w:instrText>HYPERLINK "http://info.ibon.org/index.php?option=com_content&amp;task=view&amp;id=140&amp;Itemid=50" \t "_blank"</w:instrText>
      </w:r>
      <w:r>
        <w:fldChar w:fldCharType="separate"/>
      </w:r>
      <w:r w:rsidR="00381E83" w:rsidRPr="000F4DBC">
        <w:rPr>
          <w:rStyle w:val="yshortcuts"/>
          <w:rFonts w:ascii="Arial" w:hAnsi="Arial" w:cs="Arial"/>
          <w:color w:val="000000"/>
          <w:sz w:val="22"/>
          <w:szCs w:val="22"/>
          <w:u w:val="single"/>
          <w:lang w:val="nl-NL"/>
        </w:rPr>
        <w:t>http://info.ibon.org/index.php?option=com_content&amp;task=view&amp;id=140&amp;Itemid=50</w:t>
      </w:r>
      <w:r>
        <w:fldChar w:fldCharType="end"/>
      </w:r>
      <w:r w:rsidR="005A2E20" w:rsidRPr="000F4DBC">
        <w:rPr>
          <w:rFonts w:ascii="Arial" w:hAnsi="Arial" w:cs="Arial"/>
          <w:color w:val="000000"/>
          <w:sz w:val="22"/>
          <w:szCs w:val="22"/>
          <w:lang w:val="nl-NL"/>
        </w:rPr>
        <w:t xml:space="preserve"> (folder)</w:t>
      </w:r>
    </w:p>
    <w:p w:rsidR="00381E83" w:rsidRPr="000F4DBC" w:rsidRDefault="00381E83" w:rsidP="009B28E9">
      <w:pPr>
        <w:ind w:right="-630"/>
        <w:rPr>
          <w:rFonts w:ascii="Arial" w:hAnsi="Arial" w:cs="Arial"/>
          <w:color w:val="000000"/>
          <w:sz w:val="22"/>
          <w:szCs w:val="22"/>
          <w:lang w:val="nl-NL"/>
        </w:rPr>
      </w:pPr>
    </w:p>
    <w:p w:rsidR="000B2EC3" w:rsidRPr="000F4DBC" w:rsidRDefault="000B2EC3" w:rsidP="000B2EC3">
      <w:pPr>
        <w:ind w:right="-720"/>
        <w:rPr>
          <w:rFonts w:ascii="Arial" w:hAnsi="Arial" w:cs="Arial"/>
          <w:sz w:val="22"/>
          <w:szCs w:val="22"/>
        </w:rPr>
      </w:pPr>
      <w:r w:rsidRPr="001C5E0B">
        <w:rPr>
          <w:rFonts w:ascii="Arial" w:hAnsi="Arial" w:cs="Arial"/>
          <w:sz w:val="22"/>
          <w:szCs w:val="22"/>
          <w:u w:val="single"/>
        </w:rPr>
        <w:t>Towards Structural Approach to Social Analysis</w:t>
      </w:r>
      <w:r w:rsidRPr="000F4DBC">
        <w:rPr>
          <w:rFonts w:ascii="Arial" w:hAnsi="Arial" w:cs="Arial"/>
          <w:sz w:val="22"/>
          <w:szCs w:val="22"/>
        </w:rPr>
        <w:t>. (monograph)</w:t>
      </w:r>
      <w:r w:rsidR="005A2E20" w:rsidRPr="000F4DBC">
        <w:rPr>
          <w:rFonts w:ascii="Arial" w:hAnsi="Arial" w:cs="Arial"/>
          <w:sz w:val="22"/>
          <w:szCs w:val="22"/>
        </w:rPr>
        <w:t xml:space="preserve"> (folder)</w:t>
      </w:r>
    </w:p>
    <w:p w:rsidR="000B2EC3" w:rsidRPr="000F4DBC" w:rsidRDefault="000B2EC3" w:rsidP="009B28E9">
      <w:pPr>
        <w:ind w:right="-630"/>
        <w:rPr>
          <w:rFonts w:ascii="Arial" w:hAnsi="Arial" w:cs="Arial"/>
          <w:color w:val="000000"/>
          <w:sz w:val="22"/>
          <w:szCs w:val="22"/>
        </w:rPr>
      </w:pPr>
    </w:p>
    <w:p w:rsidR="009B28E9" w:rsidRPr="000F4DBC" w:rsidRDefault="009B28E9" w:rsidP="009B28E9">
      <w:pPr>
        <w:ind w:right="-630"/>
        <w:rPr>
          <w:rFonts w:ascii="Arial" w:hAnsi="Arial" w:cs="Arial"/>
          <w:bCs/>
          <w:sz w:val="22"/>
          <w:szCs w:val="22"/>
        </w:rPr>
      </w:pPr>
      <w:r w:rsidRPr="000F4DBC">
        <w:rPr>
          <w:rFonts w:ascii="Arial" w:hAnsi="Arial" w:cs="Arial"/>
          <w:bCs/>
          <w:sz w:val="22"/>
          <w:szCs w:val="22"/>
        </w:rPr>
        <w:t xml:space="preserve">Wright, Erik Olin. 1999. </w:t>
      </w:r>
      <w:r w:rsidRPr="000F4DBC">
        <w:rPr>
          <w:rFonts w:ascii="Arial" w:hAnsi="Arial" w:cs="Arial"/>
          <w:bCs/>
          <w:sz w:val="22"/>
          <w:szCs w:val="22"/>
          <w:u w:val="single"/>
        </w:rPr>
        <w:t>Foundations of Class Analysis: A Marxist Perspective,</w:t>
      </w:r>
      <w:r w:rsidRPr="000F4DBC">
        <w:rPr>
          <w:rFonts w:ascii="Arial" w:hAnsi="Arial" w:cs="Arial"/>
          <w:bCs/>
          <w:sz w:val="22"/>
          <w:szCs w:val="22"/>
        </w:rPr>
        <w:t xml:space="preserve"> A paper presented at the panel “Foundations of Class Analysis” held during the annual meeting of  the American Sociological Association, August 1999, Chicago.</w:t>
      </w:r>
      <w:r w:rsidR="00D2330A">
        <w:rPr>
          <w:rFonts w:ascii="Arial" w:hAnsi="Arial" w:cs="Arial"/>
          <w:bCs/>
          <w:sz w:val="22"/>
          <w:szCs w:val="22"/>
        </w:rPr>
        <w:t xml:space="preserve"> </w:t>
      </w:r>
    </w:p>
    <w:p w:rsidR="00B52250" w:rsidRDefault="00B52250" w:rsidP="009B28E9">
      <w:pPr>
        <w:ind w:right="-630"/>
        <w:rPr>
          <w:rFonts w:ascii="Arial" w:hAnsi="Arial" w:cs="Arial"/>
          <w:bCs/>
          <w:sz w:val="22"/>
          <w:szCs w:val="22"/>
        </w:rPr>
      </w:pPr>
    </w:p>
    <w:p w:rsidR="009B28E9" w:rsidRPr="000F4DBC" w:rsidRDefault="00B52250" w:rsidP="009B28E9">
      <w:pPr>
        <w:ind w:right="-63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Wright, Erick Olin</w:t>
      </w:r>
      <w:r w:rsidR="009B28E9" w:rsidRPr="000F4DBC">
        <w:rPr>
          <w:rFonts w:ascii="Arial" w:hAnsi="Arial" w:cs="Arial"/>
          <w:bCs/>
          <w:sz w:val="22"/>
          <w:szCs w:val="22"/>
        </w:rPr>
        <w:t xml:space="preserve">1994. </w:t>
      </w:r>
      <w:r w:rsidR="009B28E9" w:rsidRPr="000F4DBC">
        <w:rPr>
          <w:rFonts w:ascii="Arial" w:hAnsi="Arial" w:cs="Arial"/>
          <w:bCs/>
          <w:sz w:val="22"/>
          <w:szCs w:val="22"/>
          <w:u w:val="single"/>
        </w:rPr>
        <w:t>Interrogating Inequality (ch.2  “The Class Analysis of Poverty”).</w:t>
      </w:r>
      <w:r w:rsidR="009B28E9" w:rsidRPr="000F4DBC">
        <w:rPr>
          <w:rFonts w:ascii="Arial" w:hAnsi="Arial" w:cs="Arial"/>
          <w:bCs/>
          <w:sz w:val="22"/>
          <w:szCs w:val="22"/>
        </w:rPr>
        <w:t xml:space="preserve"> London and New York: Verso.</w:t>
      </w:r>
      <w:r w:rsidR="005A2E20" w:rsidRPr="000F4DBC">
        <w:rPr>
          <w:rFonts w:ascii="Arial" w:hAnsi="Arial" w:cs="Arial"/>
          <w:bCs/>
          <w:sz w:val="22"/>
          <w:szCs w:val="22"/>
        </w:rPr>
        <w:t xml:space="preserve"> (folder)</w:t>
      </w:r>
    </w:p>
    <w:p w:rsidR="009B28E9" w:rsidRPr="000F4DBC" w:rsidRDefault="009B28E9" w:rsidP="009B28E9">
      <w:pPr>
        <w:ind w:right="-630"/>
        <w:rPr>
          <w:rFonts w:ascii="Arial" w:hAnsi="Arial" w:cs="Arial"/>
          <w:bCs/>
          <w:sz w:val="22"/>
          <w:szCs w:val="22"/>
        </w:rPr>
      </w:pPr>
    </w:p>
    <w:p w:rsidR="009B28E9" w:rsidRPr="000F4DBC" w:rsidRDefault="009B28E9" w:rsidP="009B28E9">
      <w:pPr>
        <w:ind w:left="720" w:right="-630" w:hanging="720"/>
        <w:rPr>
          <w:rFonts w:ascii="Arial" w:hAnsi="Arial" w:cs="Arial"/>
          <w:sz w:val="22"/>
          <w:szCs w:val="22"/>
        </w:rPr>
      </w:pPr>
      <w:r w:rsidRPr="000F4DBC">
        <w:rPr>
          <w:rFonts w:ascii="Arial" w:hAnsi="Arial" w:cs="Arial"/>
          <w:sz w:val="22"/>
          <w:szCs w:val="22"/>
        </w:rPr>
        <w:t xml:space="preserve">UN-HABITAT. 2003. </w:t>
      </w:r>
      <w:r w:rsidRPr="000F4DBC">
        <w:rPr>
          <w:rFonts w:ascii="Arial" w:hAnsi="Arial" w:cs="Arial"/>
          <w:iCs/>
          <w:sz w:val="22"/>
          <w:szCs w:val="22"/>
          <w:u w:val="single"/>
        </w:rPr>
        <w:t>The Challenge of Slums: Global Report on Human Settlements 2003.</w:t>
      </w:r>
      <w:r w:rsidRPr="000F4DBC">
        <w:rPr>
          <w:rFonts w:ascii="Arial" w:hAnsi="Arial" w:cs="Arial"/>
          <w:sz w:val="22"/>
          <w:szCs w:val="22"/>
        </w:rPr>
        <w:t xml:space="preserve"> Nairobi: Earthscan.</w:t>
      </w:r>
    </w:p>
    <w:p w:rsidR="009B28E9" w:rsidRPr="000F4DBC" w:rsidRDefault="009B28E9" w:rsidP="009B28E9">
      <w:pPr>
        <w:ind w:left="720" w:right="-630" w:hanging="720"/>
        <w:rPr>
          <w:rFonts w:ascii="Arial" w:hAnsi="Arial" w:cs="Arial"/>
          <w:sz w:val="22"/>
          <w:szCs w:val="22"/>
        </w:rPr>
      </w:pPr>
    </w:p>
    <w:p w:rsidR="009B28E9" w:rsidRPr="000F4DBC" w:rsidRDefault="009B28E9" w:rsidP="009B28E9">
      <w:pPr>
        <w:ind w:right="-630"/>
        <w:rPr>
          <w:rFonts w:ascii="Arial" w:hAnsi="Arial" w:cs="Arial"/>
          <w:sz w:val="22"/>
          <w:szCs w:val="22"/>
          <w:u w:val="single"/>
        </w:rPr>
      </w:pPr>
      <w:r w:rsidRPr="000F4DBC">
        <w:rPr>
          <w:rFonts w:ascii="Arial" w:hAnsi="Arial" w:cs="Arial"/>
          <w:sz w:val="22"/>
          <w:szCs w:val="22"/>
        </w:rPr>
        <w:t xml:space="preserve">United Nations Development Program. </w:t>
      </w:r>
      <w:r w:rsidRPr="000F4DBC">
        <w:rPr>
          <w:rFonts w:ascii="Arial" w:hAnsi="Arial" w:cs="Arial"/>
          <w:sz w:val="22"/>
          <w:szCs w:val="22"/>
          <w:u w:val="single"/>
        </w:rPr>
        <w:t>Human Development Report 1999. Globalization with a Human Face.</w:t>
      </w:r>
    </w:p>
    <w:p w:rsidR="009B28E9" w:rsidRPr="000F4DBC" w:rsidRDefault="009B28E9" w:rsidP="00616FC4">
      <w:pPr>
        <w:ind w:right="-720"/>
        <w:rPr>
          <w:rFonts w:ascii="Arial" w:hAnsi="Arial" w:cs="Arial"/>
          <w:bCs/>
          <w:sz w:val="22"/>
          <w:szCs w:val="22"/>
        </w:rPr>
      </w:pPr>
    </w:p>
    <w:p w:rsidR="005F5461" w:rsidRPr="00A73006" w:rsidRDefault="00A73006" w:rsidP="00A7300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United Nations University/Institute of Advanced Studies. 2003</w:t>
      </w:r>
      <w:r w:rsidRPr="00A73006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  <w:r w:rsidRPr="00A73006">
        <w:rPr>
          <w:rFonts w:ascii="Arial" w:eastAsia="SyntaxLT-Bold" w:hAnsi="Arial" w:cs="Arial"/>
          <w:bCs/>
          <w:color w:val="000000" w:themeColor="text1"/>
          <w:sz w:val="22"/>
          <w:szCs w:val="22"/>
          <w:u w:val="single"/>
          <w:lang w:eastAsia="en-US"/>
        </w:rPr>
        <w:t xml:space="preserve">Urban Ecosystem Analysis: </w:t>
      </w:r>
      <w:r w:rsidRPr="00A73006">
        <w:rPr>
          <w:rFonts w:ascii="Arial" w:eastAsia="SyntaxLT-Bold" w:hAnsi="Arial" w:cs="Arial"/>
          <w:color w:val="000000" w:themeColor="text1"/>
          <w:sz w:val="22"/>
          <w:szCs w:val="22"/>
          <w:u w:val="single"/>
          <w:lang w:eastAsia="en-US"/>
        </w:rPr>
        <w:t>Identifying Tools and Methods.</w:t>
      </w:r>
      <w:r w:rsidRPr="00A73006">
        <w:rPr>
          <w:rFonts w:ascii="Arial" w:eastAsia="SyntaxLT-Bold" w:hAnsi="Arial" w:cs="Arial"/>
          <w:color w:val="000000" w:themeColor="text1"/>
          <w:sz w:val="22"/>
          <w:szCs w:val="22"/>
          <w:lang w:eastAsia="en-US"/>
        </w:rPr>
        <w:t xml:space="preserve"> Tokyo.</w:t>
      </w:r>
    </w:p>
    <w:p w:rsidR="009744E3" w:rsidRPr="000F4DBC" w:rsidRDefault="00A3724A" w:rsidP="00381E83">
      <w:pPr>
        <w:ind w:right="-720"/>
        <w:rPr>
          <w:rFonts w:ascii="Arial" w:hAnsi="Arial" w:cs="Arial"/>
          <w:color w:val="000000"/>
          <w:sz w:val="22"/>
          <w:szCs w:val="22"/>
        </w:rPr>
      </w:pPr>
      <w:r w:rsidRPr="000F4DBC">
        <w:rPr>
          <w:rFonts w:ascii="Arial" w:hAnsi="Arial" w:cs="Arial"/>
          <w:color w:val="000000"/>
          <w:sz w:val="22"/>
          <w:szCs w:val="22"/>
        </w:rPr>
        <w:t>‘</w:t>
      </w:r>
    </w:p>
    <w:p w:rsidR="00D2330A" w:rsidRDefault="005F5461" w:rsidP="00381E83">
      <w:pPr>
        <w:ind w:right="-720"/>
        <w:rPr>
          <w:rFonts w:ascii="Arial" w:hAnsi="Arial" w:cs="Arial"/>
          <w:color w:val="000000"/>
          <w:sz w:val="22"/>
          <w:szCs w:val="22"/>
        </w:rPr>
      </w:pPr>
      <w:r w:rsidRPr="000F4DBC">
        <w:rPr>
          <w:rFonts w:ascii="Arial" w:hAnsi="Arial" w:cs="Arial"/>
          <w:color w:val="000000"/>
          <w:sz w:val="22"/>
          <w:szCs w:val="22"/>
        </w:rPr>
        <w:t>For o</w:t>
      </w:r>
      <w:r w:rsidR="00C37347" w:rsidRPr="000F4DBC">
        <w:rPr>
          <w:rFonts w:ascii="Arial" w:hAnsi="Arial" w:cs="Arial"/>
          <w:color w:val="000000"/>
          <w:sz w:val="22"/>
          <w:szCs w:val="22"/>
        </w:rPr>
        <w:t>ther sources of data on Philippine poverty-related issues –</w:t>
      </w:r>
      <w:r w:rsidR="00976616" w:rsidRPr="000F4DBC">
        <w:rPr>
          <w:rFonts w:ascii="Arial" w:hAnsi="Arial" w:cs="Arial"/>
          <w:color w:val="000000"/>
          <w:sz w:val="22"/>
          <w:szCs w:val="22"/>
        </w:rPr>
        <w:t>may refer  to IBON publications</w:t>
      </w:r>
      <w:r w:rsidR="00381E83" w:rsidRPr="000F4DBC">
        <w:rPr>
          <w:rFonts w:ascii="Arial" w:hAnsi="Arial" w:cs="Arial"/>
          <w:color w:val="000000"/>
          <w:sz w:val="22"/>
          <w:szCs w:val="22"/>
        </w:rPr>
        <w:br/>
      </w:r>
      <w:r w:rsidR="00381E83" w:rsidRPr="000F4DBC">
        <w:rPr>
          <w:rFonts w:ascii="Arial" w:hAnsi="Arial" w:cs="Arial"/>
          <w:color w:val="000000"/>
          <w:sz w:val="22"/>
          <w:szCs w:val="22"/>
        </w:rPr>
        <w:br/>
      </w:r>
    </w:p>
    <w:sectPr w:rsidR="00D2330A" w:rsidSect="00AC6331">
      <w:pgSz w:w="12240" w:h="15840"/>
      <w:pgMar w:top="1440" w:right="1800" w:bottom="1440" w:left="1800" w:gutter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ntaxLT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364F95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A1B7A"/>
    <w:multiLevelType w:val="hybridMultilevel"/>
    <w:tmpl w:val="3564A7F4"/>
    <w:lvl w:ilvl="0" w:tplc="3506B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248A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1E3E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CCC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28E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BC5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54E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E6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C7CA0"/>
    <w:multiLevelType w:val="hybridMultilevel"/>
    <w:tmpl w:val="D36A4450"/>
    <w:lvl w:ilvl="0" w:tplc="D08AB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401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29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424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66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E8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6C7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92C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A03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25CA0"/>
    <w:multiLevelType w:val="hybridMultilevel"/>
    <w:tmpl w:val="3A0C3E4A"/>
    <w:lvl w:ilvl="0" w:tplc="F54C30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9A1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30F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787A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DCA0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E840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A9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4D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1EC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EA528A"/>
    <w:multiLevelType w:val="hybridMultilevel"/>
    <w:tmpl w:val="774865B2"/>
    <w:lvl w:ilvl="0" w:tplc="3C748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A6F4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0476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B61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96F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F2D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BAF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4E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2277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EC031C"/>
    <w:multiLevelType w:val="hybridMultilevel"/>
    <w:tmpl w:val="0CB4A0BC"/>
    <w:lvl w:ilvl="0" w:tplc="31365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8A09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3C3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76C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CA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6C9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03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7083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6A5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5485C"/>
    <w:multiLevelType w:val="hybridMultilevel"/>
    <w:tmpl w:val="88EC6A28"/>
    <w:lvl w:ilvl="0" w:tplc="A68A7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3023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C1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50D1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BE59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B0C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6E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768D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56F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2F5EFD"/>
    <w:multiLevelType w:val="hybridMultilevel"/>
    <w:tmpl w:val="A568236E"/>
    <w:lvl w:ilvl="0" w:tplc="7AB60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88D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BAA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806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1CB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A5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6CB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CD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2C9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EB08F3"/>
    <w:multiLevelType w:val="hybridMultilevel"/>
    <w:tmpl w:val="300EFEDA"/>
    <w:lvl w:ilvl="0" w:tplc="553C32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259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306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A46F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E65C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0AD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4F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843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1600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3B19B4"/>
    <w:multiLevelType w:val="hybridMultilevel"/>
    <w:tmpl w:val="84484FDE"/>
    <w:lvl w:ilvl="0" w:tplc="E3CA5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AA7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463D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900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A21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9A5B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3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483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96D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9C3C1E"/>
    <w:multiLevelType w:val="hybridMultilevel"/>
    <w:tmpl w:val="1DA21FD6"/>
    <w:lvl w:ilvl="0" w:tplc="FDF4133A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D6E0C624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E15AB7FE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6DA22B0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351A9724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D5C685F6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CA628872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DD849174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7DE2CE8A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1">
    <w:nsid w:val="252F43BE"/>
    <w:multiLevelType w:val="hybridMultilevel"/>
    <w:tmpl w:val="B4FA6F6A"/>
    <w:lvl w:ilvl="0" w:tplc="605C2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F4E8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AA6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AE0C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A17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BC4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03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F441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B09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4565F9"/>
    <w:multiLevelType w:val="hybridMultilevel"/>
    <w:tmpl w:val="894E1004"/>
    <w:lvl w:ilvl="0" w:tplc="2452A7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9291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2E72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7C6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9044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9054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B63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26D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D0BC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82E8F"/>
    <w:multiLevelType w:val="hybridMultilevel"/>
    <w:tmpl w:val="FECC9456"/>
    <w:lvl w:ilvl="0" w:tplc="FFFFFFFF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3616FD"/>
    <w:multiLevelType w:val="hybridMultilevel"/>
    <w:tmpl w:val="10888B08"/>
    <w:lvl w:ilvl="0" w:tplc="397835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7EAE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DC3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C218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BA16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DEB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165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0C3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DA1B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F77F1C"/>
    <w:multiLevelType w:val="hybridMultilevel"/>
    <w:tmpl w:val="3EF6CEF2"/>
    <w:lvl w:ilvl="0" w:tplc="51A243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C438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1C5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200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4C3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E08C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6D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44B6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264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6E5D10"/>
    <w:multiLevelType w:val="hybridMultilevel"/>
    <w:tmpl w:val="06CE6B58"/>
    <w:lvl w:ilvl="0" w:tplc="EA4CE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C6E8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A820C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0257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CC0D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0BE9E7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1C31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72EDEC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87C3E7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34E7A8C"/>
    <w:multiLevelType w:val="hybridMultilevel"/>
    <w:tmpl w:val="1D1ACE16"/>
    <w:lvl w:ilvl="0" w:tplc="9BDE3E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880E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7C0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66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C81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0E6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469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40D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50FC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4368CC"/>
    <w:multiLevelType w:val="multilevel"/>
    <w:tmpl w:val="01601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C959BC"/>
    <w:multiLevelType w:val="multilevel"/>
    <w:tmpl w:val="88EC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1866A3"/>
    <w:multiLevelType w:val="hybridMultilevel"/>
    <w:tmpl w:val="FA60C244"/>
    <w:lvl w:ilvl="0" w:tplc="A754D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05E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BE5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A0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4A6C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7C6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926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620F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BEA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E9238E"/>
    <w:multiLevelType w:val="hybridMultilevel"/>
    <w:tmpl w:val="C010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F04DEB"/>
    <w:multiLevelType w:val="hybridMultilevel"/>
    <w:tmpl w:val="E4FE6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1B490C"/>
    <w:multiLevelType w:val="hybridMultilevel"/>
    <w:tmpl w:val="2E5E1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A33333"/>
    <w:multiLevelType w:val="hybridMultilevel"/>
    <w:tmpl w:val="BF24513C"/>
    <w:lvl w:ilvl="0" w:tplc="B532F5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AD087F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CC345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5DAD1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0E142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EEC35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1E202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98C74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FA2E8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27F1974"/>
    <w:multiLevelType w:val="hybridMultilevel"/>
    <w:tmpl w:val="069026A8"/>
    <w:lvl w:ilvl="0" w:tplc="AFD2B494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2C0CFCC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6AA247E6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BB82EC52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BD421ED8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ADBECEC0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3BB29D42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96887352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89888B74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6">
    <w:nsid w:val="59363A2B"/>
    <w:multiLevelType w:val="hybridMultilevel"/>
    <w:tmpl w:val="96581942"/>
    <w:lvl w:ilvl="0" w:tplc="426C8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148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F46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F84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EE0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6A2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4EE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44C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3C67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06155F"/>
    <w:multiLevelType w:val="hybridMultilevel"/>
    <w:tmpl w:val="B4FA6F6A"/>
    <w:lvl w:ilvl="0" w:tplc="0D6EA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765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7E0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5E1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7A6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A66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F2C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327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2E0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803CAE"/>
    <w:multiLevelType w:val="hybridMultilevel"/>
    <w:tmpl w:val="29061A02"/>
    <w:lvl w:ilvl="0" w:tplc="3ED03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D66C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1A6C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24E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8EA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46B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9AD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08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B21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C44D2"/>
    <w:multiLevelType w:val="hybridMultilevel"/>
    <w:tmpl w:val="894E1004"/>
    <w:lvl w:ilvl="0" w:tplc="BDE6A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5AA5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C84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005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2E6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546E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006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20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D00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56557F"/>
    <w:multiLevelType w:val="hybridMultilevel"/>
    <w:tmpl w:val="40124F0E"/>
    <w:lvl w:ilvl="0" w:tplc="0BC2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4693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808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50D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E68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0C0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C8D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9613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5CB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9C0DA3"/>
    <w:multiLevelType w:val="hybridMultilevel"/>
    <w:tmpl w:val="94D4F5A6"/>
    <w:lvl w:ilvl="0" w:tplc="281403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543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403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4E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ACA3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1A7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CA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44A6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D4B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5812D0"/>
    <w:multiLevelType w:val="multilevel"/>
    <w:tmpl w:val="88EC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B518F6"/>
    <w:multiLevelType w:val="hybridMultilevel"/>
    <w:tmpl w:val="A8B81574"/>
    <w:lvl w:ilvl="0" w:tplc="1A00E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EF290A"/>
    <w:multiLevelType w:val="hybridMultilevel"/>
    <w:tmpl w:val="35C40872"/>
    <w:lvl w:ilvl="0" w:tplc="AF280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C79E97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5A4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BECA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C239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4AD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12F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E850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145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2408A0"/>
    <w:multiLevelType w:val="hybridMultilevel"/>
    <w:tmpl w:val="01601872"/>
    <w:lvl w:ilvl="0" w:tplc="7EC24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BEA0C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46D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E5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092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A421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202A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E7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587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742009"/>
    <w:multiLevelType w:val="hybridMultilevel"/>
    <w:tmpl w:val="3EFE1568"/>
    <w:lvl w:ilvl="0" w:tplc="95D45A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06E5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8C4E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CC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CEDB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C89D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7250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D887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966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4F10F4"/>
    <w:multiLevelType w:val="hybridMultilevel"/>
    <w:tmpl w:val="EF74E90A"/>
    <w:lvl w:ilvl="0" w:tplc="4CB407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04817C">
      <w:numFmt w:val="decimal"/>
      <w:lvlText w:val=""/>
      <w:lvlJc w:val="left"/>
    </w:lvl>
    <w:lvl w:ilvl="2" w:tplc="096A7520">
      <w:numFmt w:val="decimal"/>
      <w:lvlText w:val=""/>
      <w:lvlJc w:val="left"/>
    </w:lvl>
    <w:lvl w:ilvl="3" w:tplc="AE3A9ADA">
      <w:numFmt w:val="decimal"/>
      <w:lvlText w:val=""/>
      <w:lvlJc w:val="left"/>
    </w:lvl>
    <w:lvl w:ilvl="4" w:tplc="3876502E">
      <w:numFmt w:val="decimal"/>
      <w:lvlText w:val=""/>
      <w:lvlJc w:val="left"/>
    </w:lvl>
    <w:lvl w:ilvl="5" w:tplc="6F44E7DC">
      <w:numFmt w:val="decimal"/>
      <w:lvlText w:val=""/>
      <w:lvlJc w:val="left"/>
    </w:lvl>
    <w:lvl w:ilvl="6" w:tplc="A1A25D7A">
      <w:numFmt w:val="decimal"/>
      <w:lvlText w:val=""/>
      <w:lvlJc w:val="left"/>
    </w:lvl>
    <w:lvl w:ilvl="7" w:tplc="809C59AC">
      <w:numFmt w:val="decimal"/>
      <w:lvlText w:val=""/>
      <w:lvlJc w:val="left"/>
    </w:lvl>
    <w:lvl w:ilvl="8" w:tplc="73E46C74">
      <w:numFmt w:val="decimal"/>
      <w:lvlText w:val=""/>
      <w:lvlJc w:val="left"/>
    </w:lvl>
  </w:abstractNum>
  <w:abstractNum w:abstractNumId="38">
    <w:nsid w:val="7A1A081B"/>
    <w:multiLevelType w:val="hybridMultilevel"/>
    <w:tmpl w:val="795A0060"/>
    <w:lvl w:ilvl="0" w:tplc="16BC9C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4800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BD0E3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1A6F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5BEB62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378BB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7A2E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F76A92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256C7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CA22B83"/>
    <w:multiLevelType w:val="hybridMultilevel"/>
    <w:tmpl w:val="F4109DB0"/>
    <w:lvl w:ilvl="0" w:tplc="448E79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65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2EA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1459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0F7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F4A7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42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44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666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6B4558"/>
    <w:multiLevelType w:val="hybridMultilevel"/>
    <w:tmpl w:val="345655F6"/>
    <w:lvl w:ilvl="0" w:tplc="497C7EF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12"/>
  </w:num>
  <w:num w:numId="4">
    <w:abstractNumId w:val="29"/>
  </w:num>
  <w:num w:numId="5">
    <w:abstractNumId w:val="30"/>
  </w:num>
  <w:num w:numId="6">
    <w:abstractNumId w:val="11"/>
  </w:num>
  <w:num w:numId="7">
    <w:abstractNumId w:val="37"/>
  </w:num>
  <w:num w:numId="8">
    <w:abstractNumId w:val="5"/>
  </w:num>
  <w:num w:numId="9">
    <w:abstractNumId w:val="7"/>
  </w:num>
  <w:num w:numId="10">
    <w:abstractNumId w:val="27"/>
  </w:num>
  <w:num w:numId="11">
    <w:abstractNumId w:val="2"/>
  </w:num>
  <w:num w:numId="12">
    <w:abstractNumId w:val="1"/>
  </w:num>
  <w:num w:numId="13">
    <w:abstractNumId w:val="28"/>
  </w:num>
  <w:num w:numId="14">
    <w:abstractNumId w:val="4"/>
  </w:num>
  <w:num w:numId="15">
    <w:abstractNumId w:val="26"/>
  </w:num>
  <w:num w:numId="16">
    <w:abstractNumId w:val="9"/>
  </w:num>
  <w:num w:numId="17">
    <w:abstractNumId w:val="39"/>
  </w:num>
  <w:num w:numId="18">
    <w:abstractNumId w:val="31"/>
  </w:num>
  <w:num w:numId="19">
    <w:abstractNumId w:val="6"/>
  </w:num>
  <w:num w:numId="20">
    <w:abstractNumId w:val="19"/>
  </w:num>
  <w:num w:numId="21">
    <w:abstractNumId w:val="32"/>
  </w:num>
  <w:num w:numId="22">
    <w:abstractNumId w:val="36"/>
  </w:num>
  <w:num w:numId="23">
    <w:abstractNumId w:val="35"/>
  </w:num>
  <w:num w:numId="24">
    <w:abstractNumId w:val="18"/>
  </w:num>
  <w:num w:numId="25">
    <w:abstractNumId w:val="25"/>
  </w:num>
  <w:num w:numId="26">
    <w:abstractNumId w:val="20"/>
  </w:num>
  <w:num w:numId="27">
    <w:abstractNumId w:val="14"/>
  </w:num>
  <w:num w:numId="28">
    <w:abstractNumId w:val="38"/>
  </w:num>
  <w:num w:numId="29">
    <w:abstractNumId w:val="15"/>
  </w:num>
  <w:num w:numId="30">
    <w:abstractNumId w:val="8"/>
  </w:num>
  <w:num w:numId="31">
    <w:abstractNumId w:val="17"/>
  </w:num>
  <w:num w:numId="32">
    <w:abstractNumId w:val="3"/>
  </w:num>
  <w:num w:numId="33">
    <w:abstractNumId w:val="10"/>
  </w:num>
  <w:num w:numId="34">
    <w:abstractNumId w:val="24"/>
  </w:num>
  <w:num w:numId="35">
    <w:abstractNumId w:val="16"/>
  </w:num>
  <w:num w:numId="36">
    <w:abstractNumId w:val="22"/>
  </w:num>
  <w:num w:numId="37">
    <w:abstractNumId w:val="13"/>
  </w:num>
  <w:num w:numId="38">
    <w:abstractNumId w:val="33"/>
  </w:num>
  <w:num w:numId="39">
    <w:abstractNumId w:val="23"/>
  </w:num>
  <w:num w:numId="40">
    <w:abstractNumId w:val="40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1D15AF"/>
    <w:rsid w:val="0000206B"/>
    <w:rsid w:val="00012461"/>
    <w:rsid w:val="0005016C"/>
    <w:rsid w:val="00061BEA"/>
    <w:rsid w:val="000917BB"/>
    <w:rsid w:val="00092DFE"/>
    <w:rsid w:val="00095A0E"/>
    <w:rsid w:val="000A4768"/>
    <w:rsid w:val="000A741B"/>
    <w:rsid w:val="000B2EC3"/>
    <w:rsid w:val="000B5853"/>
    <w:rsid w:val="000D0914"/>
    <w:rsid w:val="000F4DBC"/>
    <w:rsid w:val="00105CDD"/>
    <w:rsid w:val="00116322"/>
    <w:rsid w:val="001419E8"/>
    <w:rsid w:val="00146E15"/>
    <w:rsid w:val="00154027"/>
    <w:rsid w:val="00166AB3"/>
    <w:rsid w:val="00184C97"/>
    <w:rsid w:val="001963BB"/>
    <w:rsid w:val="001C5E0B"/>
    <w:rsid w:val="001C6C91"/>
    <w:rsid w:val="001D15AF"/>
    <w:rsid w:val="001E3C7D"/>
    <w:rsid w:val="001E5C89"/>
    <w:rsid w:val="0021038B"/>
    <w:rsid w:val="0022281A"/>
    <w:rsid w:val="0024649D"/>
    <w:rsid w:val="00247886"/>
    <w:rsid w:val="00286A6A"/>
    <w:rsid w:val="00293195"/>
    <w:rsid w:val="0029594C"/>
    <w:rsid w:val="002A65CD"/>
    <w:rsid w:val="002A6FAC"/>
    <w:rsid w:val="002C5A34"/>
    <w:rsid w:val="002C601C"/>
    <w:rsid w:val="002C66D4"/>
    <w:rsid w:val="002C6862"/>
    <w:rsid w:val="002D5A5E"/>
    <w:rsid w:val="00306AA5"/>
    <w:rsid w:val="00311683"/>
    <w:rsid w:val="00313BFF"/>
    <w:rsid w:val="00325859"/>
    <w:rsid w:val="0032631A"/>
    <w:rsid w:val="0036577A"/>
    <w:rsid w:val="003746C2"/>
    <w:rsid w:val="003774A9"/>
    <w:rsid w:val="00381E83"/>
    <w:rsid w:val="003975A7"/>
    <w:rsid w:val="003B314B"/>
    <w:rsid w:val="003B4121"/>
    <w:rsid w:val="003B5382"/>
    <w:rsid w:val="003C34EB"/>
    <w:rsid w:val="003D4F7B"/>
    <w:rsid w:val="003E0E72"/>
    <w:rsid w:val="003F5AF9"/>
    <w:rsid w:val="00421E6B"/>
    <w:rsid w:val="00446902"/>
    <w:rsid w:val="00461FD8"/>
    <w:rsid w:val="00463F36"/>
    <w:rsid w:val="004B496E"/>
    <w:rsid w:val="004C3966"/>
    <w:rsid w:val="004E19E0"/>
    <w:rsid w:val="00527E2B"/>
    <w:rsid w:val="005312BD"/>
    <w:rsid w:val="00534127"/>
    <w:rsid w:val="0053797F"/>
    <w:rsid w:val="005418CF"/>
    <w:rsid w:val="00545F28"/>
    <w:rsid w:val="005639C5"/>
    <w:rsid w:val="005744B7"/>
    <w:rsid w:val="005A2E20"/>
    <w:rsid w:val="005A5754"/>
    <w:rsid w:val="005D260A"/>
    <w:rsid w:val="005D2C41"/>
    <w:rsid w:val="005D2C80"/>
    <w:rsid w:val="005E5EF0"/>
    <w:rsid w:val="005F5461"/>
    <w:rsid w:val="00601107"/>
    <w:rsid w:val="00616FC4"/>
    <w:rsid w:val="0069461C"/>
    <w:rsid w:val="00695FE8"/>
    <w:rsid w:val="006963E4"/>
    <w:rsid w:val="006A0CF6"/>
    <w:rsid w:val="006A701C"/>
    <w:rsid w:val="006D2556"/>
    <w:rsid w:val="006D73FF"/>
    <w:rsid w:val="006E1357"/>
    <w:rsid w:val="006F2B42"/>
    <w:rsid w:val="00730D2A"/>
    <w:rsid w:val="00745630"/>
    <w:rsid w:val="007810F6"/>
    <w:rsid w:val="007A4B53"/>
    <w:rsid w:val="007D0654"/>
    <w:rsid w:val="007E3522"/>
    <w:rsid w:val="007E76CE"/>
    <w:rsid w:val="00802204"/>
    <w:rsid w:val="008052B3"/>
    <w:rsid w:val="00824D94"/>
    <w:rsid w:val="00847950"/>
    <w:rsid w:val="0085115D"/>
    <w:rsid w:val="00862453"/>
    <w:rsid w:val="008A56CA"/>
    <w:rsid w:val="008D2A55"/>
    <w:rsid w:val="00916F78"/>
    <w:rsid w:val="00937FD7"/>
    <w:rsid w:val="00945668"/>
    <w:rsid w:val="00961228"/>
    <w:rsid w:val="00964DE6"/>
    <w:rsid w:val="009744E3"/>
    <w:rsid w:val="00976616"/>
    <w:rsid w:val="00994079"/>
    <w:rsid w:val="009B220A"/>
    <w:rsid w:val="009B28E9"/>
    <w:rsid w:val="009B345C"/>
    <w:rsid w:val="009C4A54"/>
    <w:rsid w:val="009E733E"/>
    <w:rsid w:val="009F0327"/>
    <w:rsid w:val="00A35499"/>
    <w:rsid w:val="00A35E11"/>
    <w:rsid w:val="00A3724A"/>
    <w:rsid w:val="00A512BD"/>
    <w:rsid w:val="00A73006"/>
    <w:rsid w:val="00A83E3D"/>
    <w:rsid w:val="00AC6331"/>
    <w:rsid w:val="00AD2BF2"/>
    <w:rsid w:val="00AE53C7"/>
    <w:rsid w:val="00AF6D84"/>
    <w:rsid w:val="00B259EC"/>
    <w:rsid w:val="00B27430"/>
    <w:rsid w:val="00B3262F"/>
    <w:rsid w:val="00B41EA6"/>
    <w:rsid w:val="00B43B4A"/>
    <w:rsid w:val="00B453B1"/>
    <w:rsid w:val="00B52250"/>
    <w:rsid w:val="00B61EE8"/>
    <w:rsid w:val="00B6396D"/>
    <w:rsid w:val="00B723E3"/>
    <w:rsid w:val="00B7754B"/>
    <w:rsid w:val="00B86B7E"/>
    <w:rsid w:val="00BA1BAA"/>
    <w:rsid w:val="00BC11A0"/>
    <w:rsid w:val="00BD3373"/>
    <w:rsid w:val="00BD6C5F"/>
    <w:rsid w:val="00BE036D"/>
    <w:rsid w:val="00BE59D9"/>
    <w:rsid w:val="00BF2598"/>
    <w:rsid w:val="00C020AF"/>
    <w:rsid w:val="00C10392"/>
    <w:rsid w:val="00C1193D"/>
    <w:rsid w:val="00C12ADB"/>
    <w:rsid w:val="00C37347"/>
    <w:rsid w:val="00C45872"/>
    <w:rsid w:val="00C7095B"/>
    <w:rsid w:val="00C85255"/>
    <w:rsid w:val="00C86532"/>
    <w:rsid w:val="00C91D00"/>
    <w:rsid w:val="00C94E8F"/>
    <w:rsid w:val="00C96AAF"/>
    <w:rsid w:val="00CB4061"/>
    <w:rsid w:val="00CC03D0"/>
    <w:rsid w:val="00CE1042"/>
    <w:rsid w:val="00CE3AA1"/>
    <w:rsid w:val="00D2330A"/>
    <w:rsid w:val="00D36987"/>
    <w:rsid w:val="00D4772A"/>
    <w:rsid w:val="00D66D76"/>
    <w:rsid w:val="00D7768E"/>
    <w:rsid w:val="00DA0690"/>
    <w:rsid w:val="00DB361B"/>
    <w:rsid w:val="00DD0984"/>
    <w:rsid w:val="00DE74DC"/>
    <w:rsid w:val="00E30E98"/>
    <w:rsid w:val="00E705C3"/>
    <w:rsid w:val="00E70FDD"/>
    <w:rsid w:val="00E7467D"/>
    <w:rsid w:val="00E75B86"/>
    <w:rsid w:val="00E917E6"/>
    <w:rsid w:val="00E979DC"/>
    <w:rsid w:val="00EE07B5"/>
    <w:rsid w:val="00EF2CBE"/>
    <w:rsid w:val="00F031E6"/>
    <w:rsid w:val="00F11004"/>
    <w:rsid w:val="00F33D87"/>
    <w:rsid w:val="00F6008D"/>
    <w:rsid w:val="00F775AC"/>
    <w:rsid w:val="00F80FAA"/>
    <w:rsid w:val="00FD1649"/>
    <w:rsid w:val="00FD2DCB"/>
    <w:rsid w:val="00FE17F1"/>
    <w:rsid w:val="00FE740E"/>
    <w:rsid w:val="00FF028F"/>
  </w:rsids>
  <m:mathPr>
    <m:mathFont m:val="LotusWP Typ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F9"/>
    <w:rPr>
      <w:rFonts w:ascii="Times New Roman" w:hAnsi="Times New Roman"/>
      <w:sz w:val="24"/>
      <w:lang w:eastAsia="zh-CN"/>
    </w:rPr>
  </w:style>
  <w:style w:type="paragraph" w:styleId="Heading1">
    <w:name w:val="heading 1"/>
    <w:basedOn w:val="Normal"/>
    <w:next w:val="Normal"/>
    <w:qFormat/>
    <w:rsid w:val="003F5AF9"/>
    <w:pPr>
      <w:keepNext/>
      <w:widowControl w:val="0"/>
      <w:autoSpaceDE w:val="0"/>
      <w:autoSpaceDN w:val="0"/>
      <w:adjustRightInd w:val="0"/>
      <w:outlineLvl w:val="0"/>
    </w:pPr>
    <w:rPr>
      <w:rFonts w:eastAsia="Times New Roman"/>
      <w:b/>
    </w:rPr>
  </w:style>
  <w:style w:type="paragraph" w:styleId="Heading2">
    <w:name w:val="heading 2"/>
    <w:basedOn w:val="Normal"/>
    <w:next w:val="Normal"/>
    <w:qFormat/>
    <w:rsid w:val="003F5AF9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3F5AF9"/>
    <w:pPr>
      <w:spacing w:before="100" w:beforeAutospacing="1" w:after="119"/>
    </w:pPr>
    <w:rPr>
      <w:rFonts w:eastAsia="Times New Roman"/>
      <w:lang w:val="en-GB"/>
    </w:rPr>
  </w:style>
  <w:style w:type="character" w:styleId="Hyperlink">
    <w:name w:val="Hyperlink"/>
    <w:basedOn w:val="DefaultParagraphFont"/>
    <w:rsid w:val="003F5AF9"/>
    <w:rPr>
      <w:color w:val="0000FF"/>
      <w:u w:val="single"/>
    </w:rPr>
  </w:style>
  <w:style w:type="paragraph" w:styleId="BodyText">
    <w:name w:val="Body Text"/>
    <w:basedOn w:val="Normal"/>
    <w:rsid w:val="003F5AF9"/>
    <w:pPr>
      <w:jc w:val="center"/>
    </w:pPr>
    <w:rPr>
      <w:rFonts w:ascii="Verdana" w:eastAsia="Times New Roman" w:hAnsi="Verdana"/>
      <w:color w:val="333333"/>
    </w:rPr>
  </w:style>
  <w:style w:type="table" w:styleId="TableGrid">
    <w:name w:val="Table Grid"/>
    <w:basedOn w:val="TableNormal"/>
    <w:rsid w:val="00730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shortcuts">
    <w:name w:val="yshortcuts"/>
    <w:basedOn w:val="DefaultParagraphFont"/>
    <w:rsid w:val="00381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or.jp/knusd/docs/11_01/PlenaryB/009Benito%20Molino_ZOTO_WHO%20Presentation.pdf" TargetMode="External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5" Type="http://schemas.openxmlformats.org/officeDocument/2006/relationships/hyperlink" Target="http://www.ibon.org/ibon_features.php?id=86" TargetMode="External"/><Relationship Id="rId7" Type="http://schemas.openxmlformats.org/officeDocument/2006/relationships/hyperlink" Target="http://hdn.org.ph/2005-philippine-human-development-report-peace-human-security-and-human-development/" TargetMode="Externa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hyperlink" Target="http://home.earthlink.net/~lordprozen/PUF/bahang/state.html" TargetMode="External"/><Relationship Id="rId3" Type="http://schemas.openxmlformats.org/officeDocument/2006/relationships/settings" Target="settings.xml"/><Relationship Id="rId6" Type="http://schemas.openxmlformats.org/officeDocument/2006/relationships/hyperlink" Target="http://www.ibon.org/ibon_features.php?id=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1631</Words>
  <Characters>9302</Characters>
  <Application>Microsoft Macintosh Word</Application>
  <DocSecurity>0</DocSecurity>
  <Lines>77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Courses to Prioritize for Intersemesteral Break and 2nd Semester</vt:lpstr>
    </vt:vector>
  </TitlesOfParts>
  <Company/>
  <LinksUpToDate>false</LinksUpToDate>
  <CharactersWithSpaces>11423</CharactersWithSpaces>
  <SharedDoc>false</SharedDoc>
  <HLinks>
    <vt:vector size="24" baseType="variant">
      <vt:variant>
        <vt:i4>6488128</vt:i4>
      </vt:variant>
      <vt:variant>
        <vt:i4>9</vt:i4>
      </vt:variant>
      <vt:variant>
        <vt:i4>0</vt:i4>
      </vt:variant>
      <vt:variant>
        <vt:i4>5</vt:i4>
      </vt:variant>
      <vt:variant>
        <vt:lpwstr>http://info.ibon.org/index.php?option=com_content&amp;task=view&amp;id=140&amp;Itemid=50</vt:lpwstr>
      </vt:variant>
      <vt:variant>
        <vt:lpwstr/>
      </vt:variant>
      <vt:variant>
        <vt:i4>7798849</vt:i4>
      </vt:variant>
      <vt:variant>
        <vt:i4>6</vt:i4>
      </vt:variant>
      <vt:variant>
        <vt:i4>0</vt:i4>
      </vt:variant>
      <vt:variant>
        <vt:i4>5</vt:i4>
      </vt:variant>
      <vt:variant>
        <vt:lpwstr>http://home.earthlink.net/~lordprozen/PUF/bahang/state.html</vt:lpwstr>
      </vt:variant>
      <vt:variant>
        <vt:lpwstr>1</vt:lpwstr>
      </vt:variant>
      <vt:variant>
        <vt:i4>4259922</vt:i4>
      </vt:variant>
      <vt:variant>
        <vt:i4>3</vt:i4>
      </vt:variant>
      <vt:variant>
        <vt:i4>0</vt:i4>
      </vt:variant>
      <vt:variant>
        <vt:i4>5</vt:i4>
      </vt:variant>
      <vt:variant>
        <vt:lpwstr>http://www.apmforum.com/columns/orientseas49.htm</vt:lpwstr>
      </vt:variant>
      <vt:variant>
        <vt:lpwstr/>
      </vt:variant>
      <vt:variant>
        <vt:i4>8060947</vt:i4>
      </vt:variant>
      <vt:variant>
        <vt:i4>0</vt:i4>
      </vt:variant>
      <vt:variant>
        <vt:i4>0</vt:i4>
      </vt:variant>
      <vt:variant>
        <vt:i4>5</vt:i4>
      </vt:variant>
      <vt:variant>
        <vt:lpwstr>http://www.who.or.jp/knusd/docs/11_01/PlenaryB/009Benito Molino_ZOTO_WHO Presentation.pdf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Courses to Prioritize for Intersemesteral Break and 2nd Semester</dc:title>
  <dc:subject/>
  <dc:creator>Lee Wanak</dc:creator>
  <cp:keywords/>
  <cp:lastModifiedBy>Viv Grigg</cp:lastModifiedBy>
  <cp:revision>2</cp:revision>
  <dcterms:created xsi:type="dcterms:W3CDTF">2012-05-12T01:01:00Z</dcterms:created>
  <dcterms:modified xsi:type="dcterms:W3CDTF">2012-05-12T01:01:00Z</dcterms:modified>
</cp:coreProperties>
</file>