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B09" w:rsidRPr="00DF2A20" w:rsidRDefault="001D3108" w:rsidP="00A605C0">
      <w:pPr>
        <w:jc w:val="center"/>
        <w:outlineLvl w:val="0"/>
        <w:rPr>
          <w:rFonts w:ascii="Arial Narrow" w:hAnsi="Arial Narrow"/>
          <w:b/>
        </w:rPr>
      </w:pPr>
      <w:r w:rsidRPr="00DF2A20">
        <w:rPr>
          <w:rFonts w:ascii="Arial Narrow" w:hAnsi="Arial Narrow"/>
          <w:b/>
        </w:rPr>
        <w:t>Required Materials</w:t>
      </w:r>
      <w:r w:rsidR="00214B09" w:rsidRPr="00DF2A20">
        <w:rPr>
          <w:rFonts w:ascii="Arial Narrow" w:hAnsi="Arial Narrow"/>
          <w:b/>
        </w:rPr>
        <w:t xml:space="preserve"> for TUL505 </w:t>
      </w:r>
      <w:r w:rsidR="00042FFC">
        <w:rPr>
          <w:rFonts w:ascii="Arial Narrow" w:hAnsi="Arial Narrow"/>
          <w:b/>
        </w:rPr>
        <w:t xml:space="preserve">A and </w:t>
      </w:r>
      <w:r w:rsidR="00214B09" w:rsidRPr="00DF2A20">
        <w:rPr>
          <w:rFonts w:ascii="Arial Narrow" w:hAnsi="Arial Narrow"/>
          <w:b/>
        </w:rPr>
        <w:t>B</w:t>
      </w:r>
      <w:r w:rsidR="009D1663" w:rsidRPr="00DF2A20">
        <w:rPr>
          <w:rFonts w:ascii="Arial Narrow" w:hAnsi="Arial Narrow"/>
          <w:b/>
        </w:rPr>
        <w:t xml:space="preserve"> </w:t>
      </w:r>
      <w:r w:rsidR="00DF2A20">
        <w:rPr>
          <w:rFonts w:ascii="Arial Narrow" w:hAnsi="Arial Narrow"/>
          <w:b/>
        </w:rPr>
        <w:t>(</w:t>
      </w:r>
      <w:r w:rsidR="00214B09" w:rsidRPr="00DF2A20">
        <w:rPr>
          <w:rFonts w:ascii="Arial Narrow" w:hAnsi="Arial Narrow"/>
          <w:b/>
        </w:rPr>
        <w:t>201</w:t>
      </w:r>
      <w:r w:rsidR="00042FFC">
        <w:rPr>
          <w:rFonts w:ascii="Arial Narrow" w:hAnsi="Arial Narrow"/>
          <w:b/>
        </w:rPr>
        <w:t>3</w:t>
      </w:r>
      <w:r w:rsidR="00DF2A20">
        <w:rPr>
          <w:rFonts w:ascii="Arial Narrow" w:hAnsi="Arial Narrow"/>
          <w:b/>
        </w:rPr>
        <w:t>)</w:t>
      </w:r>
    </w:p>
    <w:p w:rsidR="001D3108" w:rsidRDefault="004B5876" w:rsidP="00A605C0">
      <w:pPr>
        <w:jc w:val="center"/>
        <w:outlineLvl w:val="0"/>
        <w:rPr>
          <w:rFonts w:ascii="Arial Narrow" w:hAnsi="Arial Narrow"/>
          <w:color w:val="FF0000"/>
          <w:sz w:val="16"/>
        </w:rPr>
      </w:pPr>
      <w:r>
        <w:rPr>
          <w:rFonts w:ascii="Arial Narrow" w:hAnsi="Arial Narrow"/>
          <w:color w:val="FF0000"/>
          <w:sz w:val="16"/>
        </w:rPr>
        <w:t xml:space="preserve">Rev. 04/13  </w:t>
      </w:r>
    </w:p>
    <w:p w:rsidR="004B5876" w:rsidRPr="005205D0" w:rsidRDefault="004B5876" w:rsidP="004B5876">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5205D0">
        <w:rPr>
          <w:rFonts w:ascii="Arial Narrow" w:hAnsi="Arial Narrow"/>
          <w:sz w:val="22"/>
          <w:szCs w:val="22"/>
        </w:rPr>
        <w:t>Contributing</w:t>
      </w:r>
      <w:r w:rsidR="00B67075">
        <w:rPr>
          <w:rFonts w:ascii="Arial Narrow" w:hAnsi="Arial Narrow"/>
          <w:sz w:val="22"/>
          <w:szCs w:val="22"/>
        </w:rPr>
        <w:t xml:space="preserve"> Writers: Dr. Richard </w:t>
      </w:r>
      <w:proofErr w:type="spellStart"/>
      <w:r w:rsidR="00B67075">
        <w:rPr>
          <w:rFonts w:ascii="Arial Narrow" w:hAnsi="Arial Narrow"/>
          <w:sz w:val="22"/>
          <w:szCs w:val="22"/>
        </w:rPr>
        <w:t>Slimbach</w:t>
      </w:r>
      <w:proofErr w:type="spellEnd"/>
      <w:r w:rsidR="00B67075">
        <w:rPr>
          <w:rFonts w:ascii="Arial Narrow" w:hAnsi="Arial Narrow"/>
          <w:sz w:val="22"/>
          <w:szCs w:val="22"/>
        </w:rPr>
        <w:t xml:space="preserve"> and Dr. </w:t>
      </w:r>
      <w:proofErr w:type="spellStart"/>
      <w:r w:rsidR="00B67075">
        <w:rPr>
          <w:rFonts w:ascii="Arial Narrow" w:hAnsi="Arial Narrow"/>
          <w:sz w:val="22"/>
          <w:szCs w:val="22"/>
        </w:rPr>
        <w:t>Rie</w:t>
      </w:r>
      <w:proofErr w:type="spellEnd"/>
      <w:r w:rsidR="00B67075">
        <w:rPr>
          <w:rFonts w:ascii="Arial Narrow" w:hAnsi="Arial Narrow"/>
          <w:sz w:val="22"/>
          <w:szCs w:val="22"/>
        </w:rPr>
        <w:t xml:space="preserve"> </w:t>
      </w:r>
      <w:proofErr w:type="spellStart"/>
      <w:r w:rsidR="00B67075">
        <w:rPr>
          <w:rFonts w:ascii="Arial Narrow" w:hAnsi="Arial Narrow"/>
          <w:sz w:val="22"/>
          <w:szCs w:val="22"/>
        </w:rPr>
        <w:t>Manabe</w:t>
      </w:r>
      <w:proofErr w:type="spellEnd"/>
      <w:r w:rsidR="00B67075">
        <w:rPr>
          <w:rFonts w:ascii="Arial Narrow" w:hAnsi="Arial Narrow"/>
          <w:sz w:val="22"/>
          <w:szCs w:val="22"/>
        </w:rPr>
        <w:t>-Kim</w:t>
      </w:r>
    </w:p>
    <w:p w:rsidR="004B5876" w:rsidRPr="00DF2A20" w:rsidRDefault="004B5876" w:rsidP="00A605C0">
      <w:pPr>
        <w:jc w:val="center"/>
        <w:outlineLvl w:val="0"/>
        <w:rPr>
          <w:rFonts w:ascii="Arial Narrow" w:hAnsi="Arial Narrow"/>
          <w:color w:val="FF0000"/>
          <w:sz w:val="16"/>
        </w:rPr>
      </w:pPr>
    </w:p>
    <w:p w:rsidR="000469EC" w:rsidRDefault="000469EC">
      <w:pPr>
        <w:rPr>
          <w:rFonts w:ascii="Arial Narrow" w:hAnsi="Arial Narrow"/>
          <w:sz w:val="22"/>
        </w:rPr>
      </w:pPr>
    </w:p>
    <w:p w:rsidR="005205D0" w:rsidRPr="00B64E1E" w:rsidRDefault="005205D0" w:rsidP="005205D0">
      <w:pPr>
        <w:outlineLvl w:val="0"/>
        <w:rPr>
          <w:rFonts w:ascii="Arial Narrow" w:hAnsi="Arial Narrow"/>
          <w:b/>
          <w:color w:val="FF0000"/>
          <w:sz w:val="22"/>
        </w:rPr>
      </w:pPr>
      <w:r w:rsidRPr="00B64E1E">
        <w:rPr>
          <w:rFonts w:ascii="Arial Narrow" w:hAnsi="Arial Narrow"/>
          <w:b/>
          <w:color w:val="FF0000"/>
          <w:sz w:val="22"/>
        </w:rPr>
        <w:t xml:space="preserve">TUL505A </w:t>
      </w:r>
    </w:p>
    <w:p w:rsidR="005205D0" w:rsidRPr="00B64E1E" w:rsidRDefault="005205D0" w:rsidP="005205D0">
      <w:pPr>
        <w:rPr>
          <w:rFonts w:ascii="Arial Narrow" w:hAnsi="Arial Narrow"/>
          <w:sz w:val="22"/>
        </w:rPr>
      </w:pPr>
    </w:p>
    <w:p w:rsidR="005205D0" w:rsidRPr="00B64E1E" w:rsidRDefault="005205D0" w:rsidP="005205D0">
      <w:pPr>
        <w:outlineLvl w:val="0"/>
        <w:rPr>
          <w:rFonts w:ascii="Arial Narrow" w:hAnsi="Arial Narrow"/>
          <w:b/>
          <w:i/>
          <w:sz w:val="22"/>
        </w:rPr>
      </w:pPr>
      <w:r w:rsidRPr="00B64E1E">
        <w:rPr>
          <w:rFonts w:ascii="Arial Narrow" w:hAnsi="Arial Narrow"/>
          <w:b/>
          <w:i/>
          <w:sz w:val="22"/>
        </w:rPr>
        <w:t>Required texts</w:t>
      </w:r>
    </w:p>
    <w:p w:rsidR="00F97702" w:rsidRDefault="00F97702" w:rsidP="00F97702">
      <w:pPr>
        <w:ind w:left="360" w:hanging="360"/>
        <w:rPr>
          <w:rFonts w:ascii="Arial Narrow" w:eastAsia="Times New Roman" w:hAnsi="Arial Narrow"/>
          <w:noProof/>
          <w:sz w:val="22"/>
          <w:szCs w:val="22"/>
        </w:rPr>
      </w:pPr>
    </w:p>
    <w:p w:rsidR="00042FFC" w:rsidRPr="00721D1F" w:rsidRDefault="00C30E6E" w:rsidP="00721D1F">
      <w:pPr>
        <w:pStyle w:val="ListParagraph"/>
        <w:numPr>
          <w:ilvl w:val="0"/>
          <w:numId w:val="20"/>
        </w:numPr>
        <w:ind w:left="360"/>
        <w:rPr>
          <w:rFonts w:ascii="Arial Narrow" w:eastAsia="Times New Roman" w:hAnsi="Arial Narrow"/>
          <w:noProof/>
          <w:sz w:val="22"/>
          <w:szCs w:val="22"/>
        </w:rPr>
      </w:pPr>
      <w:r>
        <w:rPr>
          <w:rFonts w:ascii="Arial Narrow" w:hAnsi="Arial Narrow"/>
          <w:sz w:val="22"/>
          <w:szCs w:val="22"/>
        </w:rPr>
        <w:t>Brewster</w:t>
      </w:r>
      <w:r w:rsidR="004D15DF">
        <w:rPr>
          <w:rFonts w:ascii="Arial Narrow" w:hAnsi="Arial Narrow"/>
          <w:sz w:val="22"/>
          <w:szCs w:val="22"/>
        </w:rPr>
        <w:t>, Thomas E.</w:t>
      </w:r>
      <w:r>
        <w:rPr>
          <w:rFonts w:ascii="Arial Narrow" w:hAnsi="Arial Narrow"/>
          <w:sz w:val="22"/>
          <w:szCs w:val="22"/>
        </w:rPr>
        <w:t xml:space="preserve"> and </w:t>
      </w:r>
      <w:r w:rsidR="00042FFC" w:rsidRPr="00F97702">
        <w:rPr>
          <w:rFonts w:ascii="Arial Narrow" w:hAnsi="Arial Narrow"/>
          <w:sz w:val="22"/>
          <w:szCs w:val="22"/>
        </w:rPr>
        <w:t>Elizabeth S. Brewster</w:t>
      </w:r>
      <w:r w:rsidR="00042FFC" w:rsidRPr="00F97702">
        <w:rPr>
          <w:rFonts w:ascii="Arial Narrow" w:hAnsi="Arial Narrow"/>
          <w:i/>
          <w:sz w:val="22"/>
          <w:szCs w:val="22"/>
        </w:rPr>
        <w:t>, Bonding and the Missionary Task</w:t>
      </w:r>
      <w:r w:rsidR="00042FFC" w:rsidRPr="00F97702">
        <w:rPr>
          <w:rFonts w:ascii="Arial Narrow" w:hAnsi="Arial Narrow"/>
          <w:sz w:val="22"/>
          <w:szCs w:val="22"/>
        </w:rPr>
        <w:t>. Lingua House, 1984.</w:t>
      </w:r>
      <w:r w:rsidR="00721D1F" w:rsidRPr="00721D1F">
        <w:rPr>
          <w:rFonts w:ascii="Arial Narrow" w:eastAsia="Times New Roman" w:hAnsi="Arial Narrow"/>
          <w:noProof/>
          <w:sz w:val="22"/>
          <w:szCs w:val="22"/>
        </w:rPr>
        <w:t xml:space="preserve"> </w:t>
      </w:r>
      <w:r w:rsidR="00721D1F">
        <w:rPr>
          <w:rFonts w:ascii="Arial Narrow" w:eastAsia="Times New Roman" w:hAnsi="Arial Narrow"/>
          <w:noProof/>
          <w:sz w:val="22"/>
          <w:szCs w:val="22"/>
        </w:rPr>
        <w:t xml:space="preserve">[Available </w:t>
      </w:r>
      <w:r w:rsidR="00721D1F" w:rsidRPr="00F97702">
        <w:rPr>
          <w:rFonts w:ascii="Arial Narrow" w:eastAsia="Times New Roman" w:hAnsi="Arial Narrow"/>
          <w:noProof/>
          <w:sz w:val="22"/>
          <w:szCs w:val="22"/>
        </w:rPr>
        <w:t>as pdf on course site]</w:t>
      </w:r>
    </w:p>
    <w:p w:rsidR="00042FFC" w:rsidRPr="00F97702" w:rsidRDefault="00042FFC" w:rsidP="00042FFC">
      <w:pPr>
        <w:pStyle w:val="ListParagraph"/>
        <w:ind w:left="360" w:hanging="360"/>
        <w:rPr>
          <w:rFonts w:ascii="Arial Narrow" w:hAnsi="Arial Narrow"/>
          <w:sz w:val="22"/>
          <w:szCs w:val="22"/>
        </w:rPr>
      </w:pPr>
    </w:p>
    <w:p w:rsidR="004D15DF" w:rsidRPr="004D15DF" w:rsidRDefault="00C30E6E" w:rsidP="004D15DF">
      <w:pPr>
        <w:numPr>
          <w:ilvl w:val="0"/>
          <w:numId w:val="20"/>
        </w:numPr>
        <w:ind w:left="360"/>
        <w:rPr>
          <w:rFonts w:ascii="Arial Narrow" w:hAnsi="Arial Narrow"/>
          <w:sz w:val="22"/>
          <w:szCs w:val="22"/>
        </w:rPr>
      </w:pPr>
      <w:r>
        <w:rPr>
          <w:rFonts w:ascii="Arial Narrow" w:hAnsi="Arial Narrow"/>
          <w:sz w:val="22"/>
          <w:szCs w:val="22"/>
        </w:rPr>
        <w:t>Brewster</w:t>
      </w:r>
      <w:r w:rsidR="004D15DF">
        <w:rPr>
          <w:rFonts w:ascii="Arial Narrow" w:hAnsi="Arial Narrow"/>
          <w:sz w:val="22"/>
          <w:szCs w:val="22"/>
        </w:rPr>
        <w:t>, Thomas E.</w:t>
      </w:r>
      <w:r>
        <w:rPr>
          <w:rFonts w:ascii="Arial Narrow" w:hAnsi="Arial Narrow"/>
          <w:sz w:val="22"/>
          <w:szCs w:val="22"/>
        </w:rPr>
        <w:t xml:space="preserve"> </w:t>
      </w:r>
      <w:r w:rsidR="00042FFC" w:rsidRPr="00F97702">
        <w:rPr>
          <w:rFonts w:ascii="Arial Narrow" w:hAnsi="Arial Narrow"/>
          <w:sz w:val="22"/>
          <w:szCs w:val="22"/>
        </w:rPr>
        <w:t>and Elizabeth S. Brewster</w:t>
      </w:r>
      <w:r w:rsidR="00042FFC" w:rsidRPr="00F97702">
        <w:rPr>
          <w:rFonts w:ascii="Arial Narrow" w:hAnsi="Arial Narrow"/>
          <w:i/>
          <w:sz w:val="22"/>
          <w:szCs w:val="22"/>
        </w:rPr>
        <w:t>, Language Learning is Communication-IS Ministry</w:t>
      </w:r>
      <w:r w:rsidR="00042FFC" w:rsidRPr="00F97702">
        <w:rPr>
          <w:rFonts w:ascii="Arial Narrow" w:hAnsi="Arial Narrow"/>
          <w:sz w:val="22"/>
          <w:szCs w:val="22"/>
        </w:rPr>
        <w:t>. Lingua House, 1984.</w:t>
      </w:r>
      <w:r w:rsidR="00721D1F">
        <w:rPr>
          <w:rFonts w:ascii="Arial Narrow" w:hAnsi="Arial Narrow"/>
          <w:sz w:val="22"/>
          <w:szCs w:val="22"/>
        </w:rPr>
        <w:t xml:space="preserve"> </w:t>
      </w:r>
      <w:r w:rsidR="00721D1F">
        <w:rPr>
          <w:rFonts w:ascii="Arial Narrow" w:eastAsia="Times New Roman" w:hAnsi="Arial Narrow"/>
          <w:noProof/>
          <w:sz w:val="22"/>
          <w:szCs w:val="22"/>
        </w:rPr>
        <w:t xml:space="preserve">[Available </w:t>
      </w:r>
      <w:r w:rsidR="00721D1F" w:rsidRPr="00F97702">
        <w:rPr>
          <w:rFonts w:ascii="Arial Narrow" w:eastAsia="Times New Roman" w:hAnsi="Arial Narrow"/>
          <w:noProof/>
          <w:sz w:val="22"/>
          <w:szCs w:val="22"/>
        </w:rPr>
        <w:t>as pdf on course site]</w:t>
      </w:r>
    </w:p>
    <w:p w:rsidR="00033549" w:rsidRPr="00033549" w:rsidRDefault="00033549" w:rsidP="00033549">
      <w:pPr>
        <w:pStyle w:val="ListParagraph"/>
        <w:rPr>
          <w:rFonts w:ascii="Arial Narrow" w:hAnsi="Arial Narrow"/>
          <w:sz w:val="22"/>
          <w:szCs w:val="22"/>
        </w:rPr>
      </w:pPr>
    </w:p>
    <w:p w:rsidR="00033549" w:rsidRPr="004D15DF" w:rsidRDefault="00033549" w:rsidP="004D15DF">
      <w:pPr>
        <w:pStyle w:val="ListParagraph"/>
        <w:numPr>
          <w:ilvl w:val="0"/>
          <w:numId w:val="20"/>
        </w:numPr>
        <w:ind w:left="360"/>
        <w:rPr>
          <w:rFonts w:ascii="Arial Narrow" w:eastAsia="Times New Roman" w:hAnsi="Arial Narrow"/>
          <w:noProof/>
          <w:sz w:val="22"/>
          <w:szCs w:val="22"/>
        </w:rPr>
      </w:pPr>
      <w:r w:rsidRPr="00033549">
        <w:rPr>
          <w:rFonts w:ascii="Arial Narrow" w:hAnsi="Arial Narrow" w:cs="Arial"/>
          <w:sz w:val="22"/>
          <w:szCs w:val="22"/>
        </w:rPr>
        <w:t xml:space="preserve">Dickerson, </w:t>
      </w:r>
      <w:proofErr w:type="spellStart"/>
      <w:r w:rsidRPr="00033549">
        <w:rPr>
          <w:rFonts w:ascii="Arial Narrow" w:hAnsi="Arial Narrow" w:cs="Arial"/>
          <w:sz w:val="22"/>
          <w:szCs w:val="22"/>
        </w:rPr>
        <w:t>Lonna</w:t>
      </w:r>
      <w:proofErr w:type="spellEnd"/>
      <w:r w:rsidRPr="00033549">
        <w:rPr>
          <w:rFonts w:ascii="Arial Narrow" w:hAnsi="Arial Narrow" w:cs="Arial"/>
          <w:sz w:val="22"/>
          <w:szCs w:val="22"/>
        </w:rPr>
        <w:t xml:space="preserve"> J. 2001. </w:t>
      </w:r>
      <w:r w:rsidRPr="00033549">
        <w:rPr>
          <w:rFonts w:ascii="Arial Narrow" w:hAnsi="Arial Narrow" w:cs="Arial"/>
          <w:i/>
          <w:iCs/>
          <w:sz w:val="22"/>
          <w:szCs w:val="22"/>
        </w:rPr>
        <w:t>Communicating Heart to Heart--Guidelines for Learning Worship and Ministry Language</w:t>
      </w:r>
      <w:r w:rsidR="004D15DF">
        <w:rPr>
          <w:rFonts w:ascii="Arial Narrow" w:hAnsi="Arial Narrow" w:cs="Arial"/>
          <w:sz w:val="22"/>
          <w:szCs w:val="22"/>
        </w:rPr>
        <w:t xml:space="preserve">. Incomplete </w:t>
      </w:r>
      <w:proofErr w:type="gramStart"/>
      <w:r w:rsidR="004D15DF">
        <w:rPr>
          <w:rFonts w:ascii="Arial Narrow" w:hAnsi="Arial Narrow" w:cs="Arial"/>
          <w:sz w:val="22"/>
          <w:szCs w:val="22"/>
        </w:rPr>
        <w:t xml:space="preserve">Manuscript </w:t>
      </w:r>
      <w:r w:rsidRPr="00033549">
        <w:rPr>
          <w:rFonts w:ascii="Arial Narrow" w:hAnsi="Arial Narrow" w:cs="Arial"/>
          <w:sz w:val="22"/>
          <w:szCs w:val="22"/>
        </w:rPr>
        <w:t>.</w:t>
      </w:r>
      <w:proofErr w:type="gramEnd"/>
      <w:r w:rsidRPr="00033549">
        <w:rPr>
          <w:rFonts w:ascii="Arial Narrow" w:hAnsi="Arial Narrow" w:cs="Arial"/>
          <w:sz w:val="22"/>
          <w:szCs w:val="22"/>
        </w:rPr>
        <w:t xml:space="preserve"> Wheaton: Institute for Cross-Cultural Training.</w:t>
      </w:r>
      <w:r w:rsidR="004D15DF">
        <w:rPr>
          <w:rFonts w:ascii="Arial Narrow" w:hAnsi="Arial Narrow" w:cs="Arial"/>
          <w:sz w:val="22"/>
          <w:szCs w:val="22"/>
        </w:rPr>
        <w:t xml:space="preserve"> </w:t>
      </w:r>
      <w:r w:rsidR="004D15DF" w:rsidRPr="00F97702">
        <w:rPr>
          <w:rFonts w:ascii="Arial Narrow" w:eastAsia="Times New Roman" w:hAnsi="Arial Narrow"/>
          <w:noProof/>
          <w:sz w:val="22"/>
          <w:szCs w:val="22"/>
        </w:rPr>
        <w:t>[Available as pdf on course site]</w:t>
      </w:r>
    </w:p>
    <w:p w:rsidR="00042FFC" w:rsidRPr="00042FFC" w:rsidRDefault="00042FFC" w:rsidP="00042FFC">
      <w:pPr>
        <w:pStyle w:val="ListParagraph"/>
        <w:tabs>
          <w:tab w:val="left" w:pos="360"/>
        </w:tabs>
        <w:autoSpaceDE w:val="0"/>
        <w:autoSpaceDN w:val="0"/>
        <w:adjustRightInd w:val="0"/>
        <w:ind w:left="360"/>
        <w:rPr>
          <w:rFonts w:ascii="Arial Narrow" w:hAnsi="Arial Narrow" w:cs="Arial"/>
          <w:sz w:val="22"/>
          <w:szCs w:val="22"/>
        </w:rPr>
      </w:pPr>
    </w:p>
    <w:p w:rsidR="004D15DF" w:rsidRDefault="005205D0" w:rsidP="004D15DF">
      <w:pPr>
        <w:pStyle w:val="ListParagraph"/>
        <w:numPr>
          <w:ilvl w:val="0"/>
          <w:numId w:val="20"/>
        </w:numPr>
        <w:ind w:left="360"/>
        <w:rPr>
          <w:rFonts w:ascii="Arial Narrow" w:eastAsia="Times New Roman" w:hAnsi="Arial Narrow"/>
          <w:noProof/>
          <w:sz w:val="22"/>
          <w:szCs w:val="22"/>
        </w:rPr>
      </w:pPr>
      <w:r w:rsidRPr="00F97702">
        <w:rPr>
          <w:rFonts w:ascii="Arial Narrow" w:eastAsia="Times New Roman" w:hAnsi="Arial Narrow"/>
          <w:noProof/>
          <w:sz w:val="22"/>
          <w:szCs w:val="22"/>
        </w:rPr>
        <w:t>Slimbach,</w:t>
      </w:r>
      <w:r w:rsidR="004D15DF">
        <w:rPr>
          <w:rFonts w:ascii="Arial Narrow" w:eastAsia="Times New Roman" w:hAnsi="Arial Narrow"/>
          <w:noProof/>
          <w:sz w:val="22"/>
          <w:szCs w:val="22"/>
        </w:rPr>
        <w:t xml:space="preserve"> Richard.</w:t>
      </w:r>
      <w:r w:rsidRPr="00F97702">
        <w:rPr>
          <w:rFonts w:ascii="Arial Narrow" w:eastAsia="Times New Roman" w:hAnsi="Arial Narrow"/>
          <w:noProof/>
          <w:sz w:val="22"/>
          <w:szCs w:val="22"/>
        </w:rPr>
        <w:t xml:space="preserve"> </w:t>
      </w:r>
      <w:r w:rsidRPr="00F97702">
        <w:rPr>
          <w:rFonts w:ascii="Arial Narrow" w:eastAsia="Times New Roman" w:hAnsi="Arial Narrow"/>
          <w:i/>
          <w:noProof/>
          <w:sz w:val="22"/>
          <w:szCs w:val="22"/>
        </w:rPr>
        <w:t>Loosed Tongues</w:t>
      </w:r>
      <w:r w:rsidRPr="00F97702">
        <w:rPr>
          <w:rFonts w:ascii="Arial Narrow" w:eastAsia="Times New Roman" w:hAnsi="Arial Narrow"/>
          <w:noProof/>
          <w:sz w:val="22"/>
          <w:szCs w:val="22"/>
        </w:rPr>
        <w:t>. World Wise Books, 2011. [Available from APU Bookstore or as pdf on course site]</w:t>
      </w:r>
    </w:p>
    <w:p w:rsidR="004D15DF" w:rsidRPr="004D15DF" w:rsidRDefault="004D15DF" w:rsidP="004D15DF">
      <w:pPr>
        <w:pStyle w:val="ListParagraph"/>
        <w:rPr>
          <w:rFonts w:ascii="Arial Narrow" w:eastAsia="Times New Roman" w:hAnsi="Arial Narrow"/>
          <w:noProof/>
          <w:sz w:val="22"/>
          <w:szCs w:val="22"/>
        </w:rPr>
      </w:pPr>
    </w:p>
    <w:p w:rsidR="004D15DF" w:rsidRPr="004D15DF" w:rsidRDefault="004D15DF" w:rsidP="004D15DF">
      <w:pPr>
        <w:pStyle w:val="ListParagraph"/>
        <w:rPr>
          <w:rFonts w:ascii="Arial Narrow" w:eastAsia="Times New Roman" w:hAnsi="Arial Narrow"/>
          <w:noProof/>
          <w:sz w:val="22"/>
          <w:szCs w:val="22"/>
        </w:rPr>
      </w:pPr>
    </w:p>
    <w:p w:rsidR="005205D0" w:rsidRPr="00B64E1E" w:rsidRDefault="005205D0" w:rsidP="005205D0">
      <w:pPr>
        <w:outlineLvl w:val="0"/>
        <w:rPr>
          <w:rFonts w:ascii="Arial Narrow" w:hAnsi="Arial Narrow"/>
          <w:b/>
          <w:i/>
          <w:sz w:val="22"/>
        </w:rPr>
      </w:pPr>
      <w:r w:rsidRPr="00B64E1E">
        <w:rPr>
          <w:rFonts w:ascii="Arial Narrow" w:hAnsi="Arial Narrow"/>
          <w:b/>
          <w:i/>
          <w:sz w:val="22"/>
        </w:rPr>
        <w:t>Required electronic readings</w:t>
      </w:r>
    </w:p>
    <w:p w:rsidR="005205D0" w:rsidRPr="00B64E1E" w:rsidRDefault="005205D0" w:rsidP="005205D0">
      <w:pPr>
        <w:ind w:left="360"/>
        <w:rPr>
          <w:rFonts w:ascii="Arial Narrow" w:hAnsi="Arial Narrow"/>
          <w:sz w:val="22"/>
        </w:rPr>
      </w:pPr>
    </w:p>
    <w:p w:rsidR="00C30E6E" w:rsidRDefault="00C30E6E" w:rsidP="00C30E6E">
      <w:pPr>
        <w:pStyle w:val="ListParagraph"/>
        <w:numPr>
          <w:ilvl w:val="0"/>
          <w:numId w:val="6"/>
        </w:numPr>
        <w:tabs>
          <w:tab w:val="left" w:pos="270"/>
        </w:tabs>
        <w:autoSpaceDE w:val="0"/>
        <w:autoSpaceDN w:val="0"/>
        <w:adjustRightInd w:val="0"/>
        <w:ind w:left="360"/>
        <w:rPr>
          <w:rFonts w:ascii="Arial Narrow" w:hAnsi="Arial Narrow" w:cs="Arial"/>
          <w:sz w:val="22"/>
          <w:szCs w:val="22"/>
        </w:rPr>
      </w:pPr>
      <w:r>
        <w:rPr>
          <w:rFonts w:ascii="Arial Narrow" w:hAnsi="Arial Narrow" w:cs="Arial"/>
          <w:sz w:val="22"/>
          <w:szCs w:val="22"/>
        </w:rPr>
        <w:t>Dickerson</w:t>
      </w:r>
      <w:r w:rsidR="00926E08">
        <w:rPr>
          <w:rFonts w:ascii="Arial Narrow" w:hAnsi="Arial Narrow" w:cs="Arial"/>
          <w:sz w:val="22"/>
          <w:szCs w:val="22"/>
        </w:rPr>
        <w:t xml:space="preserve">, </w:t>
      </w:r>
      <w:proofErr w:type="spellStart"/>
      <w:r w:rsidR="00926E08">
        <w:rPr>
          <w:rFonts w:ascii="Arial Narrow" w:hAnsi="Arial Narrow" w:cs="Arial"/>
          <w:sz w:val="22"/>
          <w:szCs w:val="22"/>
        </w:rPr>
        <w:t>Lonna</w:t>
      </w:r>
      <w:proofErr w:type="spellEnd"/>
      <w:r w:rsidR="00926E08">
        <w:rPr>
          <w:rFonts w:ascii="Arial Narrow" w:hAnsi="Arial Narrow" w:cs="Arial"/>
          <w:sz w:val="22"/>
          <w:szCs w:val="22"/>
        </w:rPr>
        <w:t xml:space="preserve"> J</w:t>
      </w:r>
      <w:r>
        <w:rPr>
          <w:rFonts w:ascii="Arial Narrow" w:hAnsi="Arial Narrow" w:cs="Arial"/>
          <w:sz w:val="22"/>
          <w:szCs w:val="22"/>
        </w:rPr>
        <w:t xml:space="preserve">. </w:t>
      </w:r>
      <w:r w:rsidRPr="00042FFC">
        <w:rPr>
          <w:rFonts w:ascii="Arial Narrow" w:hAnsi="Arial Narrow" w:cs="Arial"/>
          <w:sz w:val="22"/>
          <w:szCs w:val="22"/>
        </w:rPr>
        <w:t xml:space="preserve">2011. </w:t>
      </w:r>
      <w:r w:rsidRPr="00042FFC">
        <w:rPr>
          <w:rFonts w:ascii="Arial Narrow" w:hAnsi="Arial Narrow" w:cs="Arial"/>
          <w:i/>
          <w:iCs/>
          <w:sz w:val="22"/>
          <w:szCs w:val="22"/>
        </w:rPr>
        <w:t xml:space="preserve">ICCT </w:t>
      </w:r>
      <w:proofErr w:type="spellStart"/>
      <w:r w:rsidRPr="00042FFC">
        <w:rPr>
          <w:rFonts w:ascii="Arial Narrow" w:hAnsi="Arial Narrow" w:cs="Arial"/>
          <w:i/>
          <w:iCs/>
          <w:sz w:val="22"/>
          <w:szCs w:val="22"/>
        </w:rPr>
        <w:t>Learnernotes</w:t>
      </w:r>
      <w:proofErr w:type="spellEnd"/>
      <w:r w:rsidRPr="00042FFC">
        <w:rPr>
          <w:rFonts w:ascii="Arial Narrow" w:hAnsi="Arial Narrow" w:cs="Arial"/>
          <w:i/>
          <w:iCs/>
          <w:sz w:val="22"/>
          <w:szCs w:val="22"/>
        </w:rPr>
        <w:t>: Getting a Jump Start on Language Learning Before Leaving Home</w:t>
      </w:r>
      <w:r w:rsidRPr="00042FFC">
        <w:rPr>
          <w:rFonts w:ascii="Arial Narrow" w:hAnsi="Arial Narrow" w:cs="Arial"/>
          <w:sz w:val="22"/>
          <w:szCs w:val="22"/>
        </w:rPr>
        <w:t xml:space="preserve">. Institute for Cross-Cultural Training 2008 [cited 12/09 2011]. Available from </w:t>
      </w:r>
      <w:hyperlink r:id="rId7" w:history="1">
        <w:r w:rsidRPr="00AE65E5">
          <w:rPr>
            <w:rStyle w:val="Hyperlink"/>
            <w:rFonts w:ascii="Arial Narrow" w:hAnsi="Arial Narrow" w:cs="Arial"/>
            <w:sz w:val="22"/>
            <w:szCs w:val="22"/>
          </w:rPr>
          <w:t>http://www2.wheaton.edu/bgc/ICCT/pdf/LN%20jump%20start.pdf</w:t>
        </w:r>
      </w:hyperlink>
      <w:r w:rsidRPr="00042FFC">
        <w:rPr>
          <w:rFonts w:ascii="Arial Narrow" w:hAnsi="Arial Narrow" w:cs="Arial"/>
          <w:sz w:val="22"/>
          <w:szCs w:val="22"/>
        </w:rPr>
        <w:t>.</w:t>
      </w:r>
    </w:p>
    <w:p w:rsidR="006A550E" w:rsidRDefault="006A550E" w:rsidP="006A550E">
      <w:pPr>
        <w:pStyle w:val="ListParagraph"/>
        <w:tabs>
          <w:tab w:val="left" w:pos="270"/>
        </w:tabs>
        <w:autoSpaceDE w:val="0"/>
        <w:autoSpaceDN w:val="0"/>
        <w:adjustRightInd w:val="0"/>
        <w:ind w:left="360"/>
        <w:rPr>
          <w:rFonts w:ascii="Arial Narrow" w:hAnsi="Arial Narrow" w:cs="Arial"/>
          <w:sz w:val="22"/>
          <w:szCs w:val="22"/>
        </w:rPr>
      </w:pPr>
    </w:p>
    <w:p w:rsidR="00C30E6E" w:rsidRDefault="00926E08" w:rsidP="00C30E6E">
      <w:pPr>
        <w:pStyle w:val="ListParagraph"/>
        <w:numPr>
          <w:ilvl w:val="0"/>
          <w:numId w:val="6"/>
        </w:numPr>
        <w:tabs>
          <w:tab w:val="left" w:pos="270"/>
        </w:tabs>
        <w:autoSpaceDE w:val="0"/>
        <w:autoSpaceDN w:val="0"/>
        <w:adjustRightInd w:val="0"/>
        <w:ind w:left="360"/>
        <w:rPr>
          <w:rFonts w:ascii="Arial Narrow" w:hAnsi="Arial Narrow" w:cs="Arial"/>
          <w:sz w:val="22"/>
          <w:szCs w:val="22"/>
        </w:rPr>
      </w:pPr>
      <w:r>
        <w:rPr>
          <w:rFonts w:ascii="Arial Narrow" w:hAnsi="Arial Narrow" w:cs="Arial"/>
          <w:sz w:val="22"/>
          <w:szCs w:val="22"/>
        </w:rPr>
        <w:t xml:space="preserve">Dickerson, </w:t>
      </w:r>
      <w:proofErr w:type="spellStart"/>
      <w:r>
        <w:rPr>
          <w:rFonts w:ascii="Arial Narrow" w:hAnsi="Arial Narrow" w:cs="Arial"/>
          <w:sz w:val="22"/>
          <w:szCs w:val="22"/>
        </w:rPr>
        <w:t>Lonna</w:t>
      </w:r>
      <w:proofErr w:type="spellEnd"/>
      <w:r>
        <w:rPr>
          <w:rFonts w:ascii="Arial Narrow" w:hAnsi="Arial Narrow" w:cs="Arial"/>
          <w:sz w:val="22"/>
          <w:szCs w:val="22"/>
        </w:rPr>
        <w:t xml:space="preserve"> J.</w:t>
      </w:r>
      <w:r w:rsidR="00C30E6E">
        <w:rPr>
          <w:rFonts w:ascii="Arial Narrow" w:hAnsi="Arial Narrow" w:cs="Arial"/>
          <w:sz w:val="22"/>
          <w:szCs w:val="22"/>
        </w:rPr>
        <w:t xml:space="preserve"> </w:t>
      </w:r>
      <w:r w:rsidR="00C30E6E" w:rsidRPr="00C30E6E">
        <w:rPr>
          <w:rFonts w:ascii="Arial Narrow" w:hAnsi="Arial Narrow" w:cs="Arial"/>
          <w:sz w:val="22"/>
          <w:szCs w:val="22"/>
        </w:rPr>
        <w:t xml:space="preserve">2012. </w:t>
      </w:r>
      <w:r w:rsidR="00C30E6E" w:rsidRPr="00C30E6E">
        <w:rPr>
          <w:rFonts w:ascii="Arial Narrow" w:hAnsi="Arial Narrow" w:cs="Arial"/>
          <w:i/>
          <w:iCs/>
          <w:sz w:val="22"/>
          <w:szCs w:val="22"/>
        </w:rPr>
        <w:t>FAQs about Second Language Learning</w:t>
      </w:r>
      <w:r w:rsidR="00C30E6E" w:rsidRPr="00C30E6E">
        <w:rPr>
          <w:rFonts w:ascii="Arial Narrow" w:hAnsi="Arial Narrow" w:cs="Arial"/>
          <w:sz w:val="22"/>
          <w:szCs w:val="22"/>
        </w:rPr>
        <w:t xml:space="preserve">. Institute for Cross-Cultural Training [cited 4/16 2012]. Available from </w:t>
      </w:r>
      <w:hyperlink r:id="rId8" w:history="1">
        <w:r w:rsidR="00C30E6E" w:rsidRPr="00AE65E5">
          <w:rPr>
            <w:rStyle w:val="Hyperlink"/>
            <w:rFonts w:ascii="Arial Narrow" w:hAnsi="Arial Narrow" w:cs="Arial"/>
            <w:sz w:val="22"/>
            <w:szCs w:val="22"/>
          </w:rPr>
          <w:t>http://www2.wheaton.edu/bgc/ICCT/slares/FAQs.html</w:t>
        </w:r>
      </w:hyperlink>
      <w:r w:rsidR="00C30E6E" w:rsidRPr="00C30E6E">
        <w:rPr>
          <w:rFonts w:ascii="Arial Narrow" w:hAnsi="Arial Narrow" w:cs="Arial"/>
          <w:sz w:val="22"/>
          <w:szCs w:val="22"/>
        </w:rPr>
        <w:t>.</w:t>
      </w:r>
    </w:p>
    <w:p w:rsidR="006A550E" w:rsidRPr="006A550E" w:rsidRDefault="006A550E" w:rsidP="006A550E">
      <w:pPr>
        <w:pStyle w:val="ListParagraph"/>
        <w:rPr>
          <w:rFonts w:ascii="Arial Narrow" w:hAnsi="Arial Narrow" w:cs="Arial"/>
          <w:sz w:val="22"/>
          <w:szCs w:val="22"/>
        </w:rPr>
      </w:pPr>
    </w:p>
    <w:p w:rsidR="006A550E" w:rsidRPr="006A550E" w:rsidRDefault="006A550E" w:rsidP="006A550E">
      <w:pPr>
        <w:pStyle w:val="ListParagraph"/>
        <w:numPr>
          <w:ilvl w:val="0"/>
          <w:numId w:val="6"/>
        </w:numPr>
        <w:tabs>
          <w:tab w:val="left" w:pos="270"/>
        </w:tabs>
        <w:autoSpaceDE w:val="0"/>
        <w:autoSpaceDN w:val="0"/>
        <w:adjustRightInd w:val="0"/>
        <w:ind w:left="360"/>
        <w:rPr>
          <w:rFonts w:ascii="Arial Narrow" w:hAnsi="Arial Narrow" w:cs="Arial"/>
          <w:sz w:val="22"/>
          <w:szCs w:val="22"/>
        </w:rPr>
      </w:pPr>
      <w:r w:rsidRPr="006A550E">
        <w:rPr>
          <w:rFonts w:ascii="Arial Narrow" w:hAnsi="Arial Narrow"/>
          <w:sz w:val="22"/>
          <w:szCs w:val="22"/>
        </w:rPr>
        <w:t xml:space="preserve">Ivan </w:t>
      </w:r>
      <w:proofErr w:type="spellStart"/>
      <w:r w:rsidRPr="006A550E">
        <w:rPr>
          <w:rFonts w:ascii="Arial Narrow" w:hAnsi="Arial Narrow"/>
          <w:sz w:val="22"/>
          <w:szCs w:val="22"/>
        </w:rPr>
        <w:t>Illich</w:t>
      </w:r>
      <w:proofErr w:type="spellEnd"/>
      <w:r w:rsidRPr="006A550E">
        <w:rPr>
          <w:rFonts w:ascii="Arial Narrow" w:hAnsi="Arial Narrow"/>
          <w:sz w:val="22"/>
          <w:szCs w:val="22"/>
        </w:rPr>
        <w:t xml:space="preserve">. Missionary Poverty </w:t>
      </w:r>
      <w:proofErr w:type="gramStart"/>
      <w:r w:rsidRPr="006A550E">
        <w:rPr>
          <w:rFonts w:ascii="Arial Narrow" w:hAnsi="Arial Narrow"/>
          <w:sz w:val="22"/>
          <w:szCs w:val="22"/>
        </w:rPr>
        <w:t>The</w:t>
      </w:r>
      <w:proofErr w:type="gramEnd"/>
      <w:r w:rsidRPr="006A550E">
        <w:rPr>
          <w:rFonts w:ascii="Arial Narrow" w:hAnsi="Arial Narrow"/>
          <w:sz w:val="22"/>
          <w:szCs w:val="22"/>
        </w:rPr>
        <w:t xml:space="preserve"> Church, Change and Community Development. </w:t>
      </w:r>
      <w:proofErr w:type="spellStart"/>
      <w:r w:rsidRPr="006A550E">
        <w:rPr>
          <w:rFonts w:ascii="Arial Narrow" w:hAnsi="Arial Narrow"/>
          <w:sz w:val="22"/>
          <w:szCs w:val="22"/>
        </w:rPr>
        <w:t>Doulos</w:t>
      </w:r>
      <w:proofErr w:type="spellEnd"/>
      <w:r w:rsidRPr="006A550E">
        <w:rPr>
          <w:rFonts w:ascii="Arial Narrow" w:hAnsi="Arial Narrow"/>
          <w:sz w:val="22"/>
          <w:szCs w:val="22"/>
        </w:rPr>
        <w:t xml:space="preserve"> </w:t>
      </w:r>
      <w:proofErr w:type="spellStart"/>
      <w:r w:rsidRPr="006A550E">
        <w:rPr>
          <w:rFonts w:ascii="Arial Narrow" w:hAnsi="Arial Narrow"/>
          <w:sz w:val="22"/>
          <w:szCs w:val="22"/>
        </w:rPr>
        <w:t>Christou</w:t>
      </w:r>
      <w:proofErr w:type="spellEnd"/>
      <w:r w:rsidRPr="006A550E">
        <w:rPr>
          <w:rFonts w:ascii="Arial Narrow" w:hAnsi="Arial Narrow"/>
          <w:sz w:val="22"/>
          <w:szCs w:val="22"/>
        </w:rPr>
        <w:t xml:space="preserve"> Press.</w:t>
      </w:r>
      <w:r w:rsidR="00971119">
        <w:rPr>
          <w:rFonts w:ascii="Arial Narrow" w:hAnsi="Arial Narrow"/>
          <w:sz w:val="22"/>
          <w:szCs w:val="22"/>
        </w:rPr>
        <w:t xml:space="preserve"> </w:t>
      </w:r>
      <w:r w:rsidRPr="006A550E">
        <w:rPr>
          <w:rFonts w:ascii="Arial Narrow" w:hAnsi="Arial Narrow"/>
          <w:sz w:val="22"/>
          <w:szCs w:val="22"/>
        </w:rPr>
        <w:t>[</w:t>
      </w:r>
      <w:proofErr w:type="gramStart"/>
      <w:r w:rsidRPr="006A550E">
        <w:rPr>
          <w:rFonts w:ascii="Arial Narrow" w:hAnsi="Arial Narrow"/>
          <w:sz w:val="22"/>
          <w:szCs w:val="22"/>
        </w:rPr>
        <w:t>cited</w:t>
      </w:r>
      <w:proofErr w:type="gramEnd"/>
      <w:r w:rsidRPr="006A550E">
        <w:rPr>
          <w:rFonts w:ascii="Arial Narrow" w:hAnsi="Arial Narrow"/>
          <w:sz w:val="22"/>
          <w:szCs w:val="22"/>
        </w:rPr>
        <w:t xml:space="preserve"> 04/29/13]. Available from </w:t>
      </w:r>
      <w:hyperlink r:id="rId9" w:history="1">
        <w:r w:rsidRPr="00717E3E">
          <w:rPr>
            <w:rStyle w:val="Hyperlink"/>
            <w:rFonts w:ascii="Arial Narrow" w:hAnsi="Arial Narrow"/>
            <w:sz w:val="22"/>
            <w:szCs w:val="22"/>
          </w:rPr>
          <w:t>http://englewoodreview.org/illich-poverty.pdf</w:t>
        </w:r>
      </w:hyperlink>
      <w:r>
        <w:rPr>
          <w:rFonts w:ascii="Arial Narrow" w:hAnsi="Arial Narrow"/>
          <w:sz w:val="22"/>
          <w:szCs w:val="22"/>
        </w:rPr>
        <w:t xml:space="preserve">. </w:t>
      </w:r>
    </w:p>
    <w:p w:rsidR="00C30E6E" w:rsidRPr="00C30E6E" w:rsidRDefault="00C30E6E" w:rsidP="003A1ADB">
      <w:pPr>
        <w:pStyle w:val="ListParagraph"/>
        <w:tabs>
          <w:tab w:val="left" w:pos="270"/>
        </w:tabs>
        <w:ind w:left="360"/>
        <w:rPr>
          <w:rFonts w:ascii="Arial Narrow" w:hAnsi="Arial Narrow"/>
          <w:color w:val="008000"/>
          <w:sz w:val="22"/>
        </w:rPr>
      </w:pPr>
    </w:p>
    <w:p w:rsidR="005205D0" w:rsidRPr="00B64E1E" w:rsidRDefault="005205D0" w:rsidP="00C30E6E">
      <w:pPr>
        <w:pStyle w:val="ListParagraph"/>
        <w:numPr>
          <w:ilvl w:val="0"/>
          <w:numId w:val="6"/>
        </w:numPr>
        <w:tabs>
          <w:tab w:val="left" w:pos="270"/>
        </w:tabs>
        <w:ind w:left="360"/>
        <w:rPr>
          <w:rFonts w:ascii="Arial Narrow" w:hAnsi="Arial Narrow"/>
          <w:color w:val="008000"/>
          <w:sz w:val="22"/>
        </w:rPr>
      </w:pPr>
      <w:r w:rsidRPr="00B64E1E">
        <w:rPr>
          <w:rFonts w:ascii="Arial Narrow" w:eastAsia="Times New Roman" w:hAnsi="Arial Narrow"/>
          <w:noProof/>
          <w:sz w:val="22"/>
          <w:szCs w:val="22"/>
        </w:rPr>
        <w:t>Smith</w:t>
      </w:r>
      <w:r w:rsidR="00926E08">
        <w:rPr>
          <w:rFonts w:ascii="Arial Narrow" w:eastAsia="Times New Roman" w:hAnsi="Arial Narrow"/>
          <w:noProof/>
          <w:sz w:val="22"/>
          <w:szCs w:val="22"/>
        </w:rPr>
        <w:t>, David I.</w:t>
      </w:r>
      <w:r w:rsidRPr="00B64E1E">
        <w:rPr>
          <w:rFonts w:ascii="Arial Narrow" w:eastAsia="Times New Roman" w:hAnsi="Arial Narrow"/>
          <w:noProof/>
          <w:sz w:val="22"/>
          <w:szCs w:val="22"/>
        </w:rPr>
        <w:t xml:space="preserve"> and Barbara M. Carvill, </w:t>
      </w:r>
      <w:r w:rsidRPr="00B64E1E">
        <w:rPr>
          <w:rFonts w:ascii="Arial Narrow" w:eastAsia="Times New Roman" w:hAnsi="Arial Narrow"/>
          <w:i/>
          <w:noProof/>
          <w:sz w:val="22"/>
          <w:szCs w:val="22"/>
        </w:rPr>
        <w:t>The Gift of the Stranger: Faith, Hospitality, and Foreign Language Learning</w:t>
      </w:r>
      <w:r w:rsidRPr="00B64E1E">
        <w:rPr>
          <w:rFonts w:ascii="Arial Narrow" w:eastAsia="Times New Roman" w:hAnsi="Arial Narrow"/>
          <w:noProof/>
          <w:sz w:val="22"/>
          <w:szCs w:val="22"/>
        </w:rPr>
        <w:t xml:space="preserve">. Eerdmans, 2000. [Ch. 1 </w:t>
      </w:r>
      <w:r w:rsidRPr="00B64E1E">
        <w:rPr>
          <w:rFonts w:ascii="Arial Narrow" w:eastAsia="Times New Roman" w:hAnsi="Arial Narrow"/>
          <w:b/>
          <w:noProof/>
          <w:color w:val="FF0000"/>
          <w:sz w:val="22"/>
          <w:szCs w:val="22"/>
        </w:rPr>
        <w:t>here</w:t>
      </w:r>
      <w:r w:rsidRPr="00B64E1E">
        <w:rPr>
          <w:rFonts w:ascii="Arial Narrow" w:eastAsia="Times New Roman" w:hAnsi="Arial Narrow"/>
          <w:noProof/>
          <w:sz w:val="22"/>
          <w:szCs w:val="22"/>
        </w:rPr>
        <w:t xml:space="preserve"> &amp; Ch. 4 </w:t>
      </w:r>
      <w:r w:rsidRPr="00B64E1E">
        <w:rPr>
          <w:rFonts w:ascii="Arial Narrow" w:eastAsia="Times New Roman" w:hAnsi="Arial Narrow"/>
          <w:b/>
          <w:noProof/>
          <w:color w:val="FF0000"/>
          <w:sz w:val="22"/>
          <w:szCs w:val="22"/>
        </w:rPr>
        <w:t>here</w:t>
      </w:r>
      <w:r w:rsidRPr="00B64E1E">
        <w:rPr>
          <w:rFonts w:ascii="Arial Narrow" w:eastAsia="Times New Roman" w:hAnsi="Arial Narrow"/>
          <w:noProof/>
          <w:sz w:val="22"/>
          <w:szCs w:val="22"/>
        </w:rPr>
        <w:t xml:space="preserve">] </w:t>
      </w:r>
    </w:p>
    <w:p w:rsidR="005205D0" w:rsidRPr="00B64E1E" w:rsidRDefault="005205D0" w:rsidP="005205D0">
      <w:pPr>
        <w:rPr>
          <w:rFonts w:ascii="Arial Narrow" w:hAnsi="Arial Narrow"/>
          <w:color w:val="008000"/>
          <w:sz w:val="22"/>
        </w:rPr>
      </w:pPr>
    </w:p>
    <w:p w:rsidR="005205D0" w:rsidRPr="00B64E1E" w:rsidRDefault="005205D0" w:rsidP="005205D0">
      <w:pPr>
        <w:pStyle w:val="ListParagraph"/>
        <w:numPr>
          <w:ilvl w:val="0"/>
          <w:numId w:val="6"/>
        </w:numPr>
        <w:ind w:left="360"/>
        <w:rPr>
          <w:rFonts w:ascii="Arial Narrow" w:hAnsi="Arial Narrow"/>
          <w:color w:val="008000"/>
          <w:sz w:val="22"/>
        </w:rPr>
      </w:pPr>
      <w:r w:rsidRPr="00B64E1E">
        <w:rPr>
          <w:rFonts w:ascii="Arial Narrow" w:hAnsi="Arial Narrow"/>
          <w:sz w:val="22"/>
        </w:rPr>
        <w:t>"</w:t>
      </w:r>
      <w:hyperlink r:id="rId10" w:history="1">
        <w:r w:rsidRPr="00B64E1E">
          <w:rPr>
            <w:rStyle w:val="Hyperlink"/>
            <w:rFonts w:ascii="Arial Narrow" w:hAnsi="Arial Narrow"/>
            <w:sz w:val="22"/>
          </w:rPr>
          <w:t>What? Me Worry about Language Learning?</w:t>
        </w:r>
      </w:hyperlink>
      <w:r w:rsidRPr="00B64E1E">
        <w:rPr>
          <w:rFonts w:ascii="Arial Narrow" w:hAnsi="Arial Narrow"/>
          <w:sz w:val="22"/>
        </w:rPr>
        <w:t>" by Greg Thomson</w:t>
      </w:r>
    </w:p>
    <w:p w:rsidR="005205D0" w:rsidRPr="00B64E1E" w:rsidRDefault="005205D0" w:rsidP="005205D0">
      <w:pPr>
        <w:rPr>
          <w:rFonts w:ascii="Arial Narrow" w:hAnsi="Arial Narrow"/>
          <w:color w:val="008000"/>
          <w:sz w:val="22"/>
        </w:rPr>
      </w:pPr>
    </w:p>
    <w:p w:rsidR="005205D0" w:rsidRPr="00B64E1E" w:rsidRDefault="005205D0" w:rsidP="005205D0">
      <w:pPr>
        <w:pStyle w:val="ListParagraph"/>
        <w:numPr>
          <w:ilvl w:val="0"/>
          <w:numId w:val="6"/>
        </w:numPr>
        <w:ind w:left="360"/>
        <w:rPr>
          <w:rFonts w:ascii="Arial Narrow" w:hAnsi="Arial Narrow"/>
          <w:color w:val="008000"/>
          <w:sz w:val="22"/>
        </w:rPr>
      </w:pPr>
      <w:r w:rsidRPr="00B64E1E">
        <w:rPr>
          <w:rFonts w:ascii="Arial Narrow" w:hAnsi="Arial Narrow"/>
          <w:sz w:val="22"/>
        </w:rPr>
        <w:t>"</w:t>
      </w:r>
      <w:hyperlink r:id="rId11" w:history="1">
        <w:r w:rsidRPr="00B64E1E">
          <w:rPr>
            <w:rStyle w:val="Hyperlink"/>
            <w:rFonts w:ascii="Arial Narrow" w:hAnsi="Arial Narrow"/>
            <w:sz w:val="22"/>
          </w:rPr>
          <w:t xml:space="preserve">Leave Me Alone! Can't You See I'm </w:t>
        </w:r>
        <w:proofErr w:type="gramStart"/>
        <w:r w:rsidRPr="00B64E1E">
          <w:rPr>
            <w:rStyle w:val="Hyperlink"/>
            <w:rFonts w:ascii="Arial Narrow" w:hAnsi="Arial Narrow"/>
            <w:sz w:val="22"/>
          </w:rPr>
          <w:t>Learning</w:t>
        </w:r>
        <w:proofErr w:type="gramEnd"/>
        <w:r w:rsidRPr="00B64E1E">
          <w:rPr>
            <w:rStyle w:val="Hyperlink"/>
            <w:rFonts w:ascii="Arial Narrow" w:hAnsi="Arial Narrow"/>
            <w:sz w:val="22"/>
          </w:rPr>
          <w:t xml:space="preserve"> Your Language?</w:t>
        </w:r>
      </w:hyperlink>
      <w:r w:rsidRPr="00B64E1E">
        <w:rPr>
          <w:rFonts w:ascii="Arial Narrow" w:hAnsi="Arial Narrow"/>
          <w:sz w:val="22"/>
        </w:rPr>
        <w:t xml:space="preserve">" by Greg Thomson </w:t>
      </w:r>
    </w:p>
    <w:p w:rsidR="005205D0" w:rsidRPr="00B64E1E" w:rsidRDefault="005205D0" w:rsidP="005205D0">
      <w:pPr>
        <w:rPr>
          <w:rFonts w:ascii="Arial Narrow" w:hAnsi="Arial Narrow"/>
          <w:color w:val="008000"/>
          <w:sz w:val="22"/>
        </w:rPr>
      </w:pPr>
    </w:p>
    <w:p w:rsidR="005205D0" w:rsidRPr="00B64E1E" w:rsidRDefault="005205D0" w:rsidP="005205D0">
      <w:pPr>
        <w:pStyle w:val="ListParagraph"/>
        <w:numPr>
          <w:ilvl w:val="0"/>
          <w:numId w:val="6"/>
        </w:numPr>
        <w:ind w:left="360"/>
        <w:rPr>
          <w:rFonts w:ascii="Arial Narrow" w:hAnsi="Arial Narrow"/>
          <w:color w:val="008000"/>
          <w:sz w:val="22"/>
        </w:rPr>
      </w:pPr>
      <w:r w:rsidRPr="00B64E1E">
        <w:rPr>
          <w:rFonts w:ascii="Arial Narrow" w:hAnsi="Arial Narrow"/>
          <w:sz w:val="22"/>
        </w:rPr>
        <w:t>"</w:t>
      </w:r>
      <w:hyperlink r:id="rId12" w:history="1">
        <w:r w:rsidRPr="00B64E1E">
          <w:rPr>
            <w:rStyle w:val="Hyperlink"/>
            <w:rFonts w:ascii="Arial Narrow" w:hAnsi="Arial Narrow"/>
            <w:sz w:val="22"/>
          </w:rPr>
          <w:t>A Brief Overview of Language</w:t>
        </w:r>
      </w:hyperlink>
      <w:r w:rsidRPr="00B64E1E">
        <w:rPr>
          <w:rFonts w:ascii="Arial Narrow" w:hAnsi="Arial Narrow"/>
          <w:sz w:val="22"/>
        </w:rPr>
        <w:t>" by Reid Wilson</w:t>
      </w:r>
    </w:p>
    <w:p w:rsidR="005205D0" w:rsidRPr="00B64E1E" w:rsidRDefault="005205D0" w:rsidP="005205D0">
      <w:pPr>
        <w:rPr>
          <w:rFonts w:ascii="Arial Narrow" w:hAnsi="Arial Narrow"/>
          <w:color w:val="008000"/>
          <w:sz w:val="22"/>
        </w:rPr>
      </w:pPr>
    </w:p>
    <w:p w:rsidR="005205D0" w:rsidRPr="00B64E1E" w:rsidRDefault="005205D0" w:rsidP="005205D0">
      <w:pPr>
        <w:pStyle w:val="ListParagraph"/>
        <w:numPr>
          <w:ilvl w:val="0"/>
          <w:numId w:val="6"/>
        </w:numPr>
        <w:ind w:left="360"/>
        <w:rPr>
          <w:rFonts w:ascii="Arial Narrow" w:hAnsi="Arial Narrow"/>
          <w:color w:val="008000"/>
          <w:sz w:val="22"/>
        </w:rPr>
      </w:pPr>
      <w:r w:rsidRPr="00B64E1E">
        <w:rPr>
          <w:rFonts w:ascii="Arial Narrow" w:hAnsi="Arial Narrow"/>
          <w:sz w:val="22"/>
        </w:rPr>
        <w:t>"</w:t>
      </w:r>
      <w:hyperlink r:id="rId13" w:history="1">
        <w:r w:rsidRPr="00B64E1E">
          <w:rPr>
            <w:rStyle w:val="Hyperlink"/>
            <w:rFonts w:ascii="Arial Narrow" w:hAnsi="Arial Narrow"/>
            <w:sz w:val="22"/>
          </w:rPr>
          <w:t>What Does It Mean To "Learn" a Language?</w:t>
        </w:r>
      </w:hyperlink>
      <w:r w:rsidRPr="00B64E1E">
        <w:rPr>
          <w:rFonts w:ascii="Arial Narrow" w:hAnsi="Arial Narrow"/>
          <w:sz w:val="22"/>
        </w:rPr>
        <w:t>" by Reid Wilson</w:t>
      </w:r>
    </w:p>
    <w:p w:rsidR="005205D0" w:rsidRPr="00B64E1E" w:rsidRDefault="005205D0" w:rsidP="005205D0">
      <w:pPr>
        <w:widowControl w:val="0"/>
        <w:autoSpaceDE w:val="0"/>
        <w:autoSpaceDN w:val="0"/>
        <w:adjustRightInd w:val="0"/>
        <w:ind w:left="720"/>
        <w:rPr>
          <w:rFonts w:ascii="Arial Narrow" w:eastAsia="Times New Roman" w:hAnsi="Arial Narrow"/>
          <w:noProof/>
          <w:sz w:val="22"/>
          <w:szCs w:val="22"/>
        </w:rPr>
      </w:pPr>
    </w:p>
    <w:p w:rsidR="005205D0" w:rsidRPr="00B64E1E" w:rsidRDefault="005205D0" w:rsidP="005205D0">
      <w:pPr>
        <w:widowControl w:val="0"/>
        <w:autoSpaceDE w:val="0"/>
        <w:autoSpaceDN w:val="0"/>
        <w:adjustRightInd w:val="0"/>
        <w:ind w:left="360" w:hanging="360"/>
        <w:rPr>
          <w:rFonts w:ascii="Arial Narrow" w:eastAsia="Times New Roman" w:hAnsi="Arial Narrow"/>
          <w:noProof/>
          <w:sz w:val="22"/>
          <w:szCs w:val="22"/>
        </w:rPr>
      </w:pPr>
    </w:p>
    <w:p w:rsidR="005205D0" w:rsidRPr="00B64E1E" w:rsidRDefault="005205D0" w:rsidP="005205D0">
      <w:pPr>
        <w:widowControl w:val="0"/>
        <w:autoSpaceDE w:val="0"/>
        <w:autoSpaceDN w:val="0"/>
        <w:adjustRightInd w:val="0"/>
        <w:outlineLvl w:val="0"/>
        <w:rPr>
          <w:rFonts w:ascii="Arial Narrow" w:eastAsia="Times New Roman" w:hAnsi="Arial Narrow"/>
          <w:b/>
          <w:i/>
          <w:sz w:val="22"/>
          <w:szCs w:val="22"/>
        </w:rPr>
      </w:pPr>
      <w:r w:rsidRPr="00B64E1E">
        <w:rPr>
          <w:rFonts w:ascii="Arial Narrow" w:eastAsia="Times New Roman" w:hAnsi="Arial Narrow"/>
          <w:b/>
          <w:i/>
          <w:sz w:val="22"/>
          <w:szCs w:val="22"/>
        </w:rPr>
        <w:t>Required equipment</w:t>
      </w:r>
    </w:p>
    <w:p w:rsidR="005205D0" w:rsidRPr="00B64E1E" w:rsidRDefault="005205D0" w:rsidP="005205D0">
      <w:pPr>
        <w:widowControl w:val="0"/>
        <w:autoSpaceDE w:val="0"/>
        <w:autoSpaceDN w:val="0"/>
        <w:adjustRightInd w:val="0"/>
        <w:ind w:left="720"/>
        <w:rPr>
          <w:rFonts w:ascii="Arial Narrow" w:eastAsia="Times New Roman" w:hAnsi="Arial Narrow"/>
          <w:sz w:val="22"/>
          <w:szCs w:val="22"/>
        </w:rPr>
      </w:pPr>
    </w:p>
    <w:p w:rsidR="005205D0" w:rsidRPr="00B64E1E" w:rsidRDefault="005205D0" w:rsidP="005205D0">
      <w:pPr>
        <w:widowControl w:val="0"/>
        <w:numPr>
          <w:ilvl w:val="1"/>
          <w:numId w:val="4"/>
        </w:numPr>
        <w:autoSpaceDE w:val="0"/>
        <w:autoSpaceDN w:val="0"/>
        <w:adjustRightInd w:val="0"/>
        <w:ind w:left="720"/>
        <w:rPr>
          <w:rFonts w:ascii="Arial Narrow" w:eastAsia="Times New Roman" w:hAnsi="Arial Narrow"/>
          <w:sz w:val="22"/>
          <w:szCs w:val="22"/>
        </w:rPr>
      </w:pPr>
      <w:r w:rsidRPr="00B64E1E">
        <w:rPr>
          <w:rFonts w:ascii="Arial Narrow" w:eastAsia="Times New Roman" w:hAnsi="Arial Narrow"/>
          <w:sz w:val="22"/>
          <w:szCs w:val="22"/>
        </w:rPr>
        <w:t>Digital recorder and a supply of batteries</w:t>
      </w:r>
    </w:p>
    <w:p w:rsidR="005205D0" w:rsidRPr="00B64E1E" w:rsidRDefault="005205D0" w:rsidP="005205D0">
      <w:pPr>
        <w:widowControl w:val="0"/>
        <w:numPr>
          <w:ilvl w:val="1"/>
          <w:numId w:val="4"/>
        </w:numPr>
        <w:autoSpaceDE w:val="0"/>
        <w:autoSpaceDN w:val="0"/>
        <w:adjustRightInd w:val="0"/>
        <w:ind w:left="720"/>
        <w:rPr>
          <w:rFonts w:ascii="Arial Narrow" w:eastAsia="Times New Roman" w:hAnsi="Arial Narrow"/>
          <w:sz w:val="22"/>
          <w:szCs w:val="22"/>
        </w:rPr>
      </w:pPr>
      <w:r w:rsidRPr="00B64E1E">
        <w:rPr>
          <w:rFonts w:ascii="Arial Narrow" w:eastAsia="Times New Roman" w:hAnsi="Arial Narrow"/>
          <w:sz w:val="22"/>
          <w:szCs w:val="22"/>
        </w:rPr>
        <w:t xml:space="preserve">Digital camera </w:t>
      </w:r>
      <w:r w:rsidRPr="00B64E1E">
        <w:rPr>
          <w:rFonts w:ascii="Arial Narrow" w:hAnsi="Arial Narrow"/>
          <w:sz w:val="22"/>
          <w:szCs w:val="22"/>
        </w:rPr>
        <w:t xml:space="preserve">Students like the Olympus digital voice recorders; about $50 from Amazon.com] </w:t>
      </w:r>
    </w:p>
    <w:p w:rsidR="005205D0" w:rsidRPr="00B64E1E" w:rsidRDefault="005205D0" w:rsidP="005205D0">
      <w:pPr>
        <w:widowControl w:val="0"/>
        <w:numPr>
          <w:ilvl w:val="1"/>
          <w:numId w:val="4"/>
        </w:numPr>
        <w:autoSpaceDE w:val="0"/>
        <w:autoSpaceDN w:val="0"/>
        <w:adjustRightInd w:val="0"/>
        <w:ind w:left="720"/>
        <w:rPr>
          <w:rFonts w:ascii="Arial Narrow" w:eastAsia="Times New Roman" w:hAnsi="Arial Narrow"/>
          <w:sz w:val="22"/>
          <w:szCs w:val="22"/>
        </w:rPr>
      </w:pPr>
      <w:r w:rsidRPr="00B64E1E">
        <w:rPr>
          <w:rFonts w:ascii="Arial Narrow" w:eastAsia="Times New Roman" w:hAnsi="Arial Narrow"/>
          <w:sz w:val="22"/>
          <w:szCs w:val="22"/>
        </w:rPr>
        <w:lastRenderedPageBreak/>
        <w:t>Host language dictionary</w:t>
      </w:r>
    </w:p>
    <w:p w:rsidR="005205D0" w:rsidRPr="00B64E1E" w:rsidRDefault="005205D0" w:rsidP="005205D0">
      <w:pPr>
        <w:widowControl w:val="0"/>
        <w:numPr>
          <w:ilvl w:val="1"/>
          <w:numId w:val="4"/>
        </w:numPr>
        <w:autoSpaceDE w:val="0"/>
        <w:autoSpaceDN w:val="0"/>
        <w:adjustRightInd w:val="0"/>
        <w:ind w:left="720"/>
        <w:rPr>
          <w:rFonts w:ascii="Arial Narrow" w:eastAsia="Times New Roman" w:hAnsi="Arial Narrow"/>
          <w:sz w:val="22"/>
          <w:szCs w:val="22"/>
        </w:rPr>
      </w:pPr>
      <w:r w:rsidRPr="00B64E1E">
        <w:rPr>
          <w:rFonts w:ascii="Arial Narrow" w:eastAsia="Times New Roman" w:hAnsi="Arial Narrow"/>
          <w:sz w:val="22"/>
          <w:szCs w:val="22"/>
        </w:rPr>
        <w:t xml:space="preserve">Host language text [see </w:t>
      </w:r>
      <w:hyperlink r:id="rId14" w:history="1">
        <w:r w:rsidRPr="00B64E1E">
          <w:rPr>
            <w:rStyle w:val="Hyperlink"/>
            <w:rFonts w:ascii="Arial Narrow" w:hAnsi="Arial Narrow"/>
            <w:sz w:val="22"/>
            <w:szCs w:val="22"/>
          </w:rPr>
          <w:t>http://www.lmp.ucla.edu/</w:t>
        </w:r>
      </w:hyperlink>
      <w:r w:rsidRPr="00B64E1E">
        <w:rPr>
          <w:rFonts w:ascii="Arial Narrow" w:eastAsia="Times New Roman" w:hAnsi="Arial Narrow"/>
          <w:sz w:val="22"/>
          <w:szCs w:val="22"/>
        </w:rPr>
        <w:t xml:space="preserve">] </w:t>
      </w:r>
    </w:p>
    <w:p w:rsidR="005205D0" w:rsidRPr="00B64E1E" w:rsidRDefault="005205D0" w:rsidP="005205D0">
      <w:pPr>
        <w:widowControl w:val="0"/>
        <w:numPr>
          <w:ilvl w:val="1"/>
          <w:numId w:val="4"/>
        </w:numPr>
        <w:autoSpaceDE w:val="0"/>
        <w:autoSpaceDN w:val="0"/>
        <w:adjustRightInd w:val="0"/>
        <w:ind w:left="720"/>
        <w:rPr>
          <w:rFonts w:ascii="Arial Narrow" w:eastAsia="Times New Roman" w:hAnsi="Arial Narrow"/>
          <w:sz w:val="22"/>
          <w:szCs w:val="22"/>
        </w:rPr>
      </w:pPr>
      <w:r w:rsidRPr="00B64E1E">
        <w:rPr>
          <w:rFonts w:ascii="Arial Narrow" w:eastAsia="Times New Roman" w:hAnsi="Arial Narrow"/>
          <w:sz w:val="22"/>
          <w:szCs w:val="22"/>
        </w:rPr>
        <w:t>Two packages of index cards</w:t>
      </w:r>
    </w:p>
    <w:p w:rsidR="005205D0" w:rsidRPr="00B64E1E" w:rsidRDefault="005205D0" w:rsidP="005205D0">
      <w:pPr>
        <w:widowControl w:val="0"/>
        <w:numPr>
          <w:ilvl w:val="1"/>
          <w:numId w:val="4"/>
        </w:numPr>
        <w:autoSpaceDE w:val="0"/>
        <w:autoSpaceDN w:val="0"/>
        <w:adjustRightInd w:val="0"/>
        <w:ind w:left="720"/>
        <w:rPr>
          <w:rFonts w:ascii="Arial Narrow" w:eastAsia="Times New Roman" w:hAnsi="Arial Narrow"/>
          <w:sz w:val="22"/>
          <w:szCs w:val="22"/>
        </w:rPr>
      </w:pPr>
      <w:r w:rsidRPr="00B64E1E">
        <w:rPr>
          <w:rFonts w:ascii="Arial Narrow" w:eastAsia="Times New Roman" w:hAnsi="Arial Narrow"/>
          <w:sz w:val="22"/>
          <w:szCs w:val="22"/>
        </w:rPr>
        <w:t>Three packages of large Post-It notes</w:t>
      </w:r>
    </w:p>
    <w:p w:rsidR="005205D0" w:rsidRPr="00B64E1E" w:rsidRDefault="005205D0" w:rsidP="005205D0">
      <w:pPr>
        <w:widowControl w:val="0"/>
        <w:numPr>
          <w:ilvl w:val="1"/>
          <w:numId w:val="4"/>
        </w:numPr>
        <w:autoSpaceDE w:val="0"/>
        <w:autoSpaceDN w:val="0"/>
        <w:adjustRightInd w:val="0"/>
        <w:ind w:left="720"/>
        <w:rPr>
          <w:rFonts w:ascii="Arial Narrow" w:eastAsia="Times New Roman" w:hAnsi="Arial Narrow"/>
          <w:sz w:val="22"/>
          <w:szCs w:val="22"/>
        </w:rPr>
      </w:pPr>
      <w:r w:rsidRPr="00B64E1E">
        <w:rPr>
          <w:rFonts w:ascii="Arial Narrow" w:eastAsia="Times New Roman" w:hAnsi="Arial Narrow"/>
          <w:sz w:val="22"/>
          <w:szCs w:val="22"/>
        </w:rPr>
        <w:t>Personal photo album</w:t>
      </w:r>
    </w:p>
    <w:p w:rsidR="005205D0" w:rsidRPr="00B64E1E" w:rsidRDefault="005205D0" w:rsidP="005205D0">
      <w:pPr>
        <w:widowControl w:val="0"/>
        <w:autoSpaceDE w:val="0"/>
        <w:autoSpaceDN w:val="0"/>
        <w:adjustRightInd w:val="0"/>
        <w:rPr>
          <w:rFonts w:ascii="Arial Narrow" w:eastAsia="Times New Roman" w:hAnsi="Arial Narrow"/>
          <w:sz w:val="22"/>
          <w:szCs w:val="22"/>
        </w:rPr>
      </w:pPr>
      <w:r w:rsidRPr="00B64E1E">
        <w:rPr>
          <w:rFonts w:ascii="Arial Narrow" w:eastAsia="Times New Roman" w:hAnsi="Arial Narrow"/>
          <w:i/>
          <w:sz w:val="22"/>
          <w:szCs w:val="22"/>
        </w:rPr>
        <w:t>Optional:</w:t>
      </w:r>
      <w:r w:rsidRPr="00B64E1E">
        <w:rPr>
          <w:rFonts w:ascii="Arial Narrow" w:eastAsia="Times New Roman" w:hAnsi="Arial Narrow"/>
          <w:sz w:val="22"/>
          <w:szCs w:val="22"/>
        </w:rPr>
        <w:t xml:space="preserve"> Interactive CD ROM language learning software [optional]</w:t>
      </w:r>
    </w:p>
    <w:p w:rsidR="005205D0" w:rsidRPr="00B64E1E" w:rsidRDefault="005205D0">
      <w:pPr>
        <w:rPr>
          <w:rFonts w:ascii="Arial Narrow" w:hAnsi="Arial Narrow"/>
          <w:sz w:val="22"/>
        </w:rPr>
      </w:pPr>
    </w:p>
    <w:p w:rsidR="004D15DF" w:rsidRPr="00B64E1E" w:rsidRDefault="004D15DF" w:rsidP="004D15DF">
      <w:pPr>
        <w:widowControl w:val="0"/>
        <w:autoSpaceDE w:val="0"/>
        <w:autoSpaceDN w:val="0"/>
        <w:adjustRightInd w:val="0"/>
        <w:outlineLvl w:val="0"/>
        <w:rPr>
          <w:rFonts w:ascii="Arial Narrow" w:eastAsia="Times New Roman" w:hAnsi="Arial Narrow"/>
          <w:b/>
          <w:i/>
          <w:sz w:val="22"/>
          <w:szCs w:val="22"/>
        </w:rPr>
      </w:pPr>
      <w:r w:rsidRPr="00B64E1E">
        <w:rPr>
          <w:rFonts w:ascii="Arial Narrow" w:eastAsia="Times New Roman" w:hAnsi="Arial Narrow"/>
          <w:b/>
          <w:i/>
          <w:sz w:val="22"/>
          <w:szCs w:val="22"/>
        </w:rPr>
        <w:t>R</w:t>
      </w:r>
      <w:r>
        <w:rPr>
          <w:rFonts w:ascii="Arial Narrow" w:eastAsia="Times New Roman" w:hAnsi="Arial Narrow"/>
          <w:b/>
          <w:i/>
          <w:sz w:val="22"/>
          <w:szCs w:val="22"/>
        </w:rPr>
        <w:t>ecommended readings</w:t>
      </w:r>
    </w:p>
    <w:p w:rsidR="00214B09" w:rsidRDefault="00214B09">
      <w:pPr>
        <w:rPr>
          <w:rFonts w:ascii="Arial Narrow" w:hAnsi="Arial Narrow"/>
          <w:sz w:val="22"/>
        </w:rPr>
      </w:pPr>
    </w:p>
    <w:p w:rsidR="004D15DF" w:rsidRPr="00977238" w:rsidRDefault="004D15DF" w:rsidP="004D15DF">
      <w:pPr>
        <w:pStyle w:val="ListParagraph"/>
        <w:numPr>
          <w:ilvl w:val="0"/>
          <w:numId w:val="21"/>
        </w:numPr>
        <w:ind w:left="360"/>
        <w:rPr>
          <w:rFonts w:ascii="Arial Narrow" w:eastAsia="Times New Roman" w:hAnsi="Arial Narrow"/>
          <w:noProof/>
          <w:sz w:val="22"/>
          <w:szCs w:val="22"/>
        </w:rPr>
      </w:pPr>
      <w:r w:rsidRPr="004D15DF">
        <w:rPr>
          <w:rFonts w:ascii="Arial Narrow" w:eastAsia="Times New Roman" w:hAnsi="Arial Narrow"/>
          <w:i/>
          <w:noProof/>
          <w:sz w:val="22"/>
          <w:szCs w:val="22"/>
        </w:rPr>
        <w:t>Oxford Picture Dictionary</w:t>
      </w:r>
      <w:r w:rsidRPr="004D15DF">
        <w:rPr>
          <w:rFonts w:ascii="Arial Narrow" w:eastAsia="Times New Roman" w:hAnsi="Arial Narrow"/>
          <w:noProof/>
          <w:sz w:val="22"/>
          <w:szCs w:val="22"/>
        </w:rPr>
        <w:t xml:space="preserve"> [most recent edition; monlingual or bilingual; purchase from Amazon]</w:t>
      </w:r>
    </w:p>
    <w:p w:rsidR="00977238" w:rsidRPr="00977238" w:rsidRDefault="00977238" w:rsidP="00977238">
      <w:pPr>
        <w:pStyle w:val="ListParagraph"/>
        <w:ind w:left="360"/>
        <w:rPr>
          <w:rFonts w:ascii="Arial Narrow" w:eastAsia="Times New Roman" w:hAnsi="Arial Narrow"/>
          <w:noProof/>
          <w:sz w:val="22"/>
          <w:szCs w:val="22"/>
        </w:rPr>
      </w:pPr>
    </w:p>
    <w:p w:rsidR="00977238" w:rsidRPr="00977238" w:rsidRDefault="00977238" w:rsidP="00977238">
      <w:pPr>
        <w:pStyle w:val="ListParagraph"/>
        <w:numPr>
          <w:ilvl w:val="0"/>
          <w:numId w:val="21"/>
        </w:numPr>
        <w:ind w:left="360"/>
        <w:rPr>
          <w:rFonts w:ascii="Arial Narrow" w:eastAsia="Times New Roman" w:hAnsi="Arial Narrow"/>
          <w:noProof/>
          <w:sz w:val="22"/>
          <w:szCs w:val="22"/>
        </w:rPr>
      </w:pPr>
      <w:r w:rsidRPr="004D15DF">
        <w:rPr>
          <w:rFonts w:ascii="Arial Narrow" w:eastAsia="Times New Roman" w:hAnsi="Arial Narrow"/>
          <w:noProof/>
          <w:sz w:val="22"/>
          <w:szCs w:val="22"/>
        </w:rPr>
        <w:t xml:space="preserve">Janich, Michael. </w:t>
      </w:r>
      <w:r w:rsidRPr="004D15DF">
        <w:rPr>
          <w:rFonts w:ascii="Arial Narrow" w:eastAsia="Times New Roman" w:hAnsi="Arial Narrow"/>
          <w:i/>
          <w:noProof/>
          <w:sz w:val="22"/>
          <w:szCs w:val="22"/>
        </w:rPr>
        <w:t>Speak Like a Native</w:t>
      </w:r>
      <w:r w:rsidRPr="004D15DF">
        <w:rPr>
          <w:rFonts w:ascii="Arial Narrow" w:eastAsia="Times New Roman" w:hAnsi="Arial Narrow"/>
          <w:noProof/>
          <w:sz w:val="22"/>
          <w:szCs w:val="22"/>
        </w:rPr>
        <w:t>. Paladin Press, 2004. [Purchase from Amazon]</w:t>
      </w:r>
    </w:p>
    <w:p w:rsidR="004D15DF" w:rsidRPr="004D15DF" w:rsidRDefault="004D15DF" w:rsidP="004D15DF">
      <w:pPr>
        <w:pStyle w:val="ListParagraph"/>
        <w:rPr>
          <w:rFonts w:ascii="Arial Narrow" w:eastAsia="Times New Roman" w:hAnsi="Arial Narrow"/>
          <w:noProof/>
          <w:sz w:val="22"/>
          <w:szCs w:val="22"/>
        </w:rPr>
      </w:pPr>
    </w:p>
    <w:p w:rsidR="004D15DF" w:rsidRPr="004D15DF" w:rsidRDefault="004D15DF" w:rsidP="004D15DF">
      <w:pPr>
        <w:pStyle w:val="ListParagraph"/>
        <w:numPr>
          <w:ilvl w:val="0"/>
          <w:numId w:val="21"/>
        </w:numPr>
        <w:ind w:left="360"/>
        <w:rPr>
          <w:rFonts w:ascii="Arial Narrow" w:eastAsia="Times New Roman" w:hAnsi="Arial Narrow"/>
          <w:noProof/>
          <w:sz w:val="22"/>
          <w:szCs w:val="22"/>
        </w:rPr>
      </w:pPr>
      <w:r w:rsidRPr="004D15DF">
        <w:rPr>
          <w:rFonts w:ascii="Arial Narrow" w:eastAsia="Times New Roman" w:hAnsi="Arial Narrow"/>
          <w:noProof/>
          <w:sz w:val="22"/>
          <w:szCs w:val="22"/>
        </w:rPr>
        <w:t xml:space="preserve">Moran, Patrick. </w:t>
      </w:r>
      <w:r w:rsidRPr="004D15DF">
        <w:rPr>
          <w:rFonts w:ascii="Arial Narrow" w:eastAsia="Times New Roman" w:hAnsi="Arial Narrow"/>
          <w:i/>
          <w:noProof/>
          <w:sz w:val="22"/>
          <w:szCs w:val="22"/>
        </w:rPr>
        <w:t>Lexicarry: Pictures for Learning Languages</w:t>
      </w:r>
      <w:r w:rsidRPr="004D15DF">
        <w:rPr>
          <w:rFonts w:ascii="Arial Narrow" w:eastAsia="Times New Roman" w:hAnsi="Arial Narrow"/>
          <w:noProof/>
          <w:sz w:val="22"/>
          <w:szCs w:val="22"/>
        </w:rPr>
        <w:t xml:space="preserve"> [most recent edition; monlingual or bilingual; purchase from Amazon]</w:t>
      </w:r>
    </w:p>
    <w:p w:rsidR="006C4729" w:rsidRDefault="006C4729" w:rsidP="006C4729">
      <w:pPr>
        <w:widowControl w:val="0"/>
        <w:autoSpaceDE w:val="0"/>
        <w:autoSpaceDN w:val="0"/>
        <w:adjustRightInd w:val="0"/>
        <w:rPr>
          <w:rFonts w:ascii="Arial Narrow" w:eastAsia="Times New Roman" w:hAnsi="Arial Narrow"/>
          <w:noProof/>
          <w:sz w:val="22"/>
          <w:szCs w:val="22"/>
        </w:rPr>
      </w:pPr>
    </w:p>
    <w:p w:rsidR="006C4729" w:rsidRPr="00B64E1E" w:rsidRDefault="006C4729" w:rsidP="006C4729">
      <w:pPr>
        <w:widowControl w:val="0"/>
        <w:autoSpaceDE w:val="0"/>
        <w:autoSpaceDN w:val="0"/>
        <w:adjustRightInd w:val="0"/>
        <w:rPr>
          <w:rFonts w:ascii="Arial Narrow" w:eastAsia="Times New Roman" w:hAnsi="Arial Narrow"/>
          <w:noProof/>
          <w:sz w:val="22"/>
          <w:szCs w:val="22"/>
        </w:rPr>
      </w:pPr>
      <w:r w:rsidRPr="00B64E1E">
        <w:rPr>
          <w:rFonts w:ascii="Arial Narrow" w:eastAsia="Times New Roman" w:hAnsi="Arial Narrow"/>
          <w:noProof/>
          <w:sz w:val="22"/>
          <w:szCs w:val="22"/>
        </w:rPr>
        <w:t>For use with “Picture Book” assignment:</w:t>
      </w:r>
    </w:p>
    <w:p w:rsidR="006C4729" w:rsidRPr="00B64E1E" w:rsidRDefault="006C4729" w:rsidP="006C4729">
      <w:pPr>
        <w:pStyle w:val="NormalWeb"/>
        <w:spacing w:before="0" w:beforeAutospacing="0" w:after="0" w:afterAutospacing="0"/>
        <w:rPr>
          <w:rFonts w:ascii="Arial Narrow" w:eastAsia="Cambria" w:hAnsi="Arial Narrow"/>
          <w:sz w:val="22"/>
          <w:szCs w:val="20"/>
        </w:rPr>
      </w:pPr>
    </w:p>
    <w:p w:rsidR="006C4729" w:rsidRPr="00B64E1E" w:rsidRDefault="006C4729" w:rsidP="006C4729">
      <w:pPr>
        <w:pStyle w:val="ListParagraph"/>
        <w:widowControl w:val="0"/>
        <w:numPr>
          <w:ilvl w:val="0"/>
          <w:numId w:val="7"/>
        </w:numPr>
        <w:autoSpaceDE w:val="0"/>
        <w:autoSpaceDN w:val="0"/>
        <w:adjustRightInd w:val="0"/>
        <w:ind w:left="360"/>
        <w:rPr>
          <w:rFonts w:ascii="Arial Narrow" w:eastAsia="Times New Roman" w:hAnsi="Arial Narrow"/>
          <w:sz w:val="22"/>
          <w:szCs w:val="22"/>
        </w:rPr>
      </w:pPr>
      <w:hyperlink r:id="rId15" w:history="1">
        <w:r w:rsidRPr="00B64E1E">
          <w:rPr>
            <w:rStyle w:val="Hyperlink"/>
            <w:rFonts w:ascii="Arial Narrow" w:eastAsia="Times New Roman" w:hAnsi="Arial Narrow"/>
            <w:sz w:val="22"/>
            <w:szCs w:val="22"/>
          </w:rPr>
          <w:t>http://www.languageimpact.com/articles/rw/cantfromme.htm</w:t>
        </w:r>
      </w:hyperlink>
      <w:r w:rsidRPr="00B64E1E">
        <w:rPr>
          <w:rFonts w:ascii="Arial Narrow" w:eastAsia="Times New Roman" w:hAnsi="Arial Narrow"/>
          <w:sz w:val="22"/>
          <w:szCs w:val="22"/>
        </w:rPr>
        <w:t xml:space="preserve"> </w:t>
      </w:r>
    </w:p>
    <w:p w:rsidR="006C4729" w:rsidRPr="00B64E1E" w:rsidRDefault="006C4729" w:rsidP="006C4729">
      <w:pPr>
        <w:widowControl w:val="0"/>
        <w:autoSpaceDE w:val="0"/>
        <w:autoSpaceDN w:val="0"/>
        <w:adjustRightInd w:val="0"/>
        <w:ind w:left="360" w:hanging="360"/>
        <w:rPr>
          <w:rFonts w:ascii="Arial Narrow" w:eastAsia="Times New Roman" w:hAnsi="Arial Narrow"/>
          <w:sz w:val="22"/>
          <w:szCs w:val="22"/>
        </w:rPr>
      </w:pPr>
    </w:p>
    <w:p w:rsidR="006C4729" w:rsidRPr="00B64E1E" w:rsidRDefault="006C4729" w:rsidP="006C4729">
      <w:pPr>
        <w:pStyle w:val="ListParagraph"/>
        <w:widowControl w:val="0"/>
        <w:numPr>
          <w:ilvl w:val="0"/>
          <w:numId w:val="7"/>
        </w:numPr>
        <w:autoSpaceDE w:val="0"/>
        <w:autoSpaceDN w:val="0"/>
        <w:adjustRightInd w:val="0"/>
        <w:ind w:left="360"/>
        <w:rPr>
          <w:rFonts w:ascii="Arial Narrow" w:eastAsia="Times New Roman" w:hAnsi="Arial Narrow"/>
          <w:sz w:val="22"/>
          <w:szCs w:val="22"/>
        </w:rPr>
      </w:pPr>
      <w:hyperlink r:id="rId16" w:history="1">
        <w:r w:rsidRPr="00B64E1E">
          <w:rPr>
            <w:rStyle w:val="Hyperlink"/>
            <w:rFonts w:ascii="Arial Narrow" w:eastAsia="Times New Roman" w:hAnsi="Arial Narrow"/>
            <w:sz w:val="22"/>
            <w:szCs w:val="22"/>
          </w:rPr>
          <w:t>http://www.sil.org/lingualinks/languagelearning/essaysonfieldlanguagelearning/ThUsOfABkOfPhtsInIntrhnsnLrnng/ThUsOfABkOfPhtsInIntrhnsnLrnng.htm</w:t>
        </w:r>
      </w:hyperlink>
    </w:p>
    <w:p w:rsidR="006C4729" w:rsidRDefault="006C4729">
      <w:pPr>
        <w:rPr>
          <w:rFonts w:ascii="Arial Narrow" w:hAnsi="Arial Narrow"/>
          <w:sz w:val="22"/>
        </w:rPr>
      </w:pPr>
    </w:p>
    <w:p w:rsidR="004D15DF" w:rsidRPr="00B64E1E" w:rsidRDefault="004D15DF">
      <w:pPr>
        <w:rPr>
          <w:rFonts w:ascii="Arial Narrow" w:hAnsi="Arial Narrow"/>
          <w:sz w:val="22"/>
        </w:rPr>
      </w:pPr>
    </w:p>
    <w:p w:rsidR="00214B09" w:rsidRPr="00B64E1E" w:rsidRDefault="00214B09" w:rsidP="00A605C0">
      <w:pPr>
        <w:outlineLvl w:val="0"/>
        <w:rPr>
          <w:rFonts w:ascii="Arial Narrow" w:hAnsi="Arial Narrow"/>
          <w:b/>
          <w:color w:val="FF0000"/>
          <w:sz w:val="22"/>
        </w:rPr>
      </w:pPr>
      <w:r w:rsidRPr="00B64E1E">
        <w:rPr>
          <w:rFonts w:ascii="Arial Narrow" w:hAnsi="Arial Narrow"/>
          <w:b/>
          <w:color w:val="FF0000"/>
          <w:sz w:val="22"/>
        </w:rPr>
        <w:t>TUL505B</w:t>
      </w:r>
    </w:p>
    <w:p w:rsidR="001D3108" w:rsidRPr="00B64E1E" w:rsidRDefault="001D3108">
      <w:pPr>
        <w:rPr>
          <w:rFonts w:ascii="Arial Narrow" w:hAnsi="Arial Narrow"/>
          <w:sz w:val="22"/>
        </w:rPr>
      </w:pPr>
    </w:p>
    <w:p w:rsidR="001D3108" w:rsidRPr="00B64E1E" w:rsidRDefault="001D3108" w:rsidP="00A605C0">
      <w:pPr>
        <w:outlineLvl w:val="0"/>
        <w:rPr>
          <w:rFonts w:ascii="Arial Narrow" w:hAnsi="Arial Narrow"/>
          <w:b/>
          <w:color w:val="FF0000"/>
          <w:sz w:val="22"/>
        </w:rPr>
      </w:pPr>
      <w:r w:rsidRPr="00B64E1E">
        <w:rPr>
          <w:rFonts w:ascii="Arial Narrow" w:hAnsi="Arial Narrow"/>
          <w:b/>
          <w:color w:val="FF0000"/>
          <w:sz w:val="22"/>
        </w:rPr>
        <w:t>Project #1: Intensive Language Study</w:t>
      </w:r>
    </w:p>
    <w:p w:rsidR="001D3108" w:rsidRPr="00B64E1E" w:rsidRDefault="001D3108">
      <w:pPr>
        <w:rPr>
          <w:rFonts w:ascii="Arial Narrow" w:hAnsi="Arial Narrow"/>
          <w:sz w:val="22"/>
        </w:rPr>
      </w:pPr>
    </w:p>
    <w:p w:rsidR="001D3108" w:rsidRPr="00B64E1E" w:rsidRDefault="001D4942" w:rsidP="00A605C0">
      <w:pPr>
        <w:outlineLvl w:val="0"/>
        <w:rPr>
          <w:rFonts w:ascii="Arial Narrow" w:hAnsi="Arial Narrow"/>
          <w:sz w:val="22"/>
        </w:rPr>
      </w:pPr>
      <w:r w:rsidRPr="00B64E1E">
        <w:rPr>
          <w:rFonts w:ascii="Arial Narrow" w:hAnsi="Arial Narrow"/>
          <w:sz w:val="22"/>
        </w:rPr>
        <w:t>The same materials are used for TUL505B as for TUL505A.</w:t>
      </w:r>
    </w:p>
    <w:p w:rsidR="0016746E" w:rsidRPr="00B64E1E" w:rsidRDefault="0016746E">
      <w:pPr>
        <w:rPr>
          <w:rFonts w:ascii="Arial Narrow" w:hAnsi="Arial Narrow"/>
          <w:sz w:val="22"/>
        </w:rPr>
      </w:pPr>
    </w:p>
    <w:p w:rsidR="0016746E" w:rsidRPr="00B64E1E" w:rsidRDefault="0016746E" w:rsidP="00A605C0">
      <w:pPr>
        <w:outlineLvl w:val="0"/>
        <w:rPr>
          <w:rFonts w:ascii="Arial Narrow" w:hAnsi="Arial Narrow"/>
          <w:b/>
          <w:color w:val="FF0000"/>
          <w:sz w:val="22"/>
          <w:lang w:eastAsia="ja-JP"/>
        </w:rPr>
      </w:pPr>
      <w:r w:rsidRPr="00B64E1E">
        <w:rPr>
          <w:rFonts w:ascii="Arial Narrow" w:hAnsi="Arial Narrow"/>
          <w:b/>
          <w:color w:val="FF0000"/>
          <w:sz w:val="22"/>
        </w:rPr>
        <w:t xml:space="preserve">Project #2: </w:t>
      </w:r>
      <w:r w:rsidR="00977238">
        <w:rPr>
          <w:rFonts w:ascii="Arial Narrow" w:hAnsi="Arial Narrow" w:hint="eastAsia"/>
          <w:b/>
          <w:color w:val="FF0000"/>
          <w:sz w:val="22"/>
          <w:lang w:eastAsia="ja-JP"/>
        </w:rPr>
        <w:t>Participant Observation/ Ethnographic Interview/ Role Play</w:t>
      </w:r>
    </w:p>
    <w:p w:rsidR="0016746E" w:rsidRPr="00B64E1E" w:rsidRDefault="0016746E">
      <w:pPr>
        <w:rPr>
          <w:rFonts w:ascii="Arial Narrow" w:hAnsi="Arial Narrow"/>
          <w:sz w:val="22"/>
        </w:rPr>
      </w:pPr>
    </w:p>
    <w:p w:rsidR="00D55F93" w:rsidRPr="00B64E1E" w:rsidRDefault="0016746E">
      <w:pPr>
        <w:rPr>
          <w:rFonts w:ascii="Arial Narrow" w:hAnsi="Arial Narrow"/>
          <w:sz w:val="22"/>
        </w:rPr>
      </w:pPr>
      <w:r w:rsidRPr="004B5876">
        <w:rPr>
          <w:rFonts w:ascii="Arial Narrow" w:hAnsi="Arial Narrow"/>
          <w:sz w:val="22"/>
        </w:rPr>
        <w:t>T</w:t>
      </w:r>
      <w:r w:rsidRPr="00B64E1E">
        <w:rPr>
          <w:rFonts w:ascii="Arial Narrow" w:hAnsi="Arial Narrow"/>
          <w:sz w:val="22"/>
        </w:rPr>
        <w:t>here are no required texts</w:t>
      </w:r>
      <w:r w:rsidR="00F93978" w:rsidRPr="00B64E1E">
        <w:rPr>
          <w:rFonts w:ascii="Arial Narrow" w:hAnsi="Arial Narrow"/>
          <w:sz w:val="22"/>
        </w:rPr>
        <w:t>, per se,</w:t>
      </w:r>
      <w:r w:rsidRPr="00B64E1E">
        <w:rPr>
          <w:rFonts w:ascii="Arial Narrow" w:hAnsi="Arial Narrow"/>
          <w:sz w:val="22"/>
        </w:rPr>
        <w:t xml:space="preserve"> for the Event Participation projects. </w:t>
      </w:r>
      <w:r w:rsidR="00F93978" w:rsidRPr="00B64E1E">
        <w:rPr>
          <w:rFonts w:ascii="Arial Narrow" w:hAnsi="Arial Narrow"/>
          <w:sz w:val="22"/>
        </w:rPr>
        <w:t>The</w:t>
      </w:r>
      <w:r w:rsidR="00D55F93" w:rsidRPr="00B64E1E">
        <w:rPr>
          <w:rFonts w:ascii="Arial Narrow" w:hAnsi="Arial Narrow"/>
          <w:sz w:val="22"/>
        </w:rPr>
        <w:t>re are, however, online field guides that outline</w:t>
      </w:r>
      <w:r w:rsidR="00F93978" w:rsidRPr="00B64E1E">
        <w:rPr>
          <w:rFonts w:ascii="Arial Narrow" w:hAnsi="Arial Narrow"/>
          <w:sz w:val="22"/>
        </w:rPr>
        <w:t xml:space="preserve"> the process of “ethnographic research” which you will follow in the various </w:t>
      </w:r>
      <w:r w:rsidR="00D55F93" w:rsidRPr="00B64E1E">
        <w:rPr>
          <w:rFonts w:ascii="Arial Narrow" w:hAnsi="Arial Narrow"/>
          <w:sz w:val="22"/>
        </w:rPr>
        <w:t>TUL505B projects. Please give</w:t>
      </w:r>
      <w:r w:rsidR="00F93978" w:rsidRPr="00B64E1E">
        <w:rPr>
          <w:rFonts w:ascii="Arial Narrow" w:hAnsi="Arial Narrow"/>
          <w:sz w:val="22"/>
        </w:rPr>
        <w:t xml:space="preserve"> a careful read </w:t>
      </w:r>
      <w:r w:rsidR="00D55F93" w:rsidRPr="00B64E1E">
        <w:rPr>
          <w:rFonts w:ascii="Arial Narrow" w:hAnsi="Arial Narrow"/>
          <w:sz w:val="22"/>
        </w:rPr>
        <w:t xml:space="preserve">to the following </w:t>
      </w:r>
      <w:r w:rsidR="00F93978" w:rsidRPr="00B64E1E">
        <w:rPr>
          <w:rFonts w:ascii="Arial Narrow" w:hAnsi="Arial Narrow"/>
          <w:sz w:val="22"/>
        </w:rPr>
        <w:t>prior to beginning event participation</w:t>
      </w:r>
      <w:r w:rsidR="00D55F93" w:rsidRPr="00B64E1E">
        <w:rPr>
          <w:rFonts w:ascii="Arial Narrow" w:hAnsi="Arial Narrow"/>
          <w:sz w:val="22"/>
        </w:rPr>
        <w:t>:</w:t>
      </w:r>
    </w:p>
    <w:p w:rsidR="00D55F93" w:rsidRPr="00B64E1E" w:rsidRDefault="00D55F93">
      <w:pPr>
        <w:rPr>
          <w:rFonts w:ascii="Arial Narrow" w:hAnsi="Arial Narrow"/>
          <w:sz w:val="22"/>
        </w:rPr>
      </w:pPr>
    </w:p>
    <w:p w:rsidR="00D55F93" w:rsidRPr="00B64E1E" w:rsidRDefault="00D55F93" w:rsidP="00D55F93">
      <w:pPr>
        <w:tabs>
          <w:tab w:val="left" w:pos="720"/>
        </w:tabs>
        <w:ind w:left="720" w:hanging="360"/>
        <w:rPr>
          <w:rFonts w:ascii="Arial Narrow" w:hAnsi="Arial Narrow"/>
          <w:sz w:val="22"/>
        </w:rPr>
      </w:pPr>
      <w:r w:rsidRPr="00B64E1E">
        <w:rPr>
          <w:rFonts w:ascii="Arial Narrow" w:hAnsi="Arial Narrow"/>
          <w:sz w:val="22"/>
        </w:rPr>
        <w:t>a.</w:t>
      </w:r>
      <w:r w:rsidRPr="00B64E1E">
        <w:rPr>
          <w:rFonts w:ascii="Arial Narrow" w:hAnsi="Arial Narrow"/>
          <w:sz w:val="22"/>
        </w:rPr>
        <w:tab/>
        <w:t xml:space="preserve">“Methods of Discovery”: </w:t>
      </w:r>
      <w:hyperlink r:id="rId17" w:history="1">
        <w:r w:rsidRPr="00B64E1E">
          <w:rPr>
            <w:rStyle w:val="Hyperlink"/>
            <w:rFonts w:ascii="Arial Narrow" w:hAnsi="Arial Narrow"/>
            <w:sz w:val="22"/>
          </w:rPr>
          <w:t>http://methodsofdiscovery.net/?q=node/19</w:t>
        </w:r>
      </w:hyperlink>
    </w:p>
    <w:p w:rsidR="00D55F93" w:rsidRPr="00B64E1E" w:rsidRDefault="00D55F93" w:rsidP="00D55F93">
      <w:pPr>
        <w:tabs>
          <w:tab w:val="left" w:pos="720"/>
        </w:tabs>
        <w:ind w:left="720" w:hanging="360"/>
        <w:rPr>
          <w:rFonts w:ascii="Arial Narrow" w:hAnsi="Arial Narrow"/>
          <w:sz w:val="22"/>
        </w:rPr>
      </w:pPr>
    </w:p>
    <w:p w:rsidR="00D55F93" w:rsidRPr="00B64E1E" w:rsidRDefault="00D55F93" w:rsidP="00D55F93">
      <w:pPr>
        <w:tabs>
          <w:tab w:val="left" w:pos="720"/>
        </w:tabs>
        <w:ind w:left="720" w:hanging="360"/>
        <w:rPr>
          <w:rFonts w:ascii="Arial Narrow" w:hAnsi="Arial Narrow"/>
          <w:sz w:val="22"/>
        </w:rPr>
      </w:pPr>
      <w:r w:rsidRPr="00B64E1E">
        <w:rPr>
          <w:rFonts w:ascii="Arial Narrow" w:hAnsi="Arial Narrow"/>
          <w:sz w:val="22"/>
        </w:rPr>
        <w:t>b.</w:t>
      </w:r>
      <w:r w:rsidRPr="00B64E1E">
        <w:rPr>
          <w:rFonts w:ascii="Arial Narrow" w:hAnsi="Arial Narrow"/>
          <w:sz w:val="22"/>
        </w:rPr>
        <w:tab/>
        <w:t xml:space="preserve">“Participant Observation” </w:t>
      </w:r>
      <w:hyperlink r:id="rId18" w:history="1">
        <w:r w:rsidRPr="00B64E1E">
          <w:rPr>
            <w:rStyle w:val="Hyperlink"/>
            <w:rFonts w:ascii="Arial Narrow" w:hAnsi="Arial Narrow"/>
            <w:color w:val="0000CC"/>
            <w:sz w:val="22"/>
          </w:rPr>
          <w:t>http://www.fhi.org/nr/rdonlyres/ed2ruznpftevg34lxuftzjiho65asz7betpqigbbyorggs6tetjic367v44baysyomnbdjkdtbsium/participantobservation1.pdf</w:t>
        </w:r>
      </w:hyperlink>
      <w:r w:rsidRPr="00B64E1E">
        <w:rPr>
          <w:rFonts w:ascii="Arial Narrow" w:hAnsi="Arial Narrow"/>
          <w:sz w:val="22"/>
        </w:rPr>
        <w:t xml:space="preserve"> </w:t>
      </w:r>
    </w:p>
    <w:p w:rsidR="00D55F93" w:rsidRPr="00B64E1E" w:rsidRDefault="00D55F93" w:rsidP="00D55F93">
      <w:pPr>
        <w:tabs>
          <w:tab w:val="left" w:pos="720"/>
        </w:tabs>
        <w:ind w:left="720" w:hanging="360"/>
        <w:rPr>
          <w:rFonts w:ascii="Arial Narrow" w:hAnsi="Arial Narrow"/>
          <w:sz w:val="22"/>
        </w:rPr>
      </w:pPr>
    </w:p>
    <w:p w:rsidR="00D55F93" w:rsidRPr="00B64E1E" w:rsidRDefault="00D55F93" w:rsidP="00D55F93">
      <w:pPr>
        <w:tabs>
          <w:tab w:val="left" w:pos="720"/>
        </w:tabs>
        <w:ind w:left="720" w:hanging="360"/>
        <w:rPr>
          <w:rFonts w:ascii="Arial Narrow" w:hAnsi="Arial Narrow"/>
          <w:sz w:val="22"/>
        </w:rPr>
      </w:pPr>
      <w:r w:rsidRPr="00B64E1E">
        <w:rPr>
          <w:rFonts w:ascii="Arial Narrow" w:hAnsi="Arial Narrow"/>
          <w:sz w:val="22"/>
        </w:rPr>
        <w:t>c.</w:t>
      </w:r>
      <w:r w:rsidRPr="00B64E1E">
        <w:rPr>
          <w:rFonts w:ascii="Arial Narrow" w:hAnsi="Arial Narrow"/>
          <w:sz w:val="22"/>
        </w:rPr>
        <w:tab/>
        <w:t xml:space="preserve">“On Writing </w:t>
      </w:r>
      <w:proofErr w:type="spellStart"/>
      <w:r w:rsidRPr="00B64E1E">
        <w:rPr>
          <w:rFonts w:ascii="Arial Narrow" w:hAnsi="Arial Narrow"/>
          <w:sz w:val="22"/>
        </w:rPr>
        <w:t>Fieldnotes</w:t>
      </w:r>
      <w:proofErr w:type="spellEnd"/>
      <w:r w:rsidRPr="00B64E1E">
        <w:rPr>
          <w:rFonts w:ascii="Arial Narrow" w:hAnsi="Arial Narrow"/>
          <w:sz w:val="22"/>
        </w:rPr>
        <w:t xml:space="preserve">”: </w:t>
      </w:r>
      <w:hyperlink r:id="rId19" w:history="1">
        <w:r w:rsidRPr="00B64E1E">
          <w:rPr>
            <w:rStyle w:val="Hyperlink"/>
            <w:rFonts w:ascii="Arial Narrow" w:hAnsi="Arial Narrow"/>
            <w:color w:val="0000CC"/>
            <w:sz w:val="22"/>
          </w:rPr>
          <w:t>https://www.uni-hohenheim.de/fileadmin/einrichtungen/entwicklungspolitik/05_Teaching/02_Lecture_Material/05_Qualitative_Research_Methods_in_Rural_Development_Studies/Day_02/Day_2_-_Reading_text_4.pdf</w:t>
        </w:r>
      </w:hyperlink>
    </w:p>
    <w:p w:rsidR="00D55F93" w:rsidRPr="00B64E1E" w:rsidRDefault="00D55F93" w:rsidP="00D55F93">
      <w:pPr>
        <w:tabs>
          <w:tab w:val="left" w:pos="720"/>
        </w:tabs>
        <w:ind w:left="720" w:hanging="360"/>
        <w:rPr>
          <w:rFonts w:ascii="Arial Narrow" w:hAnsi="Arial Narrow"/>
          <w:sz w:val="22"/>
        </w:rPr>
      </w:pPr>
    </w:p>
    <w:p w:rsidR="0016746E" w:rsidRPr="00B64E1E" w:rsidRDefault="00F93978" w:rsidP="00D55F93">
      <w:pPr>
        <w:rPr>
          <w:rFonts w:ascii="Arial Narrow" w:hAnsi="Arial Narrow"/>
          <w:sz w:val="22"/>
        </w:rPr>
      </w:pPr>
      <w:r w:rsidRPr="00B64E1E">
        <w:rPr>
          <w:rFonts w:ascii="Arial Narrow" w:hAnsi="Arial Narrow"/>
          <w:sz w:val="22"/>
        </w:rPr>
        <w:t>You can also r</w:t>
      </w:r>
      <w:r w:rsidR="0016746E" w:rsidRPr="00B64E1E">
        <w:rPr>
          <w:rFonts w:ascii="Arial Narrow" w:hAnsi="Arial Narrow"/>
          <w:sz w:val="22"/>
        </w:rPr>
        <w:t xml:space="preserve">efer to relevant sections of the culture-general text (e.g. </w:t>
      </w:r>
      <w:r w:rsidR="0016746E" w:rsidRPr="00B64E1E">
        <w:rPr>
          <w:rFonts w:ascii="Arial Narrow" w:hAnsi="Arial Narrow"/>
          <w:i/>
          <w:sz w:val="22"/>
        </w:rPr>
        <w:t>Culture Shock!)</w:t>
      </w:r>
      <w:r w:rsidR="0016746E" w:rsidRPr="00B64E1E">
        <w:rPr>
          <w:rFonts w:ascii="Arial Narrow" w:hAnsi="Arial Narrow"/>
          <w:sz w:val="22"/>
        </w:rPr>
        <w:t xml:space="preserve"> in your possession as one means for interpreting (making sense of) the events. </w:t>
      </w:r>
    </w:p>
    <w:p w:rsidR="00214B09" w:rsidRPr="00B64E1E" w:rsidRDefault="00214B09">
      <w:pPr>
        <w:rPr>
          <w:rFonts w:ascii="Arial Narrow" w:hAnsi="Arial Narrow"/>
          <w:sz w:val="22"/>
        </w:rPr>
      </w:pPr>
    </w:p>
    <w:p w:rsidR="00214B09" w:rsidRPr="00B64E1E" w:rsidRDefault="0016746E" w:rsidP="00A605C0">
      <w:pPr>
        <w:outlineLvl w:val="0"/>
        <w:rPr>
          <w:rFonts w:ascii="Arial Narrow" w:hAnsi="Arial Narrow"/>
          <w:b/>
          <w:color w:val="FF0000"/>
          <w:sz w:val="22"/>
        </w:rPr>
      </w:pPr>
      <w:r w:rsidRPr="00B64E1E">
        <w:rPr>
          <w:rFonts w:ascii="Arial Narrow" w:hAnsi="Arial Narrow"/>
          <w:b/>
          <w:color w:val="FF0000"/>
          <w:sz w:val="22"/>
        </w:rPr>
        <w:t>Project #3</w:t>
      </w:r>
      <w:r w:rsidR="001D3108" w:rsidRPr="00B64E1E">
        <w:rPr>
          <w:rFonts w:ascii="Arial Narrow" w:hAnsi="Arial Narrow"/>
          <w:b/>
          <w:color w:val="FF0000"/>
          <w:sz w:val="22"/>
        </w:rPr>
        <w:t xml:space="preserve">: </w:t>
      </w:r>
      <w:r w:rsidR="00214B09" w:rsidRPr="00B64E1E">
        <w:rPr>
          <w:rFonts w:ascii="Arial Narrow" w:hAnsi="Arial Narrow"/>
          <w:b/>
          <w:color w:val="FF0000"/>
          <w:sz w:val="22"/>
        </w:rPr>
        <w:t xml:space="preserve">Family Life </w:t>
      </w:r>
      <w:r w:rsidR="009D1663" w:rsidRPr="00B64E1E">
        <w:rPr>
          <w:rFonts w:ascii="Arial Narrow" w:hAnsi="Arial Narrow"/>
          <w:b/>
          <w:color w:val="FF0000"/>
          <w:sz w:val="22"/>
        </w:rPr>
        <w:t>interviews</w:t>
      </w:r>
    </w:p>
    <w:p w:rsidR="0016746E" w:rsidRPr="00B64E1E" w:rsidRDefault="0016746E">
      <w:pPr>
        <w:rPr>
          <w:rFonts w:ascii="Arial Narrow" w:hAnsi="Arial Narrow"/>
          <w:sz w:val="22"/>
        </w:rPr>
      </w:pPr>
    </w:p>
    <w:p w:rsidR="0016746E" w:rsidRPr="00B64E1E" w:rsidRDefault="0016746E" w:rsidP="0016746E">
      <w:pPr>
        <w:rPr>
          <w:rFonts w:ascii="Arial Narrow" w:hAnsi="Arial Narrow"/>
          <w:sz w:val="22"/>
        </w:rPr>
      </w:pPr>
      <w:r w:rsidRPr="00B64E1E">
        <w:rPr>
          <w:rFonts w:ascii="Arial Narrow" w:hAnsi="Arial Narrow"/>
          <w:sz w:val="22"/>
        </w:rPr>
        <w:t>While there are no required texts for the Family Life projects, students should inform themselves, prior to interviewing, on the structure and customs of local families. This can be done by re-reading the “family life” section of a good country guide, by searching the host country + “family” on Google</w:t>
      </w:r>
      <w:r w:rsidR="00D55F93" w:rsidRPr="00B64E1E">
        <w:rPr>
          <w:rFonts w:ascii="Arial Narrow" w:hAnsi="Arial Narrow"/>
          <w:sz w:val="22"/>
        </w:rPr>
        <w:t xml:space="preserve">, or by purchasing one of the </w:t>
      </w:r>
      <w:r w:rsidRPr="00B64E1E">
        <w:rPr>
          <w:rFonts w:ascii="Arial Narrow" w:hAnsi="Arial Narrow"/>
          <w:sz w:val="22"/>
        </w:rPr>
        <w:t>authoritative text</w:t>
      </w:r>
      <w:r w:rsidR="00D55F93" w:rsidRPr="00B64E1E">
        <w:rPr>
          <w:rFonts w:ascii="Arial Narrow" w:hAnsi="Arial Narrow"/>
          <w:sz w:val="22"/>
        </w:rPr>
        <w:t>s listed below</w:t>
      </w:r>
      <w:r w:rsidRPr="00B64E1E">
        <w:rPr>
          <w:rFonts w:ascii="Arial Narrow" w:hAnsi="Arial Narrow"/>
          <w:sz w:val="22"/>
        </w:rPr>
        <w:t xml:space="preserve">. </w:t>
      </w:r>
      <w:proofErr w:type="gramStart"/>
      <w:r w:rsidRPr="00B64E1E">
        <w:rPr>
          <w:rFonts w:ascii="Arial Narrow" w:hAnsi="Arial Narrow"/>
          <w:sz w:val="22"/>
        </w:rPr>
        <w:t>Aim to inte</w:t>
      </w:r>
      <w:r w:rsidR="00D55F93" w:rsidRPr="00B64E1E">
        <w:rPr>
          <w:rFonts w:ascii="Arial Narrow" w:hAnsi="Arial Narrow"/>
          <w:sz w:val="22"/>
        </w:rPr>
        <w:t>r</w:t>
      </w:r>
      <w:r w:rsidRPr="00B64E1E">
        <w:rPr>
          <w:rFonts w:ascii="Arial Narrow" w:hAnsi="Arial Narrow"/>
          <w:sz w:val="22"/>
        </w:rPr>
        <w:t>nalize a solid conceptual framework for asking questions and interpreting (making sense of) what you hear.</w:t>
      </w:r>
      <w:proofErr w:type="gramEnd"/>
      <w:r w:rsidRPr="00B64E1E">
        <w:rPr>
          <w:rFonts w:ascii="Arial Narrow" w:hAnsi="Arial Narrow"/>
          <w:sz w:val="22"/>
        </w:rPr>
        <w:t xml:space="preserve"> </w:t>
      </w:r>
    </w:p>
    <w:p w:rsidR="00214B09" w:rsidRPr="00B64E1E" w:rsidRDefault="00214B09">
      <w:pPr>
        <w:rPr>
          <w:rFonts w:ascii="Arial Narrow" w:hAnsi="Arial Narrow"/>
          <w:sz w:val="2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326"/>
        <w:gridCol w:w="7134"/>
      </w:tblGrid>
      <w:tr w:rsidR="00214B09" w:rsidRPr="00B64E1E">
        <w:tc>
          <w:tcPr>
            <w:tcW w:w="1326" w:type="dxa"/>
          </w:tcPr>
          <w:p w:rsidR="00214B09" w:rsidRPr="00ED5B5E" w:rsidRDefault="00214B09" w:rsidP="001D3108">
            <w:pPr>
              <w:widowControl w:val="0"/>
              <w:tabs>
                <w:tab w:val="left" w:pos="1080"/>
              </w:tabs>
              <w:autoSpaceDE w:val="0"/>
              <w:autoSpaceDN w:val="0"/>
              <w:adjustRightInd w:val="0"/>
              <w:jc w:val="center"/>
              <w:rPr>
                <w:rFonts w:ascii="Arial Narrow" w:hAnsi="Arial Narrow" w:cs="Arial"/>
                <w:sz w:val="22"/>
                <w:szCs w:val="22"/>
              </w:rPr>
            </w:pPr>
          </w:p>
          <w:p w:rsidR="00214B09" w:rsidRPr="00ED5B5E" w:rsidRDefault="00214B09" w:rsidP="001D3108">
            <w:pPr>
              <w:widowControl w:val="0"/>
              <w:tabs>
                <w:tab w:val="left" w:pos="1080"/>
              </w:tabs>
              <w:autoSpaceDE w:val="0"/>
              <w:autoSpaceDN w:val="0"/>
              <w:adjustRightInd w:val="0"/>
              <w:jc w:val="center"/>
              <w:rPr>
                <w:rFonts w:ascii="Arial Narrow" w:hAnsi="Arial Narrow" w:cs="Arial"/>
                <w:sz w:val="22"/>
                <w:szCs w:val="22"/>
              </w:rPr>
            </w:pPr>
            <w:r w:rsidRPr="00ED5B5E">
              <w:rPr>
                <w:rFonts w:ascii="Arial Narrow" w:hAnsi="Arial Narrow" w:cs="Arial"/>
                <w:sz w:val="22"/>
                <w:szCs w:val="22"/>
              </w:rPr>
              <w:t>India</w:t>
            </w:r>
          </w:p>
        </w:tc>
        <w:tc>
          <w:tcPr>
            <w:tcW w:w="7134" w:type="dxa"/>
          </w:tcPr>
          <w:p w:rsidR="0016746E" w:rsidRPr="00ED5B5E" w:rsidRDefault="00214B09" w:rsidP="0016746E">
            <w:pPr>
              <w:pStyle w:val="ListParagraph"/>
              <w:numPr>
                <w:ilvl w:val="0"/>
                <w:numId w:val="9"/>
              </w:numPr>
              <w:tabs>
                <w:tab w:val="left" w:pos="276"/>
              </w:tabs>
              <w:ind w:left="276"/>
              <w:rPr>
                <w:rFonts w:ascii="Arial Narrow" w:hAnsi="Arial Narrow"/>
                <w:b/>
                <w:sz w:val="22"/>
              </w:rPr>
            </w:pPr>
            <w:r w:rsidRPr="00ED5B5E">
              <w:rPr>
                <w:rFonts w:ascii="Arial Narrow" w:hAnsi="Arial Narrow"/>
                <w:b/>
                <w:sz w:val="22"/>
              </w:rPr>
              <w:t xml:space="preserve">Prasad, </w:t>
            </w:r>
            <w:proofErr w:type="spellStart"/>
            <w:r w:rsidRPr="00ED5B5E">
              <w:rPr>
                <w:rFonts w:ascii="Arial Narrow" w:hAnsi="Arial Narrow"/>
                <w:b/>
                <w:sz w:val="22"/>
              </w:rPr>
              <w:t>Gitanjali</w:t>
            </w:r>
            <w:proofErr w:type="spellEnd"/>
            <w:r w:rsidRPr="00ED5B5E">
              <w:rPr>
                <w:rFonts w:ascii="Arial Narrow" w:hAnsi="Arial Narrow"/>
                <w:b/>
                <w:sz w:val="22"/>
              </w:rPr>
              <w:t xml:space="preserve">. (2006). </w:t>
            </w:r>
            <w:proofErr w:type="gramStart"/>
            <w:r w:rsidRPr="00ED5B5E">
              <w:rPr>
                <w:rFonts w:ascii="Arial Narrow" w:hAnsi="Arial Narrow"/>
                <w:b/>
                <w:i/>
                <w:sz w:val="22"/>
              </w:rPr>
              <w:t>The</w:t>
            </w:r>
            <w:proofErr w:type="gramEnd"/>
            <w:r w:rsidRPr="00ED5B5E">
              <w:rPr>
                <w:rFonts w:ascii="Arial Narrow" w:hAnsi="Arial Narrow"/>
                <w:b/>
                <w:i/>
                <w:sz w:val="22"/>
              </w:rPr>
              <w:t xml:space="preserve"> great Indian family: New roles, old responsibilities.</w:t>
            </w:r>
            <w:r w:rsidR="001D4942" w:rsidRPr="00ED5B5E">
              <w:rPr>
                <w:rFonts w:ascii="Arial Narrow" w:hAnsi="Arial Narrow"/>
                <w:b/>
                <w:sz w:val="22"/>
              </w:rPr>
              <w:t xml:space="preserve"> Penguin Books.</w:t>
            </w:r>
            <w:r w:rsidR="0016746E" w:rsidRPr="00ED5B5E">
              <w:rPr>
                <w:rFonts w:ascii="Arial Narrow" w:hAnsi="Arial Narrow"/>
                <w:b/>
                <w:sz w:val="22"/>
              </w:rPr>
              <w:t xml:space="preserve"> </w:t>
            </w:r>
            <w:r w:rsidR="0016746E" w:rsidRPr="00ED5B5E">
              <w:rPr>
                <w:rFonts w:ascii="Arial Narrow" w:hAnsi="Arial Narrow"/>
                <w:sz w:val="22"/>
              </w:rPr>
              <w:t>[Urban]</w:t>
            </w:r>
          </w:p>
          <w:p w:rsidR="0016746E" w:rsidRPr="00ED5B5E" w:rsidRDefault="0016746E" w:rsidP="0016746E">
            <w:pPr>
              <w:pStyle w:val="ListParagraph"/>
              <w:numPr>
                <w:ilvl w:val="0"/>
                <w:numId w:val="9"/>
              </w:numPr>
              <w:tabs>
                <w:tab w:val="left" w:pos="276"/>
              </w:tabs>
              <w:ind w:left="276"/>
              <w:rPr>
                <w:rFonts w:ascii="Arial Narrow" w:hAnsi="Arial Narrow"/>
                <w:b/>
                <w:sz w:val="22"/>
              </w:rPr>
            </w:pPr>
            <w:r w:rsidRPr="00ED5B5E">
              <w:rPr>
                <w:rFonts w:ascii="Arial Narrow" w:hAnsi="Arial Narrow"/>
                <w:sz w:val="22"/>
              </w:rPr>
              <w:t xml:space="preserve">Wiser, W. &amp; Wiser, N. (2000). </w:t>
            </w:r>
            <w:r w:rsidRPr="00ED5B5E">
              <w:rPr>
                <w:rFonts w:ascii="Arial Narrow" w:hAnsi="Arial Narrow"/>
                <w:i/>
                <w:sz w:val="22"/>
              </w:rPr>
              <w:t xml:space="preserve">Behind mud walls: Seventy-five years in a north Indian village. </w:t>
            </w:r>
            <w:r w:rsidRPr="00ED5B5E">
              <w:rPr>
                <w:rFonts w:ascii="Arial Narrow" w:hAnsi="Arial Narrow"/>
                <w:sz w:val="22"/>
              </w:rPr>
              <w:t>Berkeley: University of California Press. [Rural]</w:t>
            </w:r>
          </w:p>
          <w:p w:rsidR="00214B09" w:rsidRPr="00ED5B5E" w:rsidRDefault="00214B09" w:rsidP="0016746E">
            <w:pPr>
              <w:pStyle w:val="ListParagraph"/>
              <w:numPr>
                <w:ilvl w:val="0"/>
                <w:numId w:val="9"/>
              </w:numPr>
              <w:tabs>
                <w:tab w:val="left" w:pos="276"/>
              </w:tabs>
              <w:ind w:left="276"/>
              <w:rPr>
                <w:rFonts w:ascii="Arial Narrow" w:hAnsi="Arial Narrow"/>
                <w:b/>
                <w:sz w:val="22"/>
              </w:rPr>
            </w:pPr>
            <w:r w:rsidRPr="00ED5B5E">
              <w:rPr>
                <w:rFonts w:ascii="Arial Narrow" w:hAnsi="Arial Narrow"/>
                <w:sz w:val="22"/>
              </w:rPr>
              <w:t xml:space="preserve">“The Contemporary Indian Family” (Ch. 6 in </w:t>
            </w:r>
            <w:r w:rsidRPr="00ED5B5E">
              <w:rPr>
                <w:rFonts w:ascii="Arial Narrow" w:hAnsi="Arial Narrow"/>
                <w:i/>
                <w:sz w:val="22"/>
              </w:rPr>
              <w:t>The Handbook of World Families</w:t>
            </w:r>
            <w:r w:rsidRPr="00ED5B5E">
              <w:rPr>
                <w:rFonts w:ascii="Arial Narrow" w:hAnsi="Arial Narrow"/>
                <w:sz w:val="22"/>
              </w:rPr>
              <w:t>)</w:t>
            </w:r>
          </w:p>
          <w:p w:rsidR="0016746E" w:rsidRPr="00ED5B5E" w:rsidRDefault="00214B09" w:rsidP="0016746E">
            <w:pPr>
              <w:pStyle w:val="ListParagraph"/>
              <w:numPr>
                <w:ilvl w:val="0"/>
                <w:numId w:val="9"/>
              </w:numPr>
              <w:tabs>
                <w:tab w:val="left" w:pos="276"/>
              </w:tabs>
              <w:ind w:left="276"/>
              <w:rPr>
                <w:rFonts w:ascii="Arial Narrow" w:hAnsi="Arial Narrow"/>
                <w:sz w:val="22"/>
              </w:rPr>
            </w:pPr>
            <w:proofErr w:type="spellStart"/>
            <w:r w:rsidRPr="00ED5B5E">
              <w:rPr>
                <w:rFonts w:ascii="Arial Narrow" w:hAnsi="Arial Narrow"/>
                <w:sz w:val="22"/>
              </w:rPr>
              <w:t>Sen</w:t>
            </w:r>
            <w:proofErr w:type="spellEnd"/>
            <w:r w:rsidRPr="00ED5B5E">
              <w:rPr>
                <w:rFonts w:ascii="Arial Narrow" w:hAnsi="Arial Narrow"/>
                <w:sz w:val="22"/>
              </w:rPr>
              <w:t xml:space="preserve">, C.T. (2004). </w:t>
            </w:r>
            <w:r w:rsidRPr="00ED5B5E">
              <w:rPr>
                <w:rFonts w:ascii="Arial Narrow" w:hAnsi="Arial Narrow"/>
                <w:i/>
                <w:sz w:val="22"/>
              </w:rPr>
              <w:t>Food culture in India.</w:t>
            </w:r>
            <w:r w:rsidRPr="00ED5B5E">
              <w:rPr>
                <w:rFonts w:ascii="Arial Narrow" w:hAnsi="Arial Narrow"/>
                <w:sz w:val="22"/>
              </w:rPr>
              <w:t xml:space="preserve"> Westport, Connecticut: Greenwood Press.</w:t>
            </w:r>
          </w:p>
          <w:p w:rsidR="00214B09" w:rsidRPr="00ED5B5E" w:rsidRDefault="0016746E" w:rsidP="0016746E">
            <w:pPr>
              <w:pStyle w:val="ListParagraph"/>
              <w:tabs>
                <w:tab w:val="left" w:pos="720"/>
              </w:tabs>
              <w:ind w:left="276" w:hanging="270"/>
              <w:rPr>
                <w:rFonts w:ascii="Arial Narrow" w:hAnsi="Arial Narrow"/>
                <w:sz w:val="22"/>
              </w:rPr>
            </w:pPr>
            <w:r w:rsidRPr="00ED5B5E">
              <w:rPr>
                <w:rFonts w:ascii="Arial Narrow" w:hAnsi="Arial Narrow"/>
                <w:sz w:val="22"/>
              </w:rPr>
              <w:t xml:space="preserve"> </w:t>
            </w:r>
          </w:p>
        </w:tc>
      </w:tr>
      <w:tr w:rsidR="00214B09" w:rsidRPr="00B64E1E">
        <w:tc>
          <w:tcPr>
            <w:tcW w:w="1326" w:type="dxa"/>
          </w:tcPr>
          <w:p w:rsidR="00214B09" w:rsidRPr="00ED5B5E" w:rsidRDefault="00214B09" w:rsidP="00214B09">
            <w:pPr>
              <w:widowControl w:val="0"/>
              <w:tabs>
                <w:tab w:val="left" w:pos="1080"/>
              </w:tabs>
              <w:autoSpaceDE w:val="0"/>
              <w:autoSpaceDN w:val="0"/>
              <w:adjustRightInd w:val="0"/>
              <w:jc w:val="center"/>
              <w:rPr>
                <w:rFonts w:ascii="Arial Narrow" w:hAnsi="Arial Narrow" w:cs="Arial"/>
                <w:sz w:val="22"/>
                <w:szCs w:val="22"/>
              </w:rPr>
            </w:pPr>
            <w:r w:rsidRPr="00ED5B5E">
              <w:rPr>
                <w:rFonts w:ascii="Arial Narrow" w:hAnsi="Arial Narrow" w:cs="Arial"/>
                <w:sz w:val="22"/>
                <w:szCs w:val="22"/>
              </w:rPr>
              <w:t>Philippines</w:t>
            </w:r>
          </w:p>
          <w:p w:rsidR="00214B09" w:rsidRPr="00ED5B5E" w:rsidRDefault="00214B09" w:rsidP="001D3108">
            <w:pPr>
              <w:widowControl w:val="0"/>
              <w:tabs>
                <w:tab w:val="left" w:pos="1080"/>
              </w:tabs>
              <w:autoSpaceDE w:val="0"/>
              <w:autoSpaceDN w:val="0"/>
              <w:adjustRightInd w:val="0"/>
              <w:jc w:val="center"/>
              <w:rPr>
                <w:rFonts w:ascii="Arial Narrow" w:hAnsi="Arial Narrow" w:cs="Arial"/>
                <w:sz w:val="22"/>
                <w:szCs w:val="22"/>
              </w:rPr>
            </w:pPr>
          </w:p>
        </w:tc>
        <w:tc>
          <w:tcPr>
            <w:tcW w:w="7134" w:type="dxa"/>
          </w:tcPr>
          <w:p w:rsidR="00214B09" w:rsidRPr="00ED5B5E" w:rsidRDefault="00214B09" w:rsidP="0016746E">
            <w:pPr>
              <w:pStyle w:val="ListParagraph"/>
              <w:numPr>
                <w:ilvl w:val="0"/>
                <w:numId w:val="10"/>
              </w:numPr>
              <w:ind w:left="276" w:hanging="270"/>
              <w:rPr>
                <w:rFonts w:ascii="Arial Narrow" w:hAnsi="Arial Narrow"/>
                <w:b/>
                <w:sz w:val="22"/>
              </w:rPr>
            </w:pPr>
            <w:r w:rsidRPr="00ED5B5E">
              <w:rPr>
                <w:rFonts w:ascii="Arial Narrow" w:hAnsi="Arial Narrow"/>
                <w:b/>
                <w:sz w:val="22"/>
              </w:rPr>
              <w:t xml:space="preserve">Medina, B. (2001). </w:t>
            </w:r>
            <w:r w:rsidRPr="00ED5B5E">
              <w:rPr>
                <w:rFonts w:ascii="Arial Narrow" w:hAnsi="Arial Narrow"/>
                <w:b/>
                <w:i/>
                <w:sz w:val="22"/>
              </w:rPr>
              <w:t>The Filipino family</w:t>
            </w:r>
            <w:r w:rsidRPr="00ED5B5E">
              <w:rPr>
                <w:rFonts w:ascii="Arial Narrow" w:hAnsi="Arial Narrow"/>
                <w:b/>
                <w:sz w:val="22"/>
              </w:rPr>
              <w:t>, 2</w:t>
            </w:r>
            <w:r w:rsidRPr="00ED5B5E">
              <w:rPr>
                <w:rFonts w:ascii="Arial Narrow" w:hAnsi="Arial Narrow"/>
                <w:b/>
                <w:sz w:val="22"/>
                <w:vertAlign w:val="superscript"/>
              </w:rPr>
              <w:t>nd</w:t>
            </w:r>
            <w:r w:rsidRPr="00ED5B5E">
              <w:rPr>
                <w:rFonts w:ascii="Arial Narrow" w:hAnsi="Arial Narrow"/>
                <w:b/>
                <w:sz w:val="22"/>
              </w:rPr>
              <w:t xml:space="preserve"> ed. University of Hawaii Press.</w:t>
            </w:r>
            <w:r w:rsidR="0016746E" w:rsidRPr="00ED5B5E">
              <w:rPr>
                <w:rFonts w:ascii="Arial Narrow" w:hAnsi="Arial Narrow"/>
                <w:b/>
                <w:sz w:val="22"/>
              </w:rPr>
              <w:t xml:space="preserve"> </w:t>
            </w:r>
            <w:hyperlink r:id="rId20" w:history="1">
              <w:r w:rsidRPr="00ED5B5E">
                <w:rPr>
                  <w:rStyle w:val="Hyperlink"/>
                  <w:rFonts w:ascii="Arial Narrow" w:hAnsi="Arial Narrow"/>
                  <w:b/>
                  <w:sz w:val="22"/>
                </w:rPr>
                <w:t>http://www.kabayancentral.com/book/up/mb5423019.html</w:t>
              </w:r>
            </w:hyperlink>
          </w:p>
          <w:p w:rsidR="00214B09" w:rsidRPr="00ED5B5E" w:rsidRDefault="00214B09" w:rsidP="0016746E">
            <w:pPr>
              <w:pStyle w:val="ListParagraph"/>
              <w:numPr>
                <w:ilvl w:val="0"/>
                <w:numId w:val="10"/>
              </w:numPr>
              <w:ind w:left="276" w:hanging="270"/>
              <w:rPr>
                <w:rFonts w:ascii="Arial Narrow" w:hAnsi="Arial Narrow"/>
                <w:sz w:val="22"/>
              </w:rPr>
            </w:pPr>
            <w:r w:rsidRPr="00ED5B5E">
              <w:rPr>
                <w:rFonts w:ascii="Arial Narrow" w:hAnsi="Arial Narrow"/>
                <w:sz w:val="22"/>
              </w:rPr>
              <w:t xml:space="preserve">Mendez, Paz </w:t>
            </w:r>
            <w:proofErr w:type="spellStart"/>
            <w:r w:rsidRPr="00ED5B5E">
              <w:rPr>
                <w:rFonts w:ascii="Arial Narrow" w:hAnsi="Arial Narrow"/>
                <w:sz w:val="22"/>
              </w:rPr>
              <w:t>Policarpio</w:t>
            </w:r>
            <w:proofErr w:type="spellEnd"/>
            <w:r w:rsidRPr="00ED5B5E">
              <w:rPr>
                <w:rFonts w:ascii="Arial Narrow" w:hAnsi="Arial Narrow"/>
                <w:sz w:val="22"/>
              </w:rPr>
              <w:t xml:space="preserve"> et al. (1984). </w:t>
            </w:r>
            <w:r w:rsidRPr="00ED5B5E">
              <w:rPr>
                <w:rFonts w:ascii="Arial Narrow" w:hAnsi="Arial Narrow"/>
                <w:i/>
                <w:sz w:val="22"/>
              </w:rPr>
              <w:t>The Filipino family in transition: A study in culture and education</w:t>
            </w:r>
            <w:r w:rsidRPr="00ED5B5E">
              <w:rPr>
                <w:rFonts w:ascii="Arial Narrow" w:hAnsi="Arial Narrow"/>
                <w:sz w:val="22"/>
              </w:rPr>
              <w:t>.</w:t>
            </w:r>
          </w:p>
          <w:p w:rsidR="00214B09" w:rsidRPr="00ED5B5E" w:rsidRDefault="00214B09" w:rsidP="001D4942">
            <w:pPr>
              <w:ind w:left="276" w:hanging="276"/>
              <w:rPr>
                <w:rFonts w:ascii="Arial Narrow" w:hAnsi="Arial Narrow"/>
                <w:sz w:val="22"/>
              </w:rPr>
            </w:pPr>
          </w:p>
        </w:tc>
      </w:tr>
      <w:tr w:rsidR="00214B09" w:rsidRPr="00B64E1E">
        <w:tc>
          <w:tcPr>
            <w:tcW w:w="1326" w:type="dxa"/>
          </w:tcPr>
          <w:p w:rsidR="00214B09" w:rsidRPr="00ED5B5E" w:rsidRDefault="00214B09" w:rsidP="00214B09">
            <w:pPr>
              <w:widowControl w:val="0"/>
              <w:tabs>
                <w:tab w:val="left" w:pos="1080"/>
              </w:tabs>
              <w:autoSpaceDE w:val="0"/>
              <w:autoSpaceDN w:val="0"/>
              <w:adjustRightInd w:val="0"/>
              <w:jc w:val="center"/>
              <w:rPr>
                <w:rFonts w:ascii="Arial Narrow" w:hAnsi="Arial Narrow" w:cs="Arial"/>
                <w:sz w:val="22"/>
                <w:szCs w:val="22"/>
              </w:rPr>
            </w:pPr>
            <w:r w:rsidRPr="00ED5B5E">
              <w:rPr>
                <w:rFonts w:ascii="Arial Narrow" w:hAnsi="Arial Narrow" w:cs="Arial"/>
                <w:sz w:val="22"/>
                <w:szCs w:val="22"/>
              </w:rPr>
              <w:t>Kenya</w:t>
            </w:r>
          </w:p>
        </w:tc>
        <w:tc>
          <w:tcPr>
            <w:tcW w:w="7134" w:type="dxa"/>
          </w:tcPr>
          <w:p w:rsidR="001D3108" w:rsidRPr="00ED5B5E" w:rsidRDefault="00214B09" w:rsidP="0016746E">
            <w:pPr>
              <w:pStyle w:val="ListParagraph"/>
              <w:widowControl w:val="0"/>
              <w:numPr>
                <w:ilvl w:val="0"/>
                <w:numId w:val="11"/>
              </w:numPr>
              <w:tabs>
                <w:tab w:val="left" w:pos="1080"/>
              </w:tabs>
              <w:autoSpaceDE w:val="0"/>
              <w:autoSpaceDN w:val="0"/>
              <w:adjustRightInd w:val="0"/>
              <w:ind w:left="366"/>
              <w:rPr>
                <w:rFonts w:ascii="Arial Narrow" w:hAnsi="Arial Narrow" w:cs="Times"/>
                <w:b/>
                <w:color w:val="141413"/>
                <w:sz w:val="22"/>
                <w:szCs w:val="18"/>
              </w:rPr>
            </w:pPr>
            <w:proofErr w:type="spellStart"/>
            <w:r w:rsidRPr="00ED5B5E">
              <w:rPr>
                <w:rFonts w:ascii="Arial Narrow" w:hAnsi="Arial Narrow" w:cs="Times"/>
                <w:b/>
                <w:color w:val="141413"/>
                <w:sz w:val="22"/>
                <w:szCs w:val="18"/>
              </w:rPr>
              <w:t>Mburugu</w:t>
            </w:r>
            <w:proofErr w:type="spellEnd"/>
            <w:r w:rsidRPr="00ED5B5E">
              <w:rPr>
                <w:rFonts w:ascii="Arial Narrow" w:hAnsi="Arial Narrow" w:cs="Times"/>
                <w:b/>
                <w:color w:val="141413"/>
                <w:sz w:val="22"/>
                <w:szCs w:val="18"/>
              </w:rPr>
              <w:t xml:space="preserve">, E., &amp; Adams, B. N. (2001). </w:t>
            </w:r>
            <w:r w:rsidRPr="00ED5B5E">
              <w:rPr>
                <w:rFonts w:ascii="Arial Narrow" w:hAnsi="Arial Narrow" w:cs="Times"/>
                <w:b/>
                <w:i/>
                <w:color w:val="141413"/>
                <w:sz w:val="22"/>
                <w:szCs w:val="18"/>
              </w:rPr>
              <w:t>Family and kinship in four Kenyan societies.</w:t>
            </w:r>
            <w:r w:rsidRPr="00ED5B5E">
              <w:rPr>
                <w:rFonts w:ascii="Arial Narrow" w:hAnsi="Arial Narrow" w:cs="Times"/>
                <w:b/>
                <w:color w:val="141413"/>
                <w:sz w:val="22"/>
                <w:szCs w:val="18"/>
              </w:rPr>
              <w:t xml:space="preserve"> Nairobi, Kenya: Report to the Office of the President. </w:t>
            </w:r>
          </w:p>
          <w:p w:rsidR="00214B09" w:rsidRPr="00ED5B5E" w:rsidRDefault="00214B09" w:rsidP="0016746E">
            <w:pPr>
              <w:pStyle w:val="ListParagraph"/>
              <w:widowControl w:val="0"/>
              <w:numPr>
                <w:ilvl w:val="0"/>
                <w:numId w:val="11"/>
              </w:numPr>
              <w:tabs>
                <w:tab w:val="left" w:pos="1080"/>
              </w:tabs>
              <w:autoSpaceDE w:val="0"/>
              <w:autoSpaceDN w:val="0"/>
              <w:adjustRightInd w:val="0"/>
              <w:ind w:left="366"/>
              <w:rPr>
                <w:rFonts w:ascii="Arial Narrow" w:hAnsi="Arial Narrow" w:cs="Times"/>
                <w:color w:val="141413"/>
                <w:sz w:val="22"/>
                <w:szCs w:val="18"/>
              </w:rPr>
            </w:pPr>
            <w:r w:rsidRPr="00ED5B5E">
              <w:rPr>
                <w:rFonts w:ascii="Arial Narrow" w:hAnsi="Arial Narrow" w:cs="Times"/>
                <w:color w:val="141413"/>
                <w:sz w:val="22"/>
                <w:szCs w:val="18"/>
              </w:rPr>
              <w:t xml:space="preserve">“Families in Kenya”: </w:t>
            </w:r>
            <w:hyperlink r:id="rId21" w:history="1">
              <w:r w:rsidRPr="00ED5B5E">
                <w:rPr>
                  <w:rStyle w:val="Hyperlink"/>
                  <w:rFonts w:ascii="Arial Narrow" w:hAnsi="Arial Narrow"/>
                  <w:color w:val="0000CC"/>
                  <w:sz w:val="22"/>
                </w:rPr>
                <w:t>http://www.sagepub.com/upm-data/4948_Adams_Chapter_1_Families_In_Kenya.pdf</w:t>
              </w:r>
            </w:hyperlink>
            <w:r w:rsidRPr="00ED5B5E">
              <w:rPr>
                <w:rFonts w:ascii="Arial Narrow" w:hAnsi="Arial Narrow"/>
                <w:sz w:val="22"/>
              </w:rPr>
              <w:t>.</w:t>
            </w:r>
          </w:p>
          <w:p w:rsidR="00214B09" w:rsidRPr="00ED5B5E" w:rsidRDefault="00214B09" w:rsidP="0016746E">
            <w:pPr>
              <w:rPr>
                <w:rFonts w:ascii="Arial Narrow" w:hAnsi="Arial Narrow"/>
                <w:sz w:val="22"/>
              </w:rPr>
            </w:pPr>
          </w:p>
        </w:tc>
      </w:tr>
      <w:tr w:rsidR="004B5876" w:rsidRPr="00B64E1E">
        <w:tc>
          <w:tcPr>
            <w:tcW w:w="1326" w:type="dxa"/>
          </w:tcPr>
          <w:p w:rsidR="004B5876" w:rsidRPr="00B64E1E" w:rsidRDefault="004B5876" w:rsidP="00214B09">
            <w:pPr>
              <w:widowControl w:val="0"/>
              <w:tabs>
                <w:tab w:val="left" w:pos="1080"/>
              </w:tabs>
              <w:autoSpaceDE w:val="0"/>
              <w:autoSpaceDN w:val="0"/>
              <w:adjustRightInd w:val="0"/>
              <w:jc w:val="center"/>
              <w:rPr>
                <w:rFonts w:ascii="Arial Narrow" w:hAnsi="Arial Narrow" w:cs="Arial"/>
                <w:sz w:val="22"/>
                <w:szCs w:val="22"/>
              </w:rPr>
            </w:pPr>
            <w:r>
              <w:rPr>
                <w:rFonts w:ascii="Arial Narrow" w:hAnsi="Arial Narrow" w:cs="Arial"/>
                <w:sz w:val="22"/>
                <w:szCs w:val="22"/>
              </w:rPr>
              <w:t>Brazil</w:t>
            </w:r>
          </w:p>
        </w:tc>
        <w:tc>
          <w:tcPr>
            <w:tcW w:w="7134" w:type="dxa"/>
          </w:tcPr>
          <w:p w:rsidR="004B5876" w:rsidRPr="00B64E1E" w:rsidRDefault="004B5876" w:rsidP="0016746E">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6"/>
              <w:rPr>
                <w:rFonts w:ascii="Arial Narrow" w:hAnsi="Arial Narrow"/>
                <w:color w:val="000000"/>
                <w:sz w:val="22"/>
              </w:rPr>
            </w:pPr>
          </w:p>
        </w:tc>
      </w:tr>
    </w:tbl>
    <w:p w:rsidR="0016746E" w:rsidRPr="00B64E1E" w:rsidRDefault="0016746E">
      <w:pPr>
        <w:rPr>
          <w:rFonts w:ascii="Arial Narrow" w:hAnsi="Arial Narrow"/>
          <w:sz w:val="22"/>
        </w:rPr>
      </w:pPr>
    </w:p>
    <w:p w:rsidR="001D3108" w:rsidRPr="00B64E1E" w:rsidRDefault="009D1663" w:rsidP="00A605C0">
      <w:pPr>
        <w:outlineLvl w:val="0"/>
        <w:rPr>
          <w:rFonts w:ascii="Arial Narrow" w:hAnsi="Arial Narrow"/>
          <w:b/>
          <w:color w:val="FF0000"/>
          <w:sz w:val="22"/>
        </w:rPr>
      </w:pPr>
      <w:r w:rsidRPr="00B64E1E">
        <w:rPr>
          <w:rFonts w:ascii="Arial Narrow" w:hAnsi="Arial Narrow"/>
          <w:b/>
          <w:color w:val="FF0000"/>
          <w:sz w:val="22"/>
        </w:rPr>
        <w:t>Project #4</w:t>
      </w:r>
      <w:r w:rsidR="001D3108" w:rsidRPr="00B64E1E">
        <w:rPr>
          <w:rFonts w:ascii="Arial Narrow" w:hAnsi="Arial Narrow"/>
          <w:b/>
          <w:color w:val="FF0000"/>
          <w:sz w:val="22"/>
        </w:rPr>
        <w:t xml:space="preserve">: Village Study </w:t>
      </w:r>
    </w:p>
    <w:p w:rsidR="00D7719F" w:rsidRPr="00B64E1E" w:rsidRDefault="00D7719F">
      <w:pPr>
        <w:rPr>
          <w:rFonts w:ascii="Arial Narrow" w:hAnsi="Arial Narrow"/>
          <w:sz w:val="22"/>
        </w:rPr>
      </w:pPr>
    </w:p>
    <w:p w:rsidR="00D7719F" w:rsidRPr="00B64E1E" w:rsidRDefault="00D7719F" w:rsidP="00D7719F">
      <w:pPr>
        <w:rPr>
          <w:rFonts w:ascii="Arial Narrow" w:hAnsi="Arial Narrow"/>
          <w:sz w:val="22"/>
        </w:rPr>
      </w:pPr>
      <w:r w:rsidRPr="00B64E1E">
        <w:rPr>
          <w:rFonts w:ascii="Arial Narrow" w:hAnsi="Arial Narrow"/>
          <w:sz w:val="22"/>
        </w:rPr>
        <w:t xml:space="preserve">Students are responsible to research and obtain </w:t>
      </w:r>
      <w:r w:rsidRPr="00B64E1E">
        <w:rPr>
          <w:rFonts w:ascii="Arial Narrow" w:hAnsi="Arial Narrow"/>
          <w:b/>
          <w:sz w:val="22"/>
        </w:rPr>
        <w:t xml:space="preserve">one </w:t>
      </w:r>
      <w:r w:rsidR="0016746E" w:rsidRPr="00B64E1E">
        <w:rPr>
          <w:rFonts w:ascii="Arial Narrow" w:hAnsi="Arial Narrow"/>
          <w:b/>
          <w:sz w:val="22"/>
        </w:rPr>
        <w:t>(1)</w:t>
      </w:r>
      <w:r w:rsidR="0016746E" w:rsidRPr="00B64E1E">
        <w:rPr>
          <w:rFonts w:ascii="Arial Narrow" w:hAnsi="Arial Narrow"/>
          <w:sz w:val="22"/>
        </w:rPr>
        <w:t xml:space="preserve"> </w:t>
      </w:r>
      <w:r w:rsidRPr="00B64E1E">
        <w:rPr>
          <w:rFonts w:ascii="Arial Narrow" w:hAnsi="Arial Narrow"/>
          <w:sz w:val="22"/>
        </w:rPr>
        <w:t xml:space="preserve">descriptive and authoritative text on </w:t>
      </w:r>
      <w:r w:rsidRPr="00B64E1E">
        <w:rPr>
          <w:rFonts w:ascii="Arial Narrow" w:hAnsi="Arial Narrow"/>
          <w:b/>
          <w:i/>
          <w:sz w:val="22"/>
        </w:rPr>
        <w:t>village life</w:t>
      </w:r>
      <w:r w:rsidRPr="00B64E1E">
        <w:rPr>
          <w:rFonts w:ascii="Arial Narrow" w:hAnsi="Arial Narrow"/>
          <w:sz w:val="22"/>
        </w:rPr>
        <w:t xml:space="preserve"> within their host society. Examples are provided below. Students read the text while completing the “village study” project (see Project Description on course website). </w:t>
      </w:r>
    </w:p>
    <w:p w:rsidR="00A77EAB" w:rsidRDefault="00A77EAB">
      <w:pPr>
        <w:rPr>
          <w:rFonts w:ascii="Arial Narrow" w:hAnsi="Arial Narrow"/>
          <w:sz w:val="2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326"/>
        <w:gridCol w:w="7134"/>
      </w:tblGrid>
      <w:tr w:rsidR="00A77EAB" w:rsidRPr="00B64E1E">
        <w:tc>
          <w:tcPr>
            <w:tcW w:w="1326" w:type="dxa"/>
          </w:tcPr>
          <w:p w:rsidR="00A77EAB" w:rsidRPr="00ED5B5E" w:rsidRDefault="00A77EAB" w:rsidP="001D3108">
            <w:pPr>
              <w:widowControl w:val="0"/>
              <w:tabs>
                <w:tab w:val="left" w:pos="1080"/>
              </w:tabs>
              <w:autoSpaceDE w:val="0"/>
              <w:autoSpaceDN w:val="0"/>
              <w:adjustRightInd w:val="0"/>
              <w:jc w:val="center"/>
              <w:rPr>
                <w:rFonts w:ascii="Arial Narrow" w:hAnsi="Arial Narrow" w:cs="Arial"/>
                <w:sz w:val="22"/>
                <w:szCs w:val="22"/>
              </w:rPr>
            </w:pPr>
          </w:p>
          <w:p w:rsidR="00A77EAB" w:rsidRPr="00ED5B5E" w:rsidRDefault="00A77EAB" w:rsidP="001D3108">
            <w:pPr>
              <w:widowControl w:val="0"/>
              <w:tabs>
                <w:tab w:val="left" w:pos="1080"/>
              </w:tabs>
              <w:autoSpaceDE w:val="0"/>
              <w:autoSpaceDN w:val="0"/>
              <w:adjustRightInd w:val="0"/>
              <w:jc w:val="center"/>
              <w:rPr>
                <w:rFonts w:ascii="Arial Narrow" w:hAnsi="Arial Narrow" w:cs="Arial"/>
                <w:sz w:val="22"/>
                <w:szCs w:val="22"/>
              </w:rPr>
            </w:pPr>
            <w:r w:rsidRPr="00ED5B5E">
              <w:rPr>
                <w:rFonts w:ascii="Arial Narrow" w:hAnsi="Arial Narrow" w:cs="Arial"/>
                <w:sz w:val="22"/>
                <w:szCs w:val="22"/>
              </w:rPr>
              <w:t>India</w:t>
            </w:r>
          </w:p>
        </w:tc>
        <w:tc>
          <w:tcPr>
            <w:tcW w:w="7134" w:type="dxa"/>
          </w:tcPr>
          <w:p w:rsidR="00A77EAB" w:rsidRPr="00ED5B5E" w:rsidRDefault="00A77EAB" w:rsidP="00A77EAB">
            <w:pPr>
              <w:tabs>
                <w:tab w:val="left" w:pos="720"/>
              </w:tabs>
              <w:rPr>
                <w:rFonts w:ascii="Arial Narrow" w:hAnsi="Arial Narrow"/>
                <w:sz w:val="22"/>
              </w:rPr>
            </w:pPr>
            <w:r w:rsidRPr="00ED5B5E">
              <w:rPr>
                <w:rFonts w:ascii="Arial Narrow" w:hAnsi="Arial Narrow"/>
                <w:b/>
                <w:sz w:val="22"/>
              </w:rPr>
              <w:t xml:space="preserve">Wiser, W. &amp; Wiser, N. (2000). </w:t>
            </w:r>
            <w:r w:rsidR="00FA60AA" w:rsidRPr="00ED5B5E">
              <w:rPr>
                <w:rFonts w:ascii="Arial Narrow" w:hAnsi="Arial Narrow"/>
                <w:b/>
                <w:i/>
                <w:sz w:val="22"/>
              </w:rPr>
              <w:t>Behind Mud Walls: Seventy-five Years in a North Indian V</w:t>
            </w:r>
            <w:r w:rsidRPr="00ED5B5E">
              <w:rPr>
                <w:rFonts w:ascii="Arial Narrow" w:hAnsi="Arial Narrow"/>
                <w:b/>
                <w:i/>
                <w:sz w:val="22"/>
              </w:rPr>
              <w:t xml:space="preserve">illage. </w:t>
            </w:r>
            <w:r w:rsidRPr="00ED5B5E">
              <w:rPr>
                <w:rFonts w:ascii="Arial Narrow" w:hAnsi="Arial Narrow"/>
                <w:b/>
                <w:sz w:val="22"/>
              </w:rPr>
              <w:t xml:space="preserve">Berkeley: University of California Press. </w:t>
            </w:r>
            <w:r w:rsidRPr="00ED5B5E">
              <w:rPr>
                <w:rFonts w:ascii="Arial Narrow" w:hAnsi="Arial Narrow"/>
                <w:sz w:val="22"/>
              </w:rPr>
              <w:t xml:space="preserve"> </w:t>
            </w:r>
          </w:p>
          <w:p w:rsidR="00A77EAB" w:rsidRPr="00ED5B5E" w:rsidRDefault="00A77EAB" w:rsidP="00A77EAB">
            <w:pPr>
              <w:tabs>
                <w:tab w:val="left" w:pos="720"/>
              </w:tabs>
              <w:rPr>
                <w:rFonts w:ascii="Arial Narrow" w:hAnsi="Arial Narrow"/>
                <w:sz w:val="22"/>
              </w:rPr>
            </w:pPr>
          </w:p>
        </w:tc>
      </w:tr>
      <w:tr w:rsidR="00A77EAB" w:rsidRPr="00B64E1E">
        <w:tc>
          <w:tcPr>
            <w:tcW w:w="1326" w:type="dxa"/>
          </w:tcPr>
          <w:p w:rsidR="00A77EAB" w:rsidRPr="00ED5B5E" w:rsidRDefault="00A77EAB" w:rsidP="00214B09">
            <w:pPr>
              <w:widowControl w:val="0"/>
              <w:tabs>
                <w:tab w:val="left" w:pos="1080"/>
              </w:tabs>
              <w:autoSpaceDE w:val="0"/>
              <w:autoSpaceDN w:val="0"/>
              <w:adjustRightInd w:val="0"/>
              <w:jc w:val="center"/>
              <w:rPr>
                <w:rFonts w:ascii="Arial Narrow" w:hAnsi="Arial Narrow" w:cs="Arial"/>
                <w:sz w:val="22"/>
                <w:szCs w:val="22"/>
              </w:rPr>
            </w:pPr>
            <w:r w:rsidRPr="00ED5B5E">
              <w:rPr>
                <w:rFonts w:ascii="Arial Narrow" w:hAnsi="Arial Narrow" w:cs="Arial"/>
                <w:sz w:val="22"/>
                <w:szCs w:val="22"/>
              </w:rPr>
              <w:t>Philippines</w:t>
            </w:r>
          </w:p>
          <w:p w:rsidR="00A77EAB" w:rsidRPr="00ED5B5E" w:rsidRDefault="00A77EAB" w:rsidP="001D3108">
            <w:pPr>
              <w:widowControl w:val="0"/>
              <w:tabs>
                <w:tab w:val="left" w:pos="1080"/>
              </w:tabs>
              <w:autoSpaceDE w:val="0"/>
              <w:autoSpaceDN w:val="0"/>
              <w:adjustRightInd w:val="0"/>
              <w:jc w:val="center"/>
              <w:rPr>
                <w:rFonts w:ascii="Arial Narrow" w:hAnsi="Arial Narrow" w:cs="Arial"/>
                <w:sz w:val="22"/>
                <w:szCs w:val="22"/>
              </w:rPr>
            </w:pPr>
          </w:p>
        </w:tc>
        <w:tc>
          <w:tcPr>
            <w:tcW w:w="7134" w:type="dxa"/>
          </w:tcPr>
          <w:p w:rsidR="00A77EAB" w:rsidRPr="00ED5B5E" w:rsidRDefault="00A77EAB" w:rsidP="00A77EAB">
            <w:pPr>
              <w:ind w:left="360" w:hanging="360"/>
              <w:rPr>
                <w:rFonts w:ascii="Arial Narrow" w:hAnsi="Arial Narrow"/>
                <w:b/>
                <w:sz w:val="22"/>
              </w:rPr>
            </w:pPr>
            <w:r w:rsidRPr="00ED5B5E">
              <w:rPr>
                <w:rFonts w:ascii="Arial Narrow" w:eastAsia="Times New Roman" w:hAnsi="Arial Narrow"/>
                <w:b/>
                <w:sz w:val="22"/>
              </w:rPr>
              <w:t xml:space="preserve">Dozier, E. (1983). </w:t>
            </w:r>
            <w:r w:rsidRPr="00ED5B5E">
              <w:rPr>
                <w:rFonts w:ascii="Arial Narrow" w:eastAsia="Times New Roman" w:hAnsi="Arial Narrow"/>
                <w:b/>
                <w:i/>
                <w:sz w:val="22"/>
              </w:rPr>
              <w:t xml:space="preserve">The </w:t>
            </w:r>
            <w:proofErr w:type="spellStart"/>
            <w:r w:rsidRPr="00ED5B5E">
              <w:rPr>
                <w:rFonts w:ascii="Arial Narrow" w:eastAsia="Times New Roman" w:hAnsi="Arial Narrow"/>
                <w:b/>
                <w:i/>
                <w:sz w:val="22"/>
              </w:rPr>
              <w:t>Kalinga</w:t>
            </w:r>
            <w:proofErr w:type="spellEnd"/>
            <w:r w:rsidRPr="00ED5B5E">
              <w:rPr>
                <w:rFonts w:ascii="Arial Narrow" w:eastAsia="Times New Roman" w:hAnsi="Arial Narrow"/>
                <w:b/>
                <w:i/>
                <w:sz w:val="22"/>
              </w:rPr>
              <w:t xml:space="preserve"> of Northern Luzon</w:t>
            </w:r>
            <w:r w:rsidRPr="00ED5B5E">
              <w:rPr>
                <w:rFonts w:ascii="Arial Narrow" w:eastAsia="Times New Roman" w:hAnsi="Arial Narrow"/>
                <w:b/>
                <w:sz w:val="22"/>
              </w:rPr>
              <w:t xml:space="preserve">. </w:t>
            </w:r>
            <w:r w:rsidRPr="00ED5B5E">
              <w:rPr>
                <w:rFonts w:ascii="Arial Narrow" w:hAnsi="Arial Narrow"/>
                <w:b/>
                <w:sz w:val="22"/>
              </w:rPr>
              <w:t xml:space="preserve">L. S. </w:t>
            </w:r>
            <w:proofErr w:type="spellStart"/>
            <w:r w:rsidRPr="00ED5B5E">
              <w:rPr>
                <w:rFonts w:ascii="Arial Narrow" w:hAnsi="Arial Narrow"/>
                <w:b/>
                <w:bCs/>
                <w:sz w:val="22"/>
              </w:rPr>
              <w:t>Spindler</w:t>
            </w:r>
            <w:proofErr w:type="spellEnd"/>
            <w:r w:rsidRPr="00ED5B5E">
              <w:rPr>
                <w:rFonts w:ascii="Arial Narrow" w:hAnsi="Arial Narrow"/>
                <w:b/>
                <w:sz w:val="22"/>
              </w:rPr>
              <w:t xml:space="preserve"> &amp; G. D. </w:t>
            </w:r>
            <w:proofErr w:type="spellStart"/>
            <w:r w:rsidRPr="00ED5B5E">
              <w:rPr>
                <w:rFonts w:ascii="Arial Narrow" w:hAnsi="Arial Narrow"/>
                <w:b/>
                <w:bCs/>
                <w:sz w:val="22"/>
              </w:rPr>
              <w:t>Spindler</w:t>
            </w:r>
            <w:proofErr w:type="spellEnd"/>
            <w:r w:rsidRPr="00ED5B5E">
              <w:rPr>
                <w:rFonts w:ascii="Arial Narrow" w:hAnsi="Arial Narrow"/>
                <w:b/>
                <w:sz w:val="22"/>
              </w:rPr>
              <w:t xml:space="preserve"> (Eds.). New York, NY: Irvington Publishers. </w:t>
            </w:r>
          </w:p>
          <w:p w:rsidR="00A77EAB" w:rsidRPr="00ED5B5E" w:rsidRDefault="00A77EAB" w:rsidP="001D4942">
            <w:pPr>
              <w:ind w:left="276" w:hanging="276"/>
              <w:rPr>
                <w:rFonts w:ascii="Arial Narrow" w:hAnsi="Arial Narrow"/>
                <w:sz w:val="22"/>
              </w:rPr>
            </w:pPr>
          </w:p>
        </w:tc>
      </w:tr>
      <w:tr w:rsidR="00A77EAB" w:rsidRPr="00B64E1E" w:rsidTr="006C4729">
        <w:trPr>
          <w:trHeight w:val="692"/>
        </w:trPr>
        <w:tc>
          <w:tcPr>
            <w:tcW w:w="1326" w:type="dxa"/>
          </w:tcPr>
          <w:p w:rsidR="00A77EAB" w:rsidRPr="00ED5B5E" w:rsidRDefault="00A77EAB" w:rsidP="00214B09">
            <w:pPr>
              <w:widowControl w:val="0"/>
              <w:tabs>
                <w:tab w:val="left" w:pos="1080"/>
              </w:tabs>
              <w:autoSpaceDE w:val="0"/>
              <w:autoSpaceDN w:val="0"/>
              <w:adjustRightInd w:val="0"/>
              <w:jc w:val="center"/>
              <w:rPr>
                <w:rFonts w:ascii="Arial Narrow" w:hAnsi="Arial Narrow" w:cs="Arial"/>
                <w:sz w:val="22"/>
                <w:szCs w:val="22"/>
              </w:rPr>
            </w:pPr>
            <w:r w:rsidRPr="00ED5B5E">
              <w:rPr>
                <w:rFonts w:ascii="Arial Narrow" w:hAnsi="Arial Narrow" w:cs="Arial"/>
                <w:sz w:val="22"/>
                <w:szCs w:val="22"/>
              </w:rPr>
              <w:t>Kenya</w:t>
            </w:r>
          </w:p>
        </w:tc>
        <w:tc>
          <w:tcPr>
            <w:tcW w:w="7134" w:type="dxa"/>
          </w:tcPr>
          <w:p w:rsidR="00A77EAB" w:rsidRPr="00ED5B5E" w:rsidRDefault="00A77EAB" w:rsidP="00A77EAB">
            <w:pPr>
              <w:ind w:left="456" w:hanging="456"/>
              <w:rPr>
                <w:rFonts w:ascii="Arial Narrow" w:hAnsi="Arial Narrow"/>
                <w:b/>
                <w:sz w:val="22"/>
              </w:rPr>
            </w:pPr>
            <w:proofErr w:type="spellStart"/>
            <w:r w:rsidRPr="00ED5B5E">
              <w:rPr>
                <w:rFonts w:ascii="Arial Narrow" w:eastAsia="Times New Roman" w:hAnsi="Arial Narrow"/>
                <w:b/>
                <w:sz w:val="22"/>
              </w:rPr>
              <w:t>Beidelman</w:t>
            </w:r>
            <w:proofErr w:type="spellEnd"/>
            <w:r w:rsidRPr="00ED5B5E">
              <w:rPr>
                <w:rFonts w:ascii="Arial Narrow" w:eastAsia="Times New Roman" w:hAnsi="Arial Narrow"/>
                <w:b/>
                <w:sz w:val="22"/>
              </w:rPr>
              <w:t xml:space="preserve">, T. (1983). </w:t>
            </w:r>
            <w:r w:rsidR="00FA60AA" w:rsidRPr="00ED5B5E">
              <w:rPr>
                <w:rFonts w:ascii="Arial Narrow" w:eastAsia="Times New Roman" w:hAnsi="Arial Narrow"/>
                <w:b/>
                <w:i/>
                <w:sz w:val="22"/>
              </w:rPr>
              <w:t xml:space="preserve">The </w:t>
            </w:r>
            <w:proofErr w:type="spellStart"/>
            <w:r w:rsidR="00FA60AA" w:rsidRPr="00ED5B5E">
              <w:rPr>
                <w:rFonts w:ascii="Arial Narrow" w:eastAsia="Times New Roman" w:hAnsi="Arial Narrow"/>
                <w:b/>
                <w:i/>
                <w:sz w:val="22"/>
              </w:rPr>
              <w:t>Kaguru</w:t>
            </w:r>
            <w:proofErr w:type="spellEnd"/>
            <w:r w:rsidR="00FA60AA" w:rsidRPr="00ED5B5E">
              <w:rPr>
                <w:rFonts w:ascii="Arial Narrow" w:eastAsia="Times New Roman" w:hAnsi="Arial Narrow"/>
                <w:b/>
                <w:i/>
                <w:sz w:val="22"/>
              </w:rPr>
              <w:t>: A Matrilineal P</w:t>
            </w:r>
            <w:r w:rsidRPr="00ED5B5E">
              <w:rPr>
                <w:rFonts w:ascii="Arial Narrow" w:eastAsia="Times New Roman" w:hAnsi="Arial Narrow"/>
                <w:b/>
                <w:i/>
                <w:sz w:val="22"/>
              </w:rPr>
              <w:t>eople of East Africa.</w:t>
            </w:r>
            <w:r w:rsidRPr="00ED5B5E">
              <w:rPr>
                <w:rFonts w:ascii="Arial Narrow" w:hAnsi="Arial Narrow" w:cs="Arial"/>
                <w:b/>
                <w:sz w:val="22"/>
                <w:szCs w:val="20"/>
              </w:rPr>
              <w:t xml:space="preserve"> </w:t>
            </w:r>
            <w:r w:rsidRPr="00ED5B5E">
              <w:rPr>
                <w:rFonts w:ascii="Arial Narrow" w:hAnsi="Arial Narrow"/>
                <w:b/>
                <w:sz w:val="22"/>
              </w:rPr>
              <w:t>Prospect Heights, IL: Waveland Press</w:t>
            </w:r>
            <w:r w:rsidRPr="00ED5B5E">
              <w:rPr>
                <w:rFonts w:ascii="Arial Narrow" w:eastAsia="Times New Roman" w:hAnsi="Arial Narrow"/>
                <w:b/>
                <w:sz w:val="22"/>
              </w:rPr>
              <w:t>.</w:t>
            </w:r>
          </w:p>
          <w:p w:rsidR="00A77EAB" w:rsidRPr="00ED5B5E" w:rsidRDefault="00A77EAB" w:rsidP="0016746E">
            <w:pPr>
              <w:rPr>
                <w:rFonts w:ascii="Arial Narrow" w:hAnsi="Arial Narrow"/>
                <w:sz w:val="22"/>
              </w:rPr>
            </w:pPr>
          </w:p>
        </w:tc>
      </w:tr>
      <w:tr w:rsidR="004B5876" w:rsidRPr="00B64E1E">
        <w:tc>
          <w:tcPr>
            <w:tcW w:w="1326" w:type="dxa"/>
          </w:tcPr>
          <w:p w:rsidR="004B5876" w:rsidRPr="00B64E1E" w:rsidRDefault="004B5876" w:rsidP="00214B09">
            <w:pPr>
              <w:widowControl w:val="0"/>
              <w:tabs>
                <w:tab w:val="left" w:pos="1080"/>
              </w:tabs>
              <w:autoSpaceDE w:val="0"/>
              <w:autoSpaceDN w:val="0"/>
              <w:adjustRightInd w:val="0"/>
              <w:jc w:val="center"/>
              <w:rPr>
                <w:rFonts w:ascii="Arial Narrow" w:hAnsi="Arial Narrow" w:cs="Arial"/>
                <w:sz w:val="22"/>
                <w:szCs w:val="22"/>
              </w:rPr>
            </w:pPr>
            <w:r>
              <w:rPr>
                <w:rFonts w:ascii="Arial Narrow" w:hAnsi="Arial Narrow" w:cs="Arial"/>
                <w:sz w:val="22"/>
                <w:szCs w:val="22"/>
              </w:rPr>
              <w:t>Brazil</w:t>
            </w:r>
          </w:p>
        </w:tc>
        <w:tc>
          <w:tcPr>
            <w:tcW w:w="7134" w:type="dxa"/>
          </w:tcPr>
          <w:p w:rsidR="006C4729" w:rsidRPr="00A77EAB" w:rsidRDefault="006C4729" w:rsidP="006C4729">
            <w:pPr>
              <w:outlineLvl w:val="0"/>
              <w:rPr>
                <w:rFonts w:ascii="Arial Narrow" w:hAnsi="Arial Narrow"/>
                <w:sz w:val="22"/>
              </w:rPr>
            </w:pPr>
            <w:proofErr w:type="spellStart"/>
            <w:r w:rsidRPr="00A77EAB">
              <w:rPr>
                <w:rFonts w:ascii="Arial Narrow" w:eastAsia="Times New Roman" w:hAnsi="Arial Narrow"/>
                <w:sz w:val="22"/>
              </w:rPr>
              <w:t>Riviere</w:t>
            </w:r>
            <w:proofErr w:type="spellEnd"/>
            <w:r w:rsidRPr="00A77EAB">
              <w:rPr>
                <w:rFonts w:ascii="Arial Narrow" w:eastAsia="Times New Roman" w:hAnsi="Arial Narrow"/>
                <w:sz w:val="22"/>
              </w:rPr>
              <w:t xml:space="preserve">, P. (1972). </w:t>
            </w:r>
            <w:r w:rsidRPr="00A77EAB">
              <w:rPr>
                <w:rFonts w:ascii="Arial Narrow" w:eastAsia="Times New Roman" w:hAnsi="Arial Narrow"/>
                <w:i/>
                <w:sz w:val="22"/>
              </w:rPr>
              <w:t>The forgotten frontier: Ranchers of north Brazil</w:t>
            </w:r>
            <w:r w:rsidRPr="00A77EAB">
              <w:rPr>
                <w:rFonts w:ascii="Arial Narrow" w:eastAsia="Times New Roman" w:hAnsi="Arial Narrow"/>
                <w:sz w:val="22"/>
              </w:rPr>
              <w:t xml:space="preserve">. </w:t>
            </w:r>
            <w:r w:rsidRPr="00A77EAB">
              <w:rPr>
                <w:rFonts w:ascii="Arial Narrow" w:hAnsi="Arial Narrow"/>
                <w:sz w:val="22"/>
              </w:rPr>
              <w:t xml:space="preserve">Evanston, IL: Holt </w:t>
            </w:r>
          </w:p>
          <w:p w:rsidR="006C4729" w:rsidRPr="00A77EAB" w:rsidRDefault="006C4729" w:rsidP="006C4729">
            <w:pPr>
              <w:ind w:left="360"/>
              <w:rPr>
                <w:rFonts w:ascii="Arial Narrow" w:hAnsi="Arial Narrow"/>
                <w:sz w:val="22"/>
              </w:rPr>
            </w:pPr>
            <w:r w:rsidRPr="00A77EAB">
              <w:rPr>
                <w:rFonts w:ascii="Arial Narrow" w:hAnsi="Arial Narrow"/>
                <w:sz w:val="22"/>
              </w:rPr>
              <w:t>McDougal.</w:t>
            </w:r>
          </w:p>
          <w:p w:rsidR="004B5876" w:rsidRPr="00A77EAB" w:rsidRDefault="004B5876" w:rsidP="00A77EAB">
            <w:pPr>
              <w:ind w:left="456" w:hanging="456"/>
              <w:rPr>
                <w:rFonts w:ascii="Arial Narrow" w:eastAsia="Times New Roman" w:hAnsi="Arial Narrow"/>
                <w:b/>
                <w:sz w:val="22"/>
                <w:highlight w:val="yellow"/>
              </w:rPr>
            </w:pPr>
          </w:p>
        </w:tc>
      </w:tr>
    </w:tbl>
    <w:p w:rsidR="00A77EAB" w:rsidRPr="00B64E1E" w:rsidRDefault="00A77EAB" w:rsidP="00A77EAB">
      <w:pPr>
        <w:rPr>
          <w:rFonts w:ascii="Arial Narrow" w:hAnsi="Arial Narrow"/>
          <w:sz w:val="22"/>
        </w:rPr>
      </w:pPr>
    </w:p>
    <w:p w:rsidR="001D3108" w:rsidRPr="00B64E1E" w:rsidRDefault="001D3108" w:rsidP="00A605C0">
      <w:pPr>
        <w:outlineLvl w:val="0"/>
        <w:rPr>
          <w:rFonts w:ascii="Arial Narrow" w:hAnsi="Arial Narrow"/>
          <w:b/>
          <w:i/>
          <w:sz w:val="22"/>
        </w:rPr>
      </w:pPr>
      <w:r w:rsidRPr="00B64E1E">
        <w:rPr>
          <w:rFonts w:ascii="Arial Narrow" w:hAnsi="Arial Narrow"/>
          <w:b/>
          <w:i/>
          <w:sz w:val="22"/>
        </w:rPr>
        <w:t>Classic Village Ethnographies</w:t>
      </w:r>
    </w:p>
    <w:p w:rsidR="001D3108" w:rsidRPr="00B64E1E" w:rsidRDefault="001D3108" w:rsidP="00D7719F">
      <w:pPr>
        <w:rPr>
          <w:rFonts w:ascii="Arial Narrow" w:hAnsi="Arial Narrow"/>
          <w:sz w:val="22"/>
        </w:rPr>
      </w:pPr>
    </w:p>
    <w:p w:rsidR="001D3108" w:rsidRPr="00A77EAB" w:rsidRDefault="001D3108" w:rsidP="00A605C0">
      <w:pPr>
        <w:ind w:left="360" w:hanging="360"/>
        <w:outlineLvl w:val="0"/>
        <w:rPr>
          <w:rFonts w:ascii="Arial Narrow" w:hAnsi="Arial Narrow"/>
          <w:sz w:val="22"/>
        </w:rPr>
      </w:pPr>
      <w:proofErr w:type="spellStart"/>
      <w:r w:rsidRPr="00A77EAB">
        <w:rPr>
          <w:rFonts w:ascii="Arial Narrow" w:eastAsia="Times New Roman" w:hAnsi="Arial Narrow"/>
          <w:sz w:val="22"/>
        </w:rPr>
        <w:t>Beals</w:t>
      </w:r>
      <w:proofErr w:type="spellEnd"/>
      <w:r w:rsidRPr="00A77EAB">
        <w:rPr>
          <w:rFonts w:ascii="Arial Narrow" w:eastAsia="Times New Roman" w:hAnsi="Arial Narrow"/>
          <w:sz w:val="22"/>
        </w:rPr>
        <w:t xml:space="preserve">, R. (1980). </w:t>
      </w:r>
      <w:proofErr w:type="spellStart"/>
      <w:r w:rsidRPr="00A77EAB">
        <w:rPr>
          <w:rFonts w:ascii="Arial Narrow" w:eastAsia="Times New Roman" w:hAnsi="Arial Narrow"/>
          <w:i/>
          <w:sz w:val="22"/>
        </w:rPr>
        <w:t>Gopalpur</w:t>
      </w:r>
      <w:proofErr w:type="spellEnd"/>
      <w:r w:rsidRPr="00A77EAB">
        <w:rPr>
          <w:rFonts w:ascii="Arial Narrow" w:eastAsia="Times New Roman" w:hAnsi="Arial Narrow"/>
          <w:i/>
          <w:sz w:val="22"/>
        </w:rPr>
        <w:t xml:space="preserve">: A south Indian village. </w:t>
      </w:r>
      <w:r w:rsidRPr="00A77EAB">
        <w:rPr>
          <w:rFonts w:ascii="Arial Narrow" w:hAnsi="Arial Narrow"/>
          <w:sz w:val="22"/>
        </w:rPr>
        <w:t>Fort Worth, TX: Harcourt College</w:t>
      </w:r>
    </w:p>
    <w:p w:rsidR="001D3108" w:rsidRPr="00A77EAB" w:rsidRDefault="001D3108" w:rsidP="001D3108">
      <w:pPr>
        <w:ind w:left="360"/>
        <w:rPr>
          <w:rFonts w:ascii="Arial Narrow" w:hAnsi="Arial Narrow"/>
          <w:sz w:val="22"/>
        </w:rPr>
      </w:pPr>
      <w:proofErr w:type="gramStart"/>
      <w:r w:rsidRPr="00A77EAB">
        <w:rPr>
          <w:rFonts w:ascii="Arial Narrow" w:hAnsi="Arial Narrow"/>
          <w:sz w:val="22"/>
        </w:rPr>
        <w:t>Publishers.</w:t>
      </w:r>
      <w:proofErr w:type="gramEnd"/>
    </w:p>
    <w:p w:rsidR="001D3108" w:rsidRPr="00A77EAB" w:rsidRDefault="001D3108" w:rsidP="001D3108">
      <w:pPr>
        <w:ind w:left="360" w:hanging="360"/>
        <w:rPr>
          <w:rFonts w:ascii="Arial Narrow" w:eastAsia="Times New Roman" w:hAnsi="Arial Narrow"/>
          <w:sz w:val="22"/>
        </w:rPr>
      </w:pPr>
    </w:p>
    <w:p w:rsidR="001D3108" w:rsidRPr="00A77EAB" w:rsidRDefault="001D3108" w:rsidP="001D3108">
      <w:pPr>
        <w:ind w:left="360" w:hanging="360"/>
        <w:rPr>
          <w:rFonts w:ascii="Arial Narrow" w:hAnsi="Arial Narrow"/>
          <w:sz w:val="22"/>
        </w:rPr>
      </w:pPr>
      <w:proofErr w:type="spellStart"/>
      <w:proofErr w:type="gramStart"/>
      <w:r w:rsidRPr="00A77EAB">
        <w:rPr>
          <w:rFonts w:ascii="Arial Narrow" w:eastAsia="Times New Roman" w:hAnsi="Arial Narrow"/>
          <w:sz w:val="22"/>
        </w:rPr>
        <w:lastRenderedPageBreak/>
        <w:t>Beidelman</w:t>
      </w:r>
      <w:proofErr w:type="spellEnd"/>
      <w:r w:rsidRPr="00A77EAB">
        <w:rPr>
          <w:rFonts w:ascii="Arial Narrow" w:eastAsia="Times New Roman" w:hAnsi="Arial Narrow"/>
          <w:sz w:val="22"/>
        </w:rPr>
        <w:t>, T. (1983).</w:t>
      </w:r>
      <w:proofErr w:type="gramEnd"/>
      <w:r w:rsidRPr="00A77EAB">
        <w:rPr>
          <w:rFonts w:ascii="Arial Narrow" w:eastAsia="Times New Roman" w:hAnsi="Arial Narrow"/>
          <w:sz w:val="22"/>
        </w:rPr>
        <w:t xml:space="preserve"> </w:t>
      </w:r>
      <w:r w:rsidRPr="00A77EAB">
        <w:rPr>
          <w:rFonts w:ascii="Arial Narrow" w:eastAsia="Times New Roman" w:hAnsi="Arial Narrow"/>
          <w:i/>
          <w:sz w:val="22"/>
        </w:rPr>
        <w:t xml:space="preserve">The </w:t>
      </w:r>
      <w:proofErr w:type="spellStart"/>
      <w:r w:rsidRPr="00A77EAB">
        <w:rPr>
          <w:rFonts w:ascii="Arial Narrow" w:eastAsia="Times New Roman" w:hAnsi="Arial Narrow"/>
          <w:i/>
          <w:sz w:val="22"/>
        </w:rPr>
        <w:t>Kaguru</w:t>
      </w:r>
      <w:proofErr w:type="spellEnd"/>
      <w:r w:rsidRPr="00A77EAB">
        <w:rPr>
          <w:rFonts w:ascii="Arial Narrow" w:eastAsia="Times New Roman" w:hAnsi="Arial Narrow"/>
          <w:i/>
          <w:sz w:val="22"/>
        </w:rPr>
        <w:t>: A matrilineal people of East Africa.</w:t>
      </w:r>
      <w:r w:rsidRPr="00A77EAB">
        <w:rPr>
          <w:rFonts w:ascii="Arial Narrow" w:hAnsi="Arial Narrow" w:cs="Arial"/>
          <w:sz w:val="22"/>
          <w:szCs w:val="20"/>
        </w:rPr>
        <w:t xml:space="preserve"> </w:t>
      </w:r>
      <w:r w:rsidRPr="00A77EAB">
        <w:rPr>
          <w:rFonts w:ascii="Arial Narrow" w:hAnsi="Arial Narrow"/>
          <w:sz w:val="22"/>
        </w:rPr>
        <w:t>Prospect Heights, IL: Waveland Press</w:t>
      </w:r>
      <w:r w:rsidRPr="00A77EAB">
        <w:rPr>
          <w:rFonts w:ascii="Arial Narrow" w:eastAsia="Times New Roman" w:hAnsi="Arial Narrow"/>
          <w:sz w:val="22"/>
        </w:rPr>
        <w:t>.</w:t>
      </w:r>
    </w:p>
    <w:p w:rsidR="001D3108" w:rsidRPr="00A77EAB" w:rsidRDefault="001D3108" w:rsidP="001D3108">
      <w:pPr>
        <w:ind w:left="360" w:hanging="360"/>
        <w:rPr>
          <w:rFonts w:ascii="Arial Narrow" w:hAnsi="Arial Narrow"/>
          <w:sz w:val="22"/>
        </w:rPr>
      </w:pPr>
    </w:p>
    <w:p w:rsidR="001D3108" w:rsidRPr="00A77EAB" w:rsidRDefault="001D3108" w:rsidP="001D3108">
      <w:pPr>
        <w:ind w:left="360" w:hanging="360"/>
        <w:rPr>
          <w:rFonts w:ascii="Arial Narrow" w:hAnsi="Arial Narrow"/>
          <w:sz w:val="22"/>
        </w:rPr>
      </w:pPr>
      <w:proofErr w:type="gramStart"/>
      <w:r w:rsidRPr="00A77EAB">
        <w:rPr>
          <w:rFonts w:ascii="Arial Narrow" w:eastAsia="Times New Roman" w:hAnsi="Arial Narrow"/>
          <w:sz w:val="22"/>
        </w:rPr>
        <w:t>Bowen, A. &amp; Bowen, E. (1964).</w:t>
      </w:r>
      <w:proofErr w:type="gramEnd"/>
      <w:r w:rsidRPr="00A77EAB">
        <w:rPr>
          <w:rFonts w:ascii="Arial Narrow" w:eastAsia="Times New Roman" w:hAnsi="Arial Narrow"/>
          <w:sz w:val="22"/>
        </w:rPr>
        <w:t xml:space="preserve"> </w:t>
      </w:r>
      <w:r w:rsidRPr="00A77EAB">
        <w:rPr>
          <w:rFonts w:ascii="Arial Narrow" w:hAnsi="Arial Narrow"/>
          <w:bCs/>
          <w:i/>
          <w:sz w:val="22"/>
        </w:rPr>
        <w:t>Return to laughter:</w:t>
      </w:r>
      <w:r w:rsidRPr="00A77EAB">
        <w:rPr>
          <w:rFonts w:ascii="Arial Narrow" w:hAnsi="Arial Narrow"/>
          <w:i/>
          <w:sz w:val="22"/>
        </w:rPr>
        <w:t xml:space="preserve"> </w:t>
      </w:r>
      <w:r w:rsidRPr="00A77EAB">
        <w:rPr>
          <w:rFonts w:ascii="Arial Narrow" w:hAnsi="Arial Narrow"/>
          <w:bCs/>
          <w:i/>
          <w:sz w:val="22"/>
        </w:rPr>
        <w:t>An anthropological novel</w:t>
      </w:r>
      <w:r w:rsidRPr="00A77EAB">
        <w:rPr>
          <w:rFonts w:ascii="Arial Narrow" w:eastAsia="Times New Roman" w:hAnsi="Arial Narrow"/>
          <w:sz w:val="22"/>
        </w:rPr>
        <w:t xml:space="preserve">. </w:t>
      </w:r>
      <w:r w:rsidRPr="00A77EAB">
        <w:rPr>
          <w:rFonts w:ascii="Arial Narrow" w:hAnsi="Arial Narrow"/>
          <w:sz w:val="22"/>
        </w:rPr>
        <w:t>New York, NY:</w:t>
      </w:r>
    </w:p>
    <w:p w:rsidR="001D3108" w:rsidRPr="00A77EAB" w:rsidRDefault="001D3108" w:rsidP="001D3108">
      <w:pPr>
        <w:ind w:left="360"/>
        <w:rPr>
          <w:rFonts w:ascii="Arial Narrow" w:eastAsia="Times New Roman" w:hAnsi="Arial Narrow"/>
          <w:sz w:val="22"/>
        </w:rPr>
      </w:pPr>
      <w:r w:rsidRPr="00A77EAB">
        <w:rPr>
          <w:rFonts w:ascii="Arial Narrow" w:hAnsi="Arial Narrow"/>
          <w:sz w:val="22"/>
        </w:rPr>
        <w:t>Anchor</w:t>
      </w:r>
      <w:r w:rsidRPr="00A77EAB">
        <w:rPr>
          <w:rFonts w:ascii="Arial Narrow" w:eastAsia="Times New Roman" w:hAnsi="Arial Narrow"/>
          <w:sz w:val="22"/>
        </w:rPr>
        <w:t>.</w:t>
      </w:r>
    </w:p>
    <w:p w:rsidR="001D3108" w:rsidRPr="00A77EAB" w:rsidRDefault="001D3108" w:rsidP="001D3108">
      <w:pPr>
        <w:ind w:left="360" w:hanging="360"/>
        <w:rPr>
          <w:rFonts w:ascii="Arial Narrow" w:eastAsia="Times New Roman" w:hAnsi="Arial Narrow"/>
          <w:sz w:val="22"/>
        </w:rPr>
      </w:pPr>
    </w:p>
    <w:p w:rsidR="001D3108" w:rsidRPr="00A77EAB" w:rsidRDefault="001D3108" w:rsidP="00A605C0">
      <w:pPr>
        <w:ind w:left="360" w:hanging="360"/>
        <w:outlineLvl w:val="0"/>
        <w:rPr>
          <w:rFonts w:ascii="Arial Narrow" w:hAnsi="Arial Narrow"/>
          <w:sz w:val="22"/>
        </w:rPr>
      </w:pPr>
      <w:proofErr w:type="gramStart"/>
      <w:r w:rsidRPr="00A77EAB">
        <w:rPr>
          <w:rFonts w:ascii="Arial Narrow" w:eastAsia="Times New Roman" w:hAnsi="Arial Narrow"/>
          <w:sz w:val="22"/>
        </w:rPr>
        <w:t>Deng, F. (1984).</w:t>
      </w:r>
      <w:proofErr w:type="gramEnd"/>
      <w:r w:rsidRPr="00A77EAB">
        <w:rPr>
          <w:rFonts w:ascii="Arial Narrow" w:eastAsia="Times New Roman" w:hAnsi="Arial Narrow"/>
          <w:sz w:val="22"/>
        </w:rPr>
        <w:t xml:space="preserve"> </w:t>
      </w:r>
      <w:proofErr w:type="gramStart"/>
      <w:r w:rsidRPr="00A77EAB">
        <w:rPr>
          <w:rFonts w:ascii="Arial Narrow" w:eastAsia="Times New Roman" w:hAnsi="Arial Narrow"/>
          <w:i/>
          <w:sz w:val="22"/>
        </w:rPr>
        <w:t xml:space="preserve">The </w:t>
      </w:r>
      <w:proofErr w:type="spellStart"/>
      <w:r w:rsidRPr="00A77EAB">
        <w:rPr>
          <w:rFonts w:ascii="Arial Narrow" w:eastAsia="Times New Roman" w:hAnsi="Arial Narrow"/>
          <w:i/>
          <w:sz w:val="22"/>
        </w:rPr>
        <w:t>Dinka</w:t>
      </w:r>
      <w:proofErr w:type="spellEnd"/>
      <w:r w:rsidRPr="00A77EAB">
        <w:rPr>
          <w:rFonts w:ascii="Arial Narrow" w:eastAsia="Times New Roman" w:hAnsi="Arial Narrow"/>
          <w:i/>
          <w:sz w:val="22"/>
        </w:rPr>
        <w:t xml:space="preserve"> of the Sudan</w:t>
      </w:r>
      <w:r w:rsidRPr="00A77EAB">
        <w:rPr>
          <w:rFonts w:ascii="Arial Narrow" w:eastAsia="Times New Roman" w:hAnsi="Arial Narrow"/>
          <w:sz w:val="22"/>
        </w:rPr>
        <w:t>.</w:t>
      </w:r>
      <w:proofErr w:type="gramEnd"/>
      <w:r w:rsidRPr="00A77EAB">
        <w:rPr>
          <w:rFonts w:ascii="Arial Narrow" w:eastAsia="Times New Roman" w:hAnsi="Arial Narrow"/>
          <w:sz w:val="22"/>
        </w:rPr>
        <w:t xml:space="preserve"> </w:t>
      </w:r>
      <w:r w:rsidRPr="00A77EAB">
        <w:rPr>
          <w:rFonts w:ascii="Arial Narrow" w:hAnsi="Arial Narrow"/>
          <w:sz w:val="22"/>
        </w:rPr>
        <w:t>Prospect Heights, IL: Waveland Press.</w:t>
      </w:r>
    </w:p>
    <w:p w:rsidR="00B64E1E" w:rsidRPr="00A77EAB" w:rsidRDefault="00B64E1E" w:rsidP="001D3108">
      <w:pPr>
        <w:ind w:left="360" w:hanging="360"/>
        <w:rPr>
          <w:rFonts w:ascii="Arial Narrow" w:hAnsi="Arial Narrow"/>
          <w:sz w:val="22"/>
        </w:rPr>
      </w:pPr>
    </w:p>
    <w:p w:rsidR="00B64E1E" w:rsidRPr="00A77EAB" w:rsidRDefault="00B64E1E" w:rsidP="00A605C0">
      <w:pPr>
        <w:ind w:left="360" w:hanging="360"/>
        <w:outlineLvl w:val="0"/>
        <w:rPr>
          <w:rFonts w:ascii="Arial Narrow" w:hAnsi="Arial Narrow"/>
          <w:b/>
          <w:sz w:val="22"/>
        </w:rPr>
      </w:pPr>
      <w:proofErr w:type="spellStart"/>
      <w:r w:rsidRPr="00A77EAB">
        <w:rPr>
          <w:rFonts w:ascii="Arial Narrow" w:hAnsi="Arial Narrow"/>
          <w:b/>
          <w:sz w:val="22"/>
        </w:rPr>
        <w:t>DeYoung</w:t>
      </w:r>
      <w:proofErr w:type="spellEnd"/>
      <w:r w:rsidRPr="00A77EAB">
        <w:rPr>
          <w:rFonts w:ascii="Arial Narrow" w:hAnsi="Arial Narrow"/>
          <w:b/>
          <w:sz w:val="22"/>
        </w:rPr>
        <w:t xml:space="preserve">, J. (1958). </w:t>
      </w:r>
      <w:proofErr w:type="gramStart"/>
      <w:r w:rsidRPr="00A77EAB">
        <w:rPr>
          <w:rFonts w:ascii="Arial Narrow" w:hAnsi="Arial Narrow"/>
          <w:b/>
          <w:i/>
          <w:sz w:val="22"/>
        </w:rPr>
        <w:t>Village Life in Modern Thailand</w:t>
      </w:r>
      <w:r w:rsidRPr="00A77EAB">
        <w:rPr>
          <w:rFonts w:ascii="Arial Narrow" w:hAnsi="Arial Narrow"/>
          <w:b/>
          <w:sz w:val="22"/>
        </w:rPr>
        <w:t>.</w:t>
      </w:r>
      <w:proofErr w:type="gramEnd"/>
      <w:r w:rsidRPr="00A77EAB">
        <w:rPr>
          <w:rFonts w:ascii="Arial Narrow" w:hAnsi="Arial Narrow"/>
          <w:b/>
          <w:sz w:val="22"/>
        </w:rPr>
        <w:t xml:space="preserve"> </w:t>
      </w:r>
      <w:proofErr w:type="gramStart"/>
      <w:r w:rsidRPr="00A77EAB">
        <w:rPr>
          <w:rFonts w:ascii="Arial Narrow" w:hAnsi="Arial Narrow"/>
          <w:b/>
          <w:sz w:val="22"/>
        </w:rPr>
        <w:t>U of CA Press, 1958.</w:t>
      </w:r>
      <w:proofErr w:type="gramEnd"/>
    </w:p>
    <w:p w:rsidR="001D3108" w:rsidRPr="00A77EAB" w:rsidRDefault="001D3108" w:rsidP="001D3108">
      <w:pPr>
        <w:ind w:left="360" w:hanging="360"/>
        <w:rPr>
          <w:rFonts w:ascii="Arial Narrow" w:hAnsi="Arial Narrow"/>
          <w:sz w:val="22"/>
        </w:rPr>
      </w:pPr>
    </w:p>
    <w:p w:rsidR="001D3108" w:rsidRPr="00A77EAB" w:rsidRDefault="001D3108" w:rsidP="00B61774">
      <w:pPr>
        <w:ind w:left="360" w:hanging="360"/>
        <w:rPr>
          <w:rFonts w:ascii="Arial Narrow" w:hAnsi="Arial Narrow"/>
          <w:b/>
          <w:sz w:val="22"/>
        </w:rPr>
      </w:pPr>
      <w:proofErr w:type="gramStart"/>
      <w:r w:rsidRPr="00A77EAB">
        <w:rPr>
          <w:rFonts w:ascii="Arial Narrow" w:eastAsia="Times New Roman" w:hAnsi="Arial Narrow"/>
          <w:b/>
          <w:sz w:val="22"/>
        </w:rPr>
        <w:t>Dozier, E. (1983).</w:t>
      </w:r>
      <w:proofErr w:type="gramEnd"/>
      <w:r w:rsidRPr="00A77EAB">
        <w:rPr>
          <w:rFonts w:ascii="Arial Narrow" w:eastAsia="Times New Roman" w:hAnsi="Arial Narrow"/>
          <w:b/>
          <w:sz w:val="22"/>
        </w:rPr>
        <w:t xml:space="preserve"> </w:t>
      </w:r>
      <w:proofErr w:type="gramStart"/>
      <w:r w:rsidRPr="00A77EAB">
        <w:rPr>
          <w:rFonts w:ascii="Arial Narrow" w:eastAsia="Times New Roman" w:hAnsi="Arial Narrow"/>
          <w:b/>
          <w:i/>
          <w:sz w:val="22"/>
        </w:rPr>
        <w:t xml:space="preserve">The </w:t>
      </w:r>
      <w:proofErr w:type="spellStart"/>
      <w:r w:rsidRPr="00A77EAB">
        <w:rPr>
          <w:rFonts w:ascii="Arial Narrow" w:eastAsia="Times New Roman" w:hAnsi="Arial Narrow"/>
          <w:b/>
          <w:i/>
          <w:sz w:val="22"/>
        </w:rPr>
        <w:t>Kalinga</w:t>
      </w:r>
      <w:proofErr w:type="spellEnd"/>
      <w:r w:rsidRPr="00A77EAB">
        <w:rPr>
          <w:rFonts w:ascii="Arial Narrow" w:eastAsia="Times New Roman" w:hAnsi="Arial Narrow"/>
          <w:b/>
          <w:i/>
          <w:sz w:val="22"/>
        </w:rPr>
        <w:t xml:space="preserve"> of Northern Luzon</w:t>
      </w:r>
      <w:r w:rsidRPr="00A77EAB">
        <w:rPr>
          <w:rFonts w:ascii="Arial Narrow" w:eastAsia="Times New Roman" w:hAnsi="Arial Narrow"/>
          <w:b/>
          <w:sz w:val="22"/>
        </w:rPr>
        <w:t>.</w:t>
      </w:r>
      <w:proofErr w:type="gramEnd"/>
      <w:r w:rsidRPr="00A77EAB">
        <w:rPr>
          <w:rFonts w:ascii="Arial Narrow" w:eastAsia="Times New Roman" w:hAnsi="Arial Narrow"/>
          <w:b/>
          <w:sz w:val="22"/>
        </w:rPr>
        <w:t xml:space="preserve"> </w:t>
      </w:r>
      <w:r w:rsidRPr="00A77EAB">
        <w:rPr>
          <w:rFonts w:ascii="Arial Narrow" w:hAnsi="Arial Narrow"/>
          <w:b/>
          <w:sz w:val="22"/>
        </w:rPr>
        <w:t xml:space="preserve">L. S. </w:t>
      </w:r>
      <w:proofErr w:type="spellStart"/>
      <w:r w:rsidRPr="00A77EAB">
        <w:rPr>
          <w:rFonts w:ascii="Arial Narrow" w:hAnsi="Arial Narrow"/>
          <w:b/>
          <w:bCs/>
          <w:sz w:val="22"/>
        </w:rPr>
        <w:t>Spindler</w:t>
      </w:r>
      <w:proofErr w:type="spellEnd"/>
      <w:r w:rsidRPr="00A77EAB">
        <w:rPr>
          <w:rFonts w:ascii="Arial Narrow" w:hAnsi="Arial Narrow"/>
          <w:b/>
          <w:sz w:val="22"/>
        </w:rPr>
        <w:t xml:space="preserve"> &amp; G. D. </w:t>
      </w:r>
      <w:proofErr w:type="spellStart"/>
      <w:r w:rsidRPr="00A77EAB">
        <w:rPr>
          <w:rFonts w:ascii="Arial Narrow" w:hAnsi="Arial Narrow"/>
          <w:b/>
          <w:bCs/>
          <w:sz w:val="22"/>
        </w:rPr>
        <w:t>Spindler</w:t>
      </w:r>
      <w:proofErr w:type="spellEnd"/>
      <w:r w:rsidRPr="00A77EAB">
        <w:rPr>
          <w:rFonts w:ascii="Arial Narrow" w:hAnsi="Arial Narrow"/>
          <w:b/>
          <w:sz w:val="22"/>
        </w:rPr>
        <w:t xml:space="preserve"> (Eds.). New York, NY: Irvington Publishers.</w:t>
      </w:r>
      <w:r w:rsidR="001D4942" w:rsidRPr="00A77EAB">
        <w:rPr>
          <w:rFonts w:ascii="Arial Narrow" w:hAnsi="Arial Narrow"/>
          <w:b/>
          <w:sz w:val="22"/>
        </w:rPr>
        <w:t xml:space="preserve"> [Rural Philippines]</w:t>
      </w:r>
    </w:p>
    <w:p w:rsidR="001D3108" w:rsidRPr="00A77EAB" w:rsidRDefault="001D3108" w:rsidP="001D3108">
      <w:pPr>
        <w:ind w:left="360" w:hanging="360"/>
        <w:rPr>
          <w:rFonts w:ascii="Arial Narrow" w:hAnsi="Arial Narrow"/>
          <w:sz w:val="22"/>
        </w:rPr>
      </w:pPr>
    </w:p>
    <w:p w:rsidR="001D3108" w:rsidRPr="00A77EAB" w:rsidRDefault="001D3108" w:rsidP="001D3108">
      <w:pPr>
        <w:ind w:left="360" w:hanging="360"/>
        <w:rPr>
          <w:rFonts w:ascii="Arial Narrow" w:hAnsi="Arial Narrow"/>
          <w:sz w:val="22"/>
        </w:rPr>
      </w:pPr>
      <w:proofErr w:type="spellStart"/>
      <w:r w:rsidRPr="00A77EAB">
        <w:rPr>
          <w:rFonts w:ascii="Arial Narrow" w:eastAsia="Times New Roman" w:hAnsi="Arial Narrow"/>
          <w:sz w:val="22"/>
        </w:rPr>
        <w:t>Fakhouri</w:t>
      </w:r>
      <w:proofErr w:type="spellEnd"/>
      <w:r w:rsidRPr="00A77EAB">
        <w:rPr>
          <w:rFonts w:ascii="Arial Narrow" w:eastAsia="Times New Roman" w:hAnsi="Arial Narrow"/>
          <w:sz w:val="22"/>
        </w:rPr>
        <w:t xml:space="preserve">, I. (1987). </w:t>
      </w:r>
      <w:proofErr w:type="spellStart"/>
      <w:r w:rsidRPr="00A77EAB">
        <w:rPr>
          <w:rFonts w:ascii="Arial Narrow" w:eastAsia="Times New Roman" w:hAnsi="Arial Narrow"/>
          <w:i/>
          <w:sz w:val="22"/>
        </w:rPr>
        <w:t>Kafr</w:t>
      </w:r>
      <w:proofErr w:type="spellEnd"/>
      <w:r w:rsidRPr="00A77EAB">
        <w:rPr>
          <w:rFonts w:ascii="Arial Narrow" w:eastAsia="Times New Roman" w:hAnsi="Arial Narrow"/>
          <w:i/>
          <w:sz w:val="22"/>
        </w:rPr>
        <w:t xml:space="preserve"> el-</w:t>
      </w:r>
      <w:proofErr w:type="spellStart"/>
      <w:r w:rsidRPr="00A77EAB">
        <w:rPr>
          <w:rFonts w:ascii="Arial Narrow" w:eastAsia="Times New Roman" w:hAnsi="Arial Narrow"/>
          <w:i/>
          <w:sz w:val="22"/>
        </w:rPr>
        <w:t>Elow</w:t>
      </w:r>
      <w:proofErr w:type="spellEnd"/>
      <w:r w:rsidRPr="00A77EAB">
        <w:rPr>
          <w:rFonts w:ascii="Arial Narrow" w:eastAsia="Times New Roman" w:hAnsi="Arial Narrow"/>
          <w:i/>
          <w:sz w:val="22"/>
        </w:rPr>
        <w:t>: An Egyptian village in transition</w:t>
      </w:r>
      <w:r w:rsidRPr="00A77EAB">
        <w:rPr>
          <w:rFonts w:ascii="Arial Narrow" w:eastAsia="Times New Roman" w:hAnsi="Arial Narrow"/>
          <w:sz w:val="22"/>
        </w:rPr>
        <w:t xml:space="preserve">. </w:t>
      </w:r>
      <w:r w:rsidRPr="00A77EAB">
        <w:rPr>
          <w:rFonts w:ascii="Arial Narrow" w:hAnsi="Arial Narrow"/>
          <w:sz w:val="22"/>
        </w:rPr>
        <w:t xml:space="preserve">Prospect Heights, IL: </w:t>
      </w:r>
    </w:p>
    <w:p w:rsidR="001D3108" w:rsidRPr="00A77EAB" w:rsidRDefault="001D3108" w:rsidP="001D3108">
      <w:pPr>
        <w:ind w:left="360"/>
        <w:rPr>
          <w:rFonts w:ascii="Arial Narrow" w:hAnsi="Arial Narrow"/>
          <w:sz w:val="22"/>
        </w:rPr>
      </w:pPr>
      <w:r w:rsidRPr="00A77EAB">
        <w:rPr>
          <w:rFonts w:ascii="Arial Narrow" w:hAnsi="Arial Narrow"/>
          <w:sz w:val="22"/>
        </w:rPr>
        <w:t>Waveland Press.</w:t>
      </w:r>
    </w:p>
    <w:p w:rsidR="001D3108" w:rsidRPr="00A77EAB" w:rsidRDefault="001D3108" w:rsidP="001D3108">
      <w:pPr>
        <w:ind w:left="360" w:hanging="360"/>
        <w:rPr>
          <w:rFonts w:ascii="Arial Narrow" w:eastAsia="Times New Roman" w:hAnsi="Arial Narrow"/>
          <w:i/>
          <w:sz w:val="22"/>
        </w:rPr>
      </w:pPr>
    </w:p>
    <w:p w:rsidR="001D3108" w:rsidRPr="00A77EAB" w:rsidRDefault="001D3108" w:rsidP="00A605C0">
      <w:pPr>
        <w:ind w:left="360" w:hanging="360"/>
        <w:outlineLvl w:val="0"/>
        <w:rPr>
          <w:rFonts w:ascii="Arial Narrow" w:hAnsi="Arial Narrow"/>
          <w:b/>
          <w:sz w:val="22"/>
        </w:rPr>
      </w:pPr>
      <w:proofErr w:type="spellStart"/>
      <w:r w:rsidRPr="00A77EAB">
        <w:rPr>
          <w:rFonts w:ascii="Arial Narrow" w:eastAsia="Times New Roman" w:hAnsi="Arial Narrow"/>
          <w:b/>
          <w:sz w:val="22"/>
        </w:rPr>
        <w:t>Ferbea</w:t>
      </w:r>
      <w:proofErr w:type="spellEnd"/>
      <w:r w:rsidRPr="00A77EAB">
        <w:rPr>
          <w:rFonts w:ascii="Arial Narrow" w:eastAsia="Times New Roman" w:hAnsi="Arial Narrow"/>
          <w:b/>
          <w:sz w:val="22"/>
        </w:rPr>
        <w:t xml:space="preserve">, E. (1995). </w:t>
      </w:r>
      <w:r w:rsidRPr="00A77EAB">
        <w:rPr>
          <w:rFonts w:ascii="Arial Narrow" w:eastAsia="Times New Roman" w:hAnsi="Arial Narrow"/>
          <w:b/>
          <w:i/>
          <w:sz w:val="22"/>
        </w:rPr>
        <w:t xml:space="preserve">Guests of the sheik: </w:t>
      </w:r>
      <w:proofErr w:type="gramStart"/>
      <w:r w:rsidRPr="00A77EAB">
        <w:rPr>
          <w:rFonts w:ascii="Arial Narrow" w:eastAsia="Times New Roman" w:hAnsi="Arial Narrow"/>
          <w:b/>
          <w:i/>
          <w:sz w:val="22"/>
        </w:rPr>
        <w:t>An ethnography</w:t>
      </w:r>
      <w:proofErr w:type="gramEnd"/>
      <w:r w:rsidRPr="00A77EAB">
        <w:rPr>
          <w:rFonts w:ascii="Arial Narrow" w:eastAsia="Times New Roman" w:hAnsi="Arial Narrow"/>
          <w:b/>
          <w:i/>
          <w:sz w:val="22"/>
        </w:rPr>
        <w:t xml:space="preserve"> of an Iraqi village.</w:t>
      </w:r>
      <w:r w:rsidRPr="00A77EAB">
        <w:rPr>
          <w:rFonts w:ascii="Arial Narrow" w:eastAsia="Times New Roman" w:hAnsi="Arial Narrow"/>
          <w:b/>
          <w:sz w:val="22"/>
        </w:rPr>
        <w:t xml:space="preserve"> </w:t>
      </w:r>
      <w:r w:rsidRPr="00A77EAB">
        <w:rPr>
          <w:rFonts w:ascii="Arial Narrow" w:hAnsi="Arial Narrow"/>
          <w:b/>
          <w:sz w:val="22"/>
        </w:rPr>
        <w:t xml:space="preserve">New York, NY: </w:t>
      </w:r>
    </w:p>
    <w:p w:rsidR="001D3108" w:rsidRPr="00A77EAB" w:rsidRDefault="001D3108" w:rsidP="00A605C0">
      <w:pPr>
        <w:ind w:left="360"/>
        <w:outlineLvl w:val="0"/>
        <w:rPr>
          <w:rFonts w:ascii="Arial Narrow" w:hAnsi="Arial Narrow"/>
          <w:b/>
          <w:sz w:val="22"/>
        </w:rPr>
      </w:pPr>
      <w:r w:rsidRPr="00A77EAB">
        <w:rPr>
          <w:rFonts w:ascii="Arial Narrow" w:hAnsi="Arial Narrow"/>
          <w:b/>
          <w:sz w:val="22"/>
        </w:rPr>
        <w:t>Anchor.</w:t>
      </w:r>
    </w:p>
    <w:p w:rsidR="001D3108" w:rsidRPr="00A77EAB" w:rsidRDefault="001D3108" w:rsidP="001D3108">
      <w:pPr>
        <w:ind w:left="360" w:hanging="360"/>
        <w:rPr>
          <w:rFonts w:ascii="Arial Narrow" w:eastAsia="Times New Roman" w:hAnsi="Arial Narrow"/>
          <w:sz w:val="22"/>
        </w:rPr>
      </w:pPr>
    </w:p>
    <w:p w:rsidR="001D3108" w:rsidRPr="00A77EAB" w:rsidRDefault="001D3108" w:rsidP="001D3108">
      <w:pPr>
        <w:ind w:left="360" w:hanging="360"/>
        <w:rPr>
          <w:rFonts w:ascii="Arial Narrow" w:hAnsi="Arial Narrow"/>
          <w:sz w:val="22"/>
        </w:rPr>
      </w:pPr>
      <w:proofErr w:type="spellStart"/>
      <w:proofErr w:type="gramStart"/>
      <w:r w:rsidRPr="00A77EAB">
        <w:rPr>
          <w:rFonts w:ascii="Arial Narrow" w:eastAsia="Times New Roman" w:hAnsi="Arial Narrow"/>
          <w:sz w:val="22"/>
        </w:rPr>
        <w:t>Gamst</w:t>
      </w:r>
      <w:proofErr w:type="spellEnd"/>
      <w:r w:rsidRPr="00A77EAB">
        <w:rPr>
          <w:rFonts w:ascii="Arial Narrow" w:eastAsia="Times New Roman" w:hAnsi="Arial Narrow"/>
          <w:sz w:val="22"/>
        </w:rPr>
        <w:t>, F. (1984).</w:t>
      </w:r>
      <w:proofErr w:type="gramEnd"/>
      <w:r w:rsidRPr="00A77EAB">
        <w:rPr>
          <w:rFonts w:ascii="Arial Narrow" w:eastAsia="Times New Roman" w:hAnsi="Arial Narrow"/>
          <w:sz w:val="22"/>
        </w:rPr>
        <w:t xml:space="preserve"> </w:t>
      </w:r>
      <w:r w:rsidRPr="00A77EAB">
        <w:rPr>
          <w:rFonts w:ascii="Arial Narrow" w:eastAsia="Times New Roman" w:hAnsi="Arial Narrow"/>
          <w:i/>
          <w:sz w:val="22"/>
        </w:rPr>
        <w:t xml:space="preserve">The </w:t>
      </w:r>
      <w:proofErr w:type="spellStart"/>
      <w:r w:rsidRPr="00A77EAB">
        <w:rPr>
          <w:rFonts w:ascii="Arial Narrow" w:eastAsia="Times New Roman" w:hAnsi="Arial Narrow"/>
          <w:i/>
          <w:sz w:val="22"/>
        </w:rPr>
        <w:t>Qemant</w:t>
      </w:r>
      <w:proofErr w:type="spellEnd"/>
      <w:r w:rsidRPr="00A77EAB">
        <w:rPr>
          <w:rFonts w:ascii="Arial Narrow" w:eastAsia="Times New Roman" w:hAnsi="Arial Narrow"/>
          <w:i/>
          <w:sz w:val="22"/>
        </w:rPr>
        <w:t xml:space="preserve">: A pagan-Hebraic peasantry of Ethiopia. </w:t>
      </w:r>
      <w:r w:rsidRPr="00A77EAB">
        <w:rPr>
          <w:rFonts w:ascii="Arial Narrow" w:hAnsi="Arial Narrow"/>
          <w:sz w:val="22"/>
        </w:rPr>
        <w:t xml:space="preserve">Prospect Heights, IL: </w:t>
      </w:r>
    </w:p>
    <w:p w:rsidR="001D3108" w:rsidRPr="00A77EAB" w:rsidRDefault="001D3108" w:rsidP="001D3108">
      <w:pPr>
        <w:ind w:left="360"/>
        <w:rPr>
          <w:rFonts w:ascii="Arial Narrow" w:hAnsi="Arial Narrow"/>
          <w:sz w:val="22"/>
        </w:rPr>
      </w:pPr>
      <w:r w:rsidRPr="00A77EAB">
        <w:rPr>
          <w:rFonts w:ascii="Arial Narrow" w:hAnsi="Arial Narrow"/>
          <w:sz w:val="22"/>
        </w:rPr>
        <w:t>Waveland Press.</w:t>
      </w:r>
    </w:p>
    <w:p w:rsidR="001D3108" w:rsidRPr="00A77EAB" w:rsidRDefault="001D3108" w:rsidP="001D3108">
      <w:pPr>
        <w:ind w:left="360" w:hanging="360"/>
        <w:rPr>
          <w:rFonts w:ascii="Arial Narrow" w:eastAsia="Times New Roman" w:hAnsi="Arial Narrow"/>
          <w:i/>
          <w:sz w:val="22"/>
        </w:rPr>
      </w:pPr>
    </w:p>
    <w:p w:rsidR="001D3108" w:rsidRPr="00A77EAB" w:rsidRDefault="001D3108" w:rsidP="00A605C0">
      <w:pPr>
        <w:ind w:left="360" w:hanging="360"/>
        <w:outlineLvl w:val="0"/>
        <w:rPr>
          <w:rFonts w:ascii="Arial Narrow" w:hAnsi="Arial Narrow"/>
          <w:sz w:val="22"/>
        </w:rPr>
      </w:pPr>
      <w:r w:rsidRPr="00A77EAB">
        <w:rPr>
          <w:rFonts w:ascii="Arial Narrow" w:eastAsia="Times New Roman" w:hAnsi="Arial Narrow"/>
          <w:sz w:val="22"/>
        </w:rPr>
        <w:t xml:space="preserve">Hitchcock, J. T. (1980). </w:t>
      </w:r>
      <w:r w:rsidRPr="00A77EAB">
        <w:rPr>
          <w:rFonts w:ascii="Arial Narrow" w:eastAsia="Times New Roman" w:hAnsi="Arial Narrow"/>
          <w:i/>
          <w:sz w:val="22"/>
        </w:rPr>
        <w:t>A mountain village in Nepal</w:t>
      </w:r>
      <w:r w:rsidRPr="00A77EAB">
        <w:rPr>
          <w:rFonts w:ascii="Arial Narrow" w:eastAsia="Times New Roman" w:hAnsi="Arial Narrow"/>
          <w:sz w:val="22"/>
        </w:rPr>
        <w:t xml:space="preserve">. </w:t>
      </w:r>
      <w:r w:rsidRPr="00A77EAB">
        <w:rPr>
          <w:rFonts w:ascii="Arial Narrow" w:hAnsi="Arial Narrow"/>
          <w:sz w:val="22"/>
        </w:rPr>
        <w:t>Evanston, IL: Holt McDougal.</w:t>
      </w:r>
    </w:p>
    <w:p w:rsidR="001D3108" w:rsidRPr="00A77EAB" w:rsidRDefault="001D3108" w:rsidP="001D3108">
      <w:pPr>
        <w:ind w:left="360" w:hanging="360"/>
        <w:rPr>
          <w:rFonts w:ascii="Arial Narrow" w:hAnsi="Arial Narrow"/>
          <w:sz w:val="22"/>
        </w:rPr>
      </w:pPr>
    </w:p>
    <w:p w:rsidR="001D3108" w:rsidRPr="00A77EAB" w:rsidRDefault="001D3108" w:rsidP="00A605C0">
      <w:pPr>
        <w:ind w:left="360" w:hanging="360"/>
        <w:outlineLvl w:val="0"/>
        <w:rPr>
          <w:rFonts w:ascii="Arial Narrow" w:hAnsi="Arial Narrow"/>
          <w:sz w:val="22"/>
        </w:rPr>
      </w:pPr>
      <w:proofErr w:type="gramStart"/>
      <w:r w:rsidRPr="00A77EAB">
        <w:rPr>
          <w:rFonts w:ascii="Arial Narrow" w:eastAsia="Times New Roman" w:hAnsi="Arial Narrow"/>
          <w:sz w:val="22"/>
        </w:rPr>
        <w:t>Kearney, M. (1986).</w:t>
      </w:r>
      <w:proofErr w:type="gramEnd"/>
      <w:r w:rsidRPr="00A77EAB">
        <w:rPr>
          <w:rFonts w:ascii="Arial Narrow" w:eastAsia="Times New Roman" w:hAnsi="Arial Narrow"/>
          <w:sz w:val="22"/>
        </w:rPr>
        <w:t xml:space="preserve"> </w:t>
      </w:r>
      <w:r w:rsidRPr="00A77EAB">
        <w:rPr>
          <w:rFonts w:ascii="Arial Narrow" w:eastAsia="Times New Roman" w:hAnsi="Arial Narrow"/>
          <w:i/>
          <w:sz w:val="22"/>
        </w:rPr>
        <w:t xml:space="preserve">The winds of </w:t>
      </w:r>
      <w:proofErr w:type="spellStart"/>
      <w:r w:rsidRPr="00A77EAB">
        <w:rPr>
          <w:rFonts w:ascii="Arial Narrow" w:eastAsia="Times New Roman" w:hAnsi="Arial Narrow"/>
          <w:i/>
          <w:sz w:val="22"/>
        </w:rPr>
        <w:t>Ixtepeji</w:t>
      </w:r>
      <w:proofErr w:type="spellEnd"/>
      <w:r w:rsidRPr="00A77EAB">
        <w:rPr>
          <w:rFonts w:ascii="Arial Narrow" w:eastAsia="Times New Roman" w:hAnsi="Arial Narrow"/>
          <w:i/>
          <w:sz w:val="22"/>
        </w:rPr>
        <w:t xml:space="preserve">: World view and society in a </w:t>
      </w:r>
      <w:proofErr w:type="spellStart"/>
      <w:r w:rsidRPr="00A77EAB">
        <w:rPr>
          <w:rFonts w:ascii="Arial Narrow" w:eastAsia="Times New Roman" w:hAnsi="Arial Narrow"/>
          <w:i/>
          <w:sz w:val="22"/>
        </w:rPr>
        <w:t>Zapotec</w:t>
      </w:r>
      <w:proofErr w:type="spellEnd"/>
      <w:r w:rsidRPr="00A77EAB">
        <w:rPr>
          <w:rFonts w:ascii="Arial Narrow" w:eastAsia="Times New Roman" w:hAnsi="Arial Narrow"/>
          <w:i/>
          <w:sz w:val="22"/>
        </w:rPr>
        <w:t xml:space="preserve"> town</w:t>
      </w:r>
      <w:r w:rsidRPr="00A77EAB">
        <w:rPr>
          <w:rFonts w:ascii="Arial Narrow" w:eastAsia="Times New Roman" w:hAnsi="Arial Narrow"/>
          <w:sz w:val="22"/>
        </w:rPr>
        <w:t xml:space="preserve">. </w:t>
      </w:r>
      <w:r w:rsidRPr="00A77EAB">
        <w:rPr>
          <w:rFonts w:ascii="Arial Narrow" w:hAnsi="Arial Narrow"/>
          <w:sz w:val="22"/>
        </w:rPr>
        <w:t xml:space="preserve">Prospect </w:t>
      </w:r>
    </w:p>
    <w:p w:rsidR="001D3108" w:rsidRPr="00A77EAB" w:rsidRDefault="001D3108" w:rsidP="001D3108">
      <w:pPr>
        <w:ind w:firstLine="360"/>
        <w:rPr>
          <w:rFonts w:ascii="Arial Narrow" w:eastAsia="Times New Roman" w:hAnsi="Arial Narrow"/>
          <w:sz w:val="22"/>
        </w:rPr>
      </w:pPr>
      <w:r w:rsidRPr="00A77EAB">
        <w:rPr>
          <w:rFonts w:ascii="Arial Narrow" w:hAnsi="Arial Narrow"/>
          <w:sz w:val="22"/>
        </w:rPr>
        <w:t>Heights, IL: Waveland Press</w:t>
      </w:r>
      <w:r w:rsidRPr="00A77EAB">
        <w:rPr>
          <w:rFonts w:ascii="Arial Narrow" w:eastAsia="Times New Roman" w:hAnsi="Arial Narrow"/>
          <w:sz w:val="22"/>
        </w:rPr>
        <w:t>.</w:t>
      </w:r>
    </w:p>
    <w:p w:rsidR="001D3108" w:rsidRPr="00A77EAB" w:rsidRDefault="001D3108" w:rsidP="001D3108">
      <w:pPr>
        <w:ind w:left="360" w:hanging="360"/>
        <w:rPr>
          <w:rFonts w:ascii="Arial Narrow" w:eastAsia="Times New Roman" w:hAnsi="Arial Narrow"/>
          <w:sz w:val="22"/>
        </w:rPr>
      </w:pPr>
    </w:p>
    <w:p w:rsidR="001D3108" w:rsidRPr="00A77EAB" w:rsidRDefault="001D3108" w:rsidP="00A605C0">
      <w:pPr>
        <w:ind w:left="360" w:hanging="360"/>
        <w:outlineLvl w:val="0"/>
        <w:rPr>
          <w:rFonts w:ascii="Arial Narrow" w:hAnsi="Arial Narrow"/>
          <w:sz w:val="22"/>
        </w:rPr>
      </w:pPr>
      <w:r w:rsidRPr="00A77EAB">
        <w:rPr>
          <w:rFonts w:ascii="Arial Narrow" w:eastAsia="Times New Roman" w:hAnsi="Arial Narrow"/>
          <w:sz w:val="22"/>
        </w:rPr>
        <w:t xml:space="preserve">Kiefer, T. M. (1986). </w:t>
      </w:r>
      <w:r w:rsidRPr="00A77EAB">
        <w:rPr>
          <w:rFonts w:ascii="Arial Narrow" w:eastAsia="Times New Roman" w:hAnsi="Arial Narrow"/>
          <w:i/>
          <w:sz w:val="22"/>
        </w:rPr>
        <w:t xml:space="preserve">The </w:t>
      </w:r>
      <w:proofErr w:type="spellStart"/>
      <w:r w:rsidRPr="00A77EAB">
        <w:rPr>
          <w:rFonts w:ascii="Arial Narrow" w:eastAsia="Times New Roman" w:hAnsi="Arial Narrow"/>
          <w:i/>
          <w:sz w:val="22"/>
        </w:rPr>
        <w:t>Tausug</w:t>
      </w:r>
      <w:proofErr w:type="spellEnd"/>
      <w:r w:rsidRPr="00A77EAB">
        <w:rPr>
          <w:rFonts w:ascii="Arial Narrow" w:eastAsia="Times New Roman" w:hAnsi="Arial Narrow"/>
          <w:i/>
          <w:sz w:val="22"/>
        </w:rPr>
        <w:t>: Violence and law in a Philippine Moslem society</w:t>
      </w:r>
      <w:r w:rsidRPr="00A77EAB">
        <w:rPr>
          <w:rFonts w:ascii="Arial Narrow" w:eastAsia="Times New Roman" w:hAnsi="Arial Narrow"/>
          <w:sz w:val="22"/>
        </w:rPr>
        <w:t xml:space="preserve">. </w:t>
      </w:r>
      <w:r w:rsidRPr="00A77EAB">
        <w:rPr>
          <w:rFonts w:ascii="Arial Narrow" w:hAnsi="Arial Narrow"/>
          <w:sz w:val="22"/>
        </w:rPr>
        <w:t xml:space="preserve">Prospect </w:t>
      </w:r>
    </w:p>
    <w:p w:rsidR="001D3108" w:rsidRPr="00A77EAB" w:rsidRDefault="001D3108" w:rsidP="001D3108">
      <w:pPr>
        <w:ind w:left="360"/>
        <w:rPr>
          <w:rFonts w:ascii="Arial Narrow" w:eastAsia="Times New Roman" w:hAnsi="Arial Narrow"/>
          <w:sz w:val="22"/>
        </w:rPr>
      </w:pPr>
      <w:r w:rsidRPr="00A77EAB">
        <w:rPr>
          <w:rFonts w:ascii="Arial Narrow" w:hAnsi="Arial Narrow"/>
          <w:sz w:val="22"/>
        </w:rPr>
        <w:t>Heights, IL: Waveland Press</w:t>
      </w:r>
      <w:r w:rsidRPr="00A77EAB">
        <w:rPr>
          <w:rFonts w:ascii="Arial Narrow" w:eastAsia="Times New Roman" w:hAnsi="Arial Narrow"/>
          <w:sz w:val="22"/>
        </w:rPr>
        <w:t>.</w:t>
      </w:r>
    </w:p>
    <w:p w:rsidR="001D3108" w:rsidRPr="00A77EAB" w:rsidRDefault="001D3108" w:rsidP="001D3108">
      <w:pPr>
        <w:ind w:left="360" w:hanging="360"/>
        <w:rPr>
          <w:rFonts w:ascii="Arial Narrow" w:eastAsia="Times New Roman" w:hAnsi="Arial Narrow"/>
          <w:sz w:val="22"/>
        </w:rPr>
      </w:pPr>
    </w:p>
    <w:p w:rsidR="001D3108" w:rsidRPr="00A77EAB" w:rsidRDefault="001D3108" w:rsidP="00A605C0">
      <w:pPr>
        <w:ind w:left="360" w:hanging="360"/>
        <w:outlineLvl w:val="0"/>
        <w:rPr>
          <w:rFonts w:ascii="Arial Narrow" w:hAnsi="Arial Narrow"/>
          <w:sz w:val="22"/>
        </w:rPr>
      </w:pPr>
      <w:proofErr w:type="spellStart"/>
      <w:r w:rsidRPr="00A77EAB">
        <w:rPr>
          <w:rFonts w:ascii="Arial Narrow" w:eastAsia="Times New Roman" w:hAnsi="Arial Narrow"/>
          <w:sz w:val="22"/>
        </w:rPr>
        <w:t>Klima</w:t>
      </w:r>
      <w:proofErr w:type="spellEnd"/>
      <w:r w:rsidRPr="00A77EAB">
        <w:rPr>
          <w:rFonts w:ascii="Arial Narrow" w:eastAsia="Times New Roman" w:hAnsi="Arial Narrow"/>
          <w:sz w:val="22"/>
        </w:rPr>
        <w:t xml:space="preserve">, G. J. (1985). </w:t>
      </w:r>
      <w:r w:rsidRPr="00A77EAB">
        <w:rPr>
          <w:rFonts w:ascii="Arial Narrow" w:eastAsia="Times New Roman" w:hAnsi="Arial Narrow"/>
          <w:i/>
          <w:sz w:val="22"/>
        </w:rPr>
        <w:t xml:space="preserve">The </w:t>
      </w:r>
      <w:proofErr w:type="spellStart"/>
      <w:r w:rsidRPr="00A77EAB">
        <w:rPr>
          <w:rFonts w:ascii="Arial Narrow" w:eastAsia="Times New Roman" w:hAnsi="Arial Narrow"/>
          <w:i/>
          <w:sz w:val="22"/>
        </w:rPr>
        <w:t>Barabaig</w:t>
      </w:r>
      <w:proofErr w:type="spellEnd"/>
      <w:r w:rsidRPr="00A77EAB">
        <w:rPr>
          <w:rFonts w:ascii="Arial Narrow" w:eastAsia="Times New Roman" w:hAnsi="Arial Narrow"/>
          <w:i/>
          <w:sz w:val="22"/>
        </w:rPr>
        <w:t xml:space="preserve">:  East African cattle-herders. </w:t>
      </w:r>
      <w:r w:rsidRPr="00A77EAB">
        <w:rPr>
          <w:rFonts w:ascii="Arial Narrow" w:hAnsi="Arial Narrow"/>
          <w:sz w:val="22"/>
        </w:rPr>
        <w:t>Prospect Heights, IL: Waveland</w:t>
      </w:r>
    </w:p>
    <w:p w:rsidR="001D3108" w:rsidRPr="00A77EAB" w:rsidRDefault="001D3108" w:rsidP="001D3108">
      <w:pPr>
        <w:ind w:left="360"/>
        <w:rPr>
          <w:rFonts w:ascii="Arial Narrow" w:eastAsia="Times New Roman" w:hAnsi="Arial Narrow"/>
          <w:sz w:val="22"/>
        </w:rPr>
      </w:pPr>
      <w:proofErr w:type="gramStart"/>
      <w:r w:rsidRPr="00A77EAB">
        <w:rPr>
          <w:rFonts w:ascii="Arial Narrow" w:hAnsi="Arial Narrow"/>
          <w:sz w:val="22"/>
        </w:rPr>
        <w:t>Press</w:t>
      </w:r>
      <w:r w:rsidRPr="00A77EAB">
        <w:rPr>
          <w:rFonts w:ascii="Arial Narrow" w:eastAsia="Times New Roman" w:hAnsi="Arial Narrow"/>
          <w:sz w:val="22"/>
        </w:rPr>
        <w:t>.</w:t>
      </w:r>
      <w:proofErr w:type="gramEnd"/>
    </w:p>
    <w:p w:rsidR="001D3108" w:rsidRPr="00A77EAB" w:rsidRDefault="001D3108" w:rsidP="001D3108">
      <w:pPr>
        <w:ind w:left="360" w:hanging="360"/>
        <w:rPr>
          <w:rFonts w:ascii="Arial Narrow" w:hAnsi="Arial Narrow"/>
          <w:sz w:val="22"/>
        </w:rPr>
      </w:pPr>
    </w:p>
    <w:p w:rsidR="001D3108" w:rsidRPr="00A77EAB" w:rsidRDefault="001D3108" w:rsidP="00A605C0">
      <w:pPr>
        <w:ind w:left="360" w:hanging="360"/>
        <w:outlineLvl w:val="0"/>
        <w:rPr>
          <w:rFonts w:ascii="Arial Narrow" w:hAnsi="Arial Narrow"/>
          <w:sz w:val="22"/>
        </w:rPr>
      </w:pPr>
      <w:r w:rsidRPr="00A77EAB">
        <w:rPr>
          <w:rFonts w:ascii="Arial Narrow" w:eastAsia="Times New Roman" w:hAnsi="Arial Narrow"/>
          <w:sz w:val="22"/>
        </w:rPr>
        <w:t xml:space="preserve">Lewis, O. (1960). </w:t>
      </w:r>
      <w:proofErr w:type="spellStart"/>
      <w:r w:rsidRPr="00A77EAB">
        <w:rPr>
          <w:rFonts w:ascii="Arial Narrow" w:eastAsia="Times New Roman" w:hAnsi="Arial Narrow"/>
          <w:i/>
          <w:sz w:val="22"/>
        </w:rPr>
        <w:t>Tepoztlan</w:t>
      </w:r>
      <w:proofErr w:type="spellEnd"/>
      <w:r w:rsidRPr="00A77EAB">
        <w:rPr>
          <w:rFonts w:ascii="Arial Narrow" w:eastAsia="Times New Roman" w:hAnsi="Arial Narrow"/>
          <w:i/>
          <w:sz w:val="22"/>
        </w:rPr>
        <w:t>: Village in Mexico</w:t>
      </w:r>
      <w:r w:rsidRPr="00A77EAB">
        <w:rPr>
          <w:rFonts w:ascii="Arial Narrow" w:eastAsia="Times New Roman" w:hAnsi="Arial Narrow"/>
          <w:sz w:val="22"/>
        </w:rPr>
        <w:t>.</w:t>
      </w:r>
      <w:r w:rsidRPr="00A77EAB">
        <w:rPr>
          <w:rFonts w:ascii="Arial Narrow" w:hAnsi="Arial Narrow" w:cs="Arial"/>
          <w:sz w:val="22"/>
          <w:szCs w:val="20"/>
        </w:rPr>
        <w:t xml:space="preserve"> </w:t>
      </w:r>
      <w:r w:rsidRPr="00A77EAB">
        <w:rPr>
          <w:rFonts w:ascii="Arial Narrow" w:hAnsi="Arial Narrow"/>
          <w:sz w:val="22"/>
        </w:rPr>
        <w:t>Fort Worth, TX: Harcourt College Publishers.</w:t>
      </w:r>
    </w:p>
    <w:p w:rsidR="001D3108" w:rsidRPr="00A77EAB" w:rsidRDefault="001D3108" w:rsidP="001D3108">
      <w:pPr>
        <w:ind w:left="360" w:hanging="360"/>
        <w:rPr>
          <w:rFonts w:ascii="Arial Narrow" w:hAnsi="Arial Narrow"/>
          <w:sz w:val="22"/>
        </w:rPr>
      </w:pPr>
    </w:p>
    <w:p w:rsidR="001D3108" w:rsidRPr="00A77EAB" w:rsidRDefault="001D3108" w:rsidP="00A605C0">
      <w:pPr>
        <w:ind w:left="360" w:hanging="360"/>
        <w:outlineLvl w:val="0"/>
        <w:rPr>
          <w:rFonts w:ascii="Arial Narrow" w:hAnsi="Arial Narrow"/>
          <w:sz w:val="22"/>
        </w:rPr>
      </w:pPr>
      <w:r w:rsidRPr="00A77EAB">
        <w:rPr>
          <w:rFonts w:ascii="Arial Narrow" w:eastAsia="Times New Roman" w:hAnsi="Arial Narrow"/>
          <w:sz w:val="22"/>
        </w:rPr>
        <w:t xml:space="preserve">Middleton, J. (1992). </w:t>
      </w:r>
      <w:r w:rsidRPr="00A77EAB">
        <w:rPr>
          <w:rFonts w:ascii="Arial Narrow" w:eastAsia="Times New Roman" w:hAnsi="Arial Narrow"/>
          <w:i/>
          <w:sz w:val="22"/>
        </w:rPr>
        <w:t xml:space="preserve">The </w:t>
      </w:r>
      <w:proofErr w:type="spellStart"/>
      <w:r w:rsidRPr="00A77EAB">
        <w:rPr>
          <w:rFonts w:ascii="Arial Narrow" w:eastAsia="Times New Roman" w:hAnsi="Arial Narrow"/>
          <w:i/>
          <w:sz w:val="22"/>
        </w:rPr>
        <w:t>Lugbara</w:t>
      </w:r>
      <w:proofErr w:type="spellEnd"/>
      <w:r w:rsidRPr="00A77EAB">
        <w:rPr>
          <w:rFonts w:ascii="Arial Narrow" w:eastAsia="Times New Roman" w:hAnsi="Arial Narrow"/>
          <w:i/>
          <w:sz w:val="22"/>
        </w:rPr>
        <w:t xml:space="preserve"> of Uganda </w:t>
      </w:r>
      <w:r w:rsidRPr="00A77EAB">
        <w:rPr>
          <w:rFonts w:ascii="Arial Narrow" w:eastAsia="Times New Roman" w:hAnsi="Arial Narrow"/>
          <w:sz w:val="22"/>
        </w:rPr>
        <w:t>(2</w:t>
      </w:r>
      <w:r w:rsidRPr="00A77EAB">
        <w:rPr>
          <w:rFonts w:ascii="Arial Narrow" w:eastAsia="Times New Roman" w:hAnsi="Arial Narrow"/>
          <w:sz w:val="22"/>
          <w:vertAlign w:val="superscript"/>
        </w:rPr>
        <w:t>nd</w:t>
      </w:r>
      <w:r w:rsidRPr="00A77EAB">
        <w:rPr>
          <w:rFonts w:ascii="Arial Narrow" w:eastAsia="Times New Roman" w:hAnsi="Arial Narrow"/>
          <w:sz w:val="22"/>
        </w:rPr>
        <w:t xml:space="preserve"> </w:t>
      </w:r>
      <w:proofErr w:type="gramStart"/>
      <w:r w:rsidRPr="00A77EAB">
        <w:rPr>
          <w:rFonts w:ascii="Arial Narrow" w:eastAsia="Times New Roman" w:hAnsi="Arial Narrow"/>
          <w:sz w:val="22"/>
        </w:rPr>
        <w:t>ed</w:t>
      </w:r>
      <w:proofErr w:type="gramEnd"/>
      <w:r w:rsidRPr="00A77EAB">
        <w:rPr>
          <w:rFonts w:ascii="Arial Narrow" w:eastAsia="Times New Roman" w:hAnsi="Arial Narrow"/>
          <w:sz w:val="22"/>
        </w:rPr>
        <w:t xml:space="preserve">.). </w:t>
      </w:r>
      <w:r w:rsidRPr="00A77EAB">
        <w:rPr>
          <w:rFonts w:ascii="Arial Narrow" w:hAnsi="Arial Narrow"/>
          <w:sz w:val="22"/>
        </w:rPr>
        <w:t>Fort Worth, TX: Harcourt College</w:t>
      </w:r>
    </w:p>
    <w:p w:rsidR="001D3108" w:rsidRPr="00A77EAB" w:rsidRDefault="001D3108" w:rsidP="001D3108">
      <w:pPr>
        <w:ind w:left="360" w:hanging="360"/>
        <w:rPr>
          <w:rFonts w:ascii="Arial Narrow" w:hAnsi="Arial Narrow"/>
          <w:sz w:val="22"/>
        </w:rPr>
      </w:pPr>
      <w:r w:rsidRPr="00A77EAB">
        <w:rPr>
          <w:rFonts w:ascii="Arial Narrow" w:hAnsi="Arial Narrow"/>
          <w:sz w:val="22"/>
        </w:rPr>
        <w:t xml:space="preserve"> </w:t>
      </w:r>
      <w:r w:rsidRPr="00A77EAB">
        <w:rPr>
          <w:rFonts w:ascii="Arial Narrow" w:hAnsi="Arial Narrow"/>
          <w:sz w:val="22"/>
        </w:rPr>
        <w:tab/>
      </w:r>
      <w:proofErr w:type="gramStart"/>
      <w:r w:rsidRPr="00A77EAB">
        <w:rPr>
          <w:rFonts w:ascii="Arial Narrow" w:hAnsi="Arial Narrow"/>
          <w:sz w:val="22"/>
        </w:rPr>
        <w:t>Publishers.</w:t>
      </w:r>
      <w:proofErr w:type="gramEnd"/>
    </w:p>
    <w:p w:rsidR="001D3108" w:rsidRPr="00A77EAB" w:rsidRDefault="001D3108" w:rsidP="001D3108">
      <w:pPr>
        <w:ind w:left="360" w:hanging="360"/>
        <w:rPr>
          <w:rFonts w:ascii="Arial Narrow" w:eastAsia="Times New Roman" w:hAnsi="Arial Narrow"/>
          <w:i/>
          <w:sz w:val="22"/>
        </w:rPr>
      </w:pPr>
    </w:p>
    <w:p w:rsidR="001D3108" w:rsidRPr="00A77EAB" w:rsidRDefault="001D3108" w:rsidP="00A605C0">
      <w:pPr>
        <w:ind w:left="360" w:hanging="360"/>
        <w:outlineLvl w:val="0"/>
        <w:rPr>
          <w:rFonts w:ascii="Arial Narrow" w:hAnsi="Arial Narrow"/>
          <w:sz w:val="22"/>
        </w:rPr>
      </w:pPr>
      <w:proofErr w:type="gramStart"/>
      <w:r w:rsidRPr="00A77EAB">
        <w:rPr>
          <w:rFonts w:ascii="Arial Narrow" w:eastAsia="Times New Roman" w:hAnsi="Arial Narrow"/>
          <w:sz w:val="22"/>
        </w:rPr>
        <w:t>Pi-</w:t>
      </w:r>
      <w:proofErr w:type="spellStart"/>
      <w:r w:rsidRPr="00A77EAB">
        <w:rPr>
          <w:rFonts w:ascii="Arial Narrow" w:eastAsia="Times New Roman" w:hAnsi="Arial Narrow"/>
          <w:sz w:val="22"/>
        </w:rPr>
        <w:t>Sunyer</w:t>
      </w:r>
      <w:proofErr w:type="spellEnd"/>
      <w:r w:rsidRPr="00A77EAB">
        <w:rPr>
          <w:rFonts w:ascii="Arial Narrow" w:eastAsia="Times New Roman" w:hAnsi="Arial Narrow"/>
          <w:sz w:val="22"/>
        </w:rPr>
        <w:t>, O. (1973).</w:t>
      </w:r>
      <w:proofErr w:type="gramEnd"/>
      <w:r w:rsidRPr="00A77EAB">
        <w:rPr>
          <w:rFonts w:ascii="Arial Narrow" w:eastAsia="Times New Roman" w:hAnsi="Arial Narrow"/>
          <w:sz w:val="22"/>
        </w:rPr>
        <w:t xml:space="preserve"> </w:t>
      </w:r>
      <w:r w:rsidRPr="00A77EAB">
        <w:rPr>
          <w:rFonts w:ascii="Arial Narrow" w:eastAsia="Times New Roman" w:hAnsi="Arial Narrow"/>
          <w:i/>
          <w:sz w:val="22"/>
        </w:rPr>
        <w:t>Zamora: Change and continuity in a Mexican town</w:t>
      </w:r>
      <w:r w:rsidRPr="00A77EAB">
        <w:rPr>
          <w:rFonts w:ascii="Arial Narrow" w:eastAsia="Times New Roman" w:hAnsi="Arial Narrow"/>
          <w:sz w:val="22"/>
        </w:rPr>
        <w:t xml:space="preserve">. </w:t>
      </w:r>
      <w:r w:rsidRPr="00A77EAB">
        <w:rPr>
          <w:rFonts w:ascii="Arial Narrow" w:hAnsi="Arial Narrow"/>
          <w:sz w:val="22"/>
        </w:rPr>
        <w:t>Evanston, IL: Holt</w:t>
      </w:r>
    </w:p>
    <w:p w:rsidR="001D3108" w:rsidRPr="00A77EAB" w:rsidRDefault="001D3108" w:rsidP="001D3108">
      <w:pPr>
        <w:ind w:left="360"/>
        <w:rPr>
          <w:rFonts w:ascii="Arial Narrow" w:eastAsia="Times New Roman" w:hAnsi="Arial Narrow"/>
          <w:sz w:val="22"/>
        </w:rPr>
      </w:pPr>
      <w:proofErr w:type="gramStart"/>
      <w:r w:rsidRPr="00A77EAB">
        <w:rPr>
          <w:rFonts w:ascii="Arial Narrow" w:hAnsi="Arial Narrow"/>
          <w:sz w:val="22"/>
        </w:rPr>
        <w:t>McDougal</w:t>
      </w:r>
      <w:r w:rsidRPr="00A77EAB">
        <w:rPr>
          <w:rFonts w:ascii="Arial Narrow" w:eastAsia="Times New Roman" w:hAnsi="Arial Narrow"/>
          <w:sz w:val="22"/>
        </w:rPr>
        <w:t>.</w:t>
      </w:r>
      <w:proofErr w:type="gramEnd"/>
    </w:p>
    <w:p w:rsidR="001D3108" w:rsidRPr="00A77EAB" w:rsidRDefault="001D3108" w:rsidP="001D3108">
      <w:pPr>
        <w:ind w:left="360" w:hanging="360"/>
        <w:rPr>
          <w:rFonts w:ascii="Arial Narrow" w:eastAsia="Times New Roman" w:hAnsi="Arial Narrow"/>
          <w:sz w:val="22"/>
        </w:rPr>
      </w:pPr>
    </w:p>
    <w:p w:rsidR="001D3108" w:rsidRPr="00A77EAB" w:rsidRDefault="001D3108" w:rsidP="001D3108">
      <w:pPr>
        <w:ind w:left="360" w:hanging="360"/>
        <w:rPr>
          <w:rFonts w:ascii="Arial Narrow" w:hAnsi="Arial Narrow"/>
          <w:sz w:val="22"/>
        </w:rPr>
      </w:pPr>
      <w:r w:rsidRPr="00A77EAB">
        <w:rPr>
          <w:rFonts w:ascii="Arial Narrow" w:eastAsia="Times New Roman" w:hAnsi="Arial Narrow"/>
          <w:sz w:val="22"/>
        </w:rPr>
        <w:t xml:space="preserve">Pierce, J. (1983). </w:t>
      </w:r>
      <w:proofErr w:type="gramStart"/>
      <w:r w:rsidRPr="00A77EAB">
        <w:rPr>
          <w:rFonts w:ascii="Arial Narrow" w:eastAsia="Times New Roman" w:hAnsi="Arial Narrow"/>
          <w:i/>
          <w:sz w:val="22"/>
        </w:rPr>
        <w:t>Life in a Turkish village.</w:t>
      </w:r>
      <w:proofErr w:type="gramEnd"/>
      <w:r w:rsidRPr="00A77EAB">
        <w:rPr>
          <w:rFonts w:ascii="Arial Narrow" w:eastAsia="Times New Roman" w:hAnsi="Arial Narrow"/>
          <w:i/>
          <w:sz w:val="22"/>
        </w:rPr>
        <w:t xml:space="preserve"> </w:t>
      </w:r>
      <w:r w:rsidRPr="00A77EAB">
        <w:rPr>
          <w:rFonts w:ascii="Arial Narrow" w:hAnsi="Arial Narrow"/>
          <w:sz w:val="22"/>
        </w:rPr>
        <w:t xml:space="preserve">L. S. </w:t>
      </w:r>
      <w:proofErr w:type="spellStart"/>
      <w:r w:rsidRPr="00A77EAB">
        <w:rPr>
          <w:rFonts w:ascii="Arial Narrow" w:hAnsi="Arial Narrow"/>
          <w:bCs/>
          <w:sz w:val="22"/>
        </w:rPr>
        <w:t>Spindler</w:t>
      </w:r>
      <w:proofErr w:type="spellEnd"/>
      <w:r w:rsidRPr="00A77EAB">
        <w:rPr>
          <w:rFonts w:ascii="Arial Narrow" w:hAnsi="Arial Narrow"/>
          <w:sz w:val="22"/>
        </w:rPr>
        <w:t xml:space="preserve"> &amp; G. D. </w:t>
      </w:r>
      <w:proofErr w:type="spellStart"/>
      <w:r w:rsidRPr="00A77EAB">
        <w:rPr>
          <w:rFonts w:ascii="Arial Narrow" w:hAnsi="Arial Narrow"/>
          <w:bCs/>
          <w:sz w:val="22"/>
        </w:rPr>
        <w:t>Spindler</w:t>
      </w:r>
      <w:proofErr w:type="spellEnd"/>
      <w:r w:rsidRPr="00A77EAB">
        <w:rPr>
          <w:rFonts w:ascii="Arial Narrow" w:hAnsi="Arial Narrow"/>
          <w:sz w:val="22"/>
        </w:rPr>
        <w:t xml:space="preserve"> (Eds.). New York, </w:t>
      </w:r>
    </w:p>
    <w:p w:rsidR="001D3108" w:rsidRPr="00A77EAB" w:rsidRDefault="001D3108" w:rsidP="001D3108">
      <w:pPr>
        <w:ind w:left="360"/>
        <w:rPr>
          <w:rFonts w:ascii="Arial Narrow" w:hAnsi="Arial Narrow"/>
          <w:sz w:val="22"/>
        </w:rPr>
      </w:pPr>
      <w:r w:rsidRPr="00A77EAB">
        <w:rPr>
          <w:rFonts w:ascii="Arial Narrow" w:hAnsi="Arial Narrow"/>
          <w:sz w:val="22"/>
        </w:rPr>
        <w:t>NY: Irvington Publishers.</w:t>
      </w:r>
    </w:p>
    <w:p w:rsidR="001D3108" w:rsidRPr="00A77EAB" w:rsidRDefault="001D3108" w:rsidP="001D3108">
      <w:pPr>
        <w:ind w:left="360" w:hanging="360"/>
        <w:rPr>
          <w:rFonts w:ascii="Arial Narrow" w:hAnsi="Arial Narrow"/>
          <w:sz w:val="22"/>
        </w:rPr>
      </w:pPr>
    </w:p>
    <w:p w:rsidR="001D3108" w:rsidRPr="00A77EAB" w:rsidRDefault="001D3108" w:rsidP="00A605C0">
      <w:pPr>
        <w:ind w:left="360" w:hanging="360"/>
        <w:outlineLvl w:val="0"/>
        <w:rPr>
          <w:rFonts w:ascii="Arial Narrow" w:hAnsi="Arial Narrow"/>
          <w:sz w:val="22"/>
        </w:rPr>
      </w:pPr>
      <w:proofErr w:type="gramStart"/>
      <w:r w:rsidRPr="00A77EAB">
        <w:rPr>
          <w:rFonts w:ascii="Arial Narrow" w:eastAsia="Times New Roman" w:hAnsi="Arial Narrow"/>
          <w:sz w:val="22"/>
        </w:rPr>
        <w:t>Richardson, M. (1986).</w:t>
      </w:r>
      <w:proofErr w:type="gramEnd"/>
      <w:r w:rsidRPr="00A77EAB">
        <w:rPr>
          <w:rFonts w:ascii="Arial Narrow" w:eastAsia="Times New Roman" w:hAnsi="Arial Narrow"/>
          <w:sz w:val="22"/>
        </w:rPr>
        <w:t xml:space="preserve"> </w:t>
      </w:r>
      <w:r w:rsidRPr="00A77EAB">
        <w:rPr>
          <w:rFonts w:ascii="Arial Narrow" w:eastAsia="Times New Roman" w:hAnsi="Arial Narrow"/>
          <w:i/>
          <w:sz w:val="22"/>
        </w:rPr>
        <w:t xml:space="preserve">San Pedro, Colombia: </w:t>
      </w:r>
      <w:r w:rsidRPr="00A77EAB">
        <w:rPr>
          <w:rFonts w:ascii="Arial Narrow" w:hAnsi="Arial Narrow"/>
          <w:bCs/>
          <w:i/>
          <w:sz w:val="22"/>
        </w:rPr>
        <w:t>Small Town in a Developing Society</w:t>
      </w:r>
      <w:r w:rsidRPr="00A77EAB">
        <w:rPr>
          <w:rFonts w:ascii="Arial Narrow" w:eastAsia="Times New Roman" w:hAnsi="Arial Narrow"/>
          <w:sz w:val="22"/>
        </w:rPr>
        <w:t xml:space="preserve">. </w:t>
      </w:r>
      <w:r w:rsidRPr="00A77EAB">
        <w:rPr>
          <w:rFonts w:ascii="Arial Narrow" w:hAnsi="Arial Narrow"/>
          <w:sz w:val="22"/>
        </w:rPr>
        <w:t>Prospect</w:t>
      </w:r>
    </w:p>
    <w:p w:rsidR="001D3108" w:rsidRPr="00A77EAB" w:rsidRDefault="001D3108" w:rsidP="001D3108">
      <w:pPr>
        <w:ind w:left="360"/>
        <w:rPr>
          <w:rFonts w:ascii="Arial Narrow" w:eastAsia="Times New Roman" w:hAnsi="Arial Narrow"/>
          <w:sz w:val="22"/>
        </w:rPr>
      </w:pPr>
      <w:r w:rsidRPr="00A77EAB">
        <w:rPr>
          <w:rFonts w:ascii="Arial Narrow" w:hAnsi="Arial Narrow"/>
          <w:sz w:val="22"/>
        </w:rPr>
        <w:t>Heights, IL: Waveland Press</w:t>
      </w:r>
      <w:r w:rsidRPr="00A77EAB">
        <w:rPr>
          <w:rFonts w:ascii="Arial Narrow" w:eastAsia="Times New Roman" w:hAnsi="Arial Narrow"/>
          <w:sz w:val="22"/>
        </w:rPr>
        <w:t>.</w:t>
      </w:r>
    </w:p>
    <w:p w:rsidR="001D3108" w:rsidRPr="00A77EAB" w:rsidRDefault="001D3108" w:rsidP="001D3108">
      <w:pPr>
        <w:ind w:left="360" w:hanging="360"/>
        <w:rPr>
          <w:rFonts w:ascii="Arial Narrow" w:hAnsi="Arial Narrow"/>
          <w:sz w:val="22"/>
        </w:rPr>
      </w:pPr>
    </w:p>
    <w:p w:rsidR="001D3108" w:rsidRPr="00A77EAB" w:rsidRDefault="001D3108" w:rsidP="00A605C0">
      <w:pPr>
        <w:ind w:left="360" w:hanging="360"/>
        <w:outlineLvl w:val="0"/>
        <w:rPr>
          <w:rFonts w:ascii="Arial Narrow" w:hAnsi="Arial Narrow"/>
          <w:sz w:val="22"/>
        </w:rPr>
      </w:pPr>
      <w:proofErr w:type="spellStart"/>
      <w:proofErr w:type="gramStart"/>
      <w:r w:rsidRPr="00A77EAB">
        <w:rPr>
          <w:rFonts w:ascii="Arial Narrow" w:eastAsia="Times New Roman" w:hAnsi="Arial Narrow"/>
          <w:sz w:val="22"/>
        </w:rPr>
        <w:t>Riviere</w:t>
      </w:r>
      <w:proofErr w:type="spellEnd"/>
      <w:r w:rsidRPr="00A77EAB">
        <w:rPr>
          <w:rFonts w:ascii="Arial Narrow" w:eastAsia="Times New Roman" w:hAnsi="Arial Narrow"/>
          <w:sz w:val="22"/>
        </w:rPr>
        <w:t>, P. (1972).</w:t>
      </w:r>
      <w:proofErr w:type="gramEnd"/>
      <w:r w:rsidRPr="00A77EAB">
        <w:rPr>
          <w:rFonts w:ascii="Arial Narrow" w:eastAsia="Times New Roman" w:hAnsi="Arial Narrow"/>
          <w:sz w:val="22"/>
        </w:rPr>
        <w:t xml:space="preserve"> </w:t>
      </w:r>
      <w:r w:rsidRPr="00A77EAB">
        <w:rPr>
          <w:rFonts w:ascii="Arial Narrow" w:eastAsia="Times New Roman" w:hAnsi="Arial Narrow"/>
          <w:i/>
          <w:sz w:val="22"/>
        </w:rPr>
        <w:t>The forgotten frontier: Ranchers of north Brazil</w:t>
      </w:r>
      <w:r w:rsidRPr="00A77EAB">
        <w:rPr>
          <w:rFonts w:ascii="Arial Narrow" w:eastAsia="Times New Roman" w:hAnsi="Arial Narrow"/>
          <w:sz w:val="22"/>
        </w:rPr>
        <w:t xml:space="preserve">. </w:t>
      </w:r>
      <w:r w:rsidRPr="00A77EAB">
        <w:rPr>
          <w:rFonts w:ascii="Arial Narrow" w:hAnsi="Arial Narrow"/>
          <w:sz w:val="22"/>
        </w:rPr>
        <w:t xml:space="preserve">Evanston, IL: Holt </w:t>
      </w:r>
    </w:p>
    <w:p w:rsidR="001D4942" w:rsidRPr="00A77EAB" w:rsidRDefault="001D3108" w:rsidP="001D3108">
      <w:pPr>
        <w:ind w:left="360"/>
        <w:rPr>
          <w:rFonts w:ascii="Arial Narrow" w:hAnsi="Arial Narrow"/>
          <w:sz w:val="22"/>
        </w:rPr>
      </w:pPr>
      <w:proofErr w:type="gramStart"/>
      <w:r w:rsidRPr="00A77EAB">
        <w:rPr>
          <w:rFonts w:ascii="Arial Narrow" w:hAnsi="Arial Narrow"/>
          <w:sz w:val="22"/>
        </w:rPr>
        <w:t>McDougal.</w:t>
      </w:r>
      <w:proofErr w:type="gramEnd"/>
    </w:p>
    <w:p w:rsidR="001D4942" w:rsidRPr="00A77EAB" w:rsidRDefault="001D4942" w:rsidP="001D3108">
      <w:pPr>
        <w:ind w:left="360"/>
        <w:rPr>
          <w:rFonts w:ascii="Arial Narrow" w:hAnsi="Arial Narrow"/>
          <w:sz w:val="22"/>
        </w:rPr>
      </w:pPr>
    </w:p>
    <w:p w:rsidR="001D4942" w:rsidRPr="00A77EAB" w:rsidRDefault="001D4942" w:rsidP="00A605C0">
      <w:pPr>
        <w:ind w:left="276" w:hanging="276"/>
        <w:outlineLvl w:val="0"/>
        <w:rPr>
          <w:rFonts w:ascii="Arial Narrow" w:eastAsia="Times New Roman" w:hAnsi="Arial Narrow"/>
          <w:b/>
          <w:sz w:val="22"/>
        </w:rPr>
      </w:pPr>
      <w:proofErr w:type="spellStart"/>
      <w:r w:rsidRPr="00A77EAB">
        <w:rPr>
          <w:rFonts w:ascii="Arial Narrow" w:eastAsia="Times New Roman" w:hAnsi="Arial Narrow"/>
          <w:sz w:val="22"/>
        </w:rPr>
        <w:t>Tepilit</w:t>
      </w:r>
      <w:proofErr w:type="spellEnd"/>
      <w:r w:rsidRPr="00A77EAB">
        <w:rPr>
          <w:rFonts w:ascii="Arial Narrow" w:eastAsia="Times New Roman" w:hAnsi="Arial Narrow"/>
          <w:sz w:val="22"/>
        </w:rPr>
        <w:t xml:space="preserve"> O</w:t>
      </w:r>
      <w:r w:rsidR="00D7719F" w:rsidRPr="00A77EAB">
        <w:rPr>
          <w:rFonts w:ascii="Arial Narrow" w:eastAsia="Times New Roman" w:hAnsi="Arial Narrow"/>
          <w:sz w:val="22"/>
        </w:rPr>
        <w:t xml:space="preserve">.S. </w:t>
      </w:r>
      <w:r w:rsidRPr="00A77EAB">
        <w:rPr>
          <w:rFonts w:ascii="Arial Narrow" w:eastAsia="Times New Roman" w:hAnsi="Arial Narrow"/>
          <w:sz w:val="22"/>
        </w:rPr>
        <w:t xml:space="preserve">(1988). </w:t>
      </w:r>
      <w:proofErr w:type="gramStart"/>
      <w:r w:rsidRPr="00A77EAB">
        <w:rPr>
          <w:rFonts w:ascii="Arial Narrow" w:eastAsia="Times New Roman" w:hAnsi="Arial Narrow"/>
          <w:i/>
          <w:sz w:val="22"/>
        </w:rPr>
        <w:t xml:space="preserve">The worlds of a </w:t>
      </w:r>
      <w:proofErr w:type="spellStart"/>
      <w:r w:rsidRPr="00A77EAB">
        <w:rPr>
          <w:rFonts w:ascii="Arial Narrow" w:eastAsia="Times New Roman" w:hAnsi="Arial Narrow"/>
          <w:i/>
          <w:sz w:val="22"/>
        </w:rPr>
        <w:t>Maasai</w:t>
      </w:r>
      <w:proofErr w:type="spellEnd"/>
      <w:r w:rsidRPr="00A77EAB">
        <w:rPr>
          <w:rFonts w:ascii="Arial Narrow" w:eastAsia="Times New Roman" w:hAnsi="Arial Narrow"/>
          <w:i/>
          <w:sz w:val="22"/>
        </w:rPr>
        <w:t xml:space="preserve"> warrior.</w:t>
      </w:r>
      <w:proofErr w:type="gramEnd"/>
      <w:r w:rsidRPr="00A77EAB">
        <w:rPr>
          <w:rFonts w:ascii="Arial Narrow" w:eastAsia="Times New Roman" w:hAnsi="Arial Narrow"/>
          <w:i/>
          <w:sz w:val="22"/>
        </w:rPr>
        <w:t xml:space="preserve"> </w:t>
      </w:r>
      <w:proofErr w:type="gramStart"/>
      <w:r w:rsidRPr="00A77EAB">
        <w:rPr>
          <w:rFonts w:ascii="Arial Narrow" w:eastAsia="Times New Roman" w:hAnsi="Arial Narrow"/>
          <w:sz w:val="22"/>
        </w:rPr>
        <w:t>University of California Press</w:t>
      </w:r>
      <w:r w:rsidRPr="00A77EAB">
        <w:rPr>
          <w:rFonts w:ascii="Arial Narrow" w:eastAsia="Times New Roman" w:hAnsi="Arial Narrow"/>
          <w:b/>
          <w:sz w:val="22"/>
        </w:rPr>
        <w:t>.</w:t>
      </w:r>
      <w:proofErr w:type="gramEnd"/>
      <w:r w:rsidRPr="00A77EAB">
        <w:rPr>
          <w:rFonts w:ascii="Arial Narrow" w:eastAsia="Times New Roman" w:hAnsi="Arial Narrow"/>
          <w:b/>
          <w:sz w:val="22"/>
        </w:rPr>
        <w:t xml:space="preserve"> [Rural Kenya]</w:t>
      </w:r>
    </w:p>
    <w:p w:rsidR="001D4942" w:rsidRPr="00A77EAB" w:rsidRDefault="001D4942" w:rsidP="001D3108">
      <w:pPr>
        <w:ind w:left="360"/>
        <w:rPr>
          <w:rFonts w:ascii="Arial Narrow" w:hAnsi="Arial Narrow"/>
          <w:sz w:val="22"/>
        </w:rPr>
      </w:pPr>
    </w:p>
    <w:p w:rsidR="001D4942" w:rsidRDefault="001D4942" w:rsidP="001D4942">
      <w:pPr>
        <w:pStyle w:val="ListParagraph"/>
        <w:tabs>
          <w:tab w:val="left" w:pos="720"/>
        </w:tabs>
        <w:ind w:left="276" w:hanging="270"/>
        <w:rPr>
          <w:rFonts w:ascii="Arial Narrow" w:eastAsiaTheme="minorEastAsia" w:hAnsi="Arial Narrow"/>
          <w:b/>
          <w:sz w:val="22"/>
          <w:lang w:eastAsia="ja-JP"/>
        </w:rPr>
      </w:pPr>
      <w:proofErr w:type="gramStart"/>
      <w:r w:rsidRPr="00A77EAB">
        <w:rPr>
          <w:rFonts w:ascii="Arial Narrow" w:hAnsi="Arial Narrow"/>
          <w:b/>
          <w:sz w:val="22"/>
        </w:rPr>
        <w:t>Wiser, W. &amp; Wiser, N. (2000).</w:t>
      </w:r>
      <w:proofErr w:type="gramEnd"/>
      <w:r w:rsidRPr="00A77EAB">
        <w:rPr>
          <w:rFonts w:ascii="Arial Narrow" w:hAnsi="Arial Narrow"/>
          <w:b/>
          <w:sz w:val="22"/>
        </w:rPr>
        <w:t xml:space="preserve"> </w:t>
      </w:r>
      <w:proofErr w:type="gramStart"/>
      <w:r w:rsidRPr="00A77EAB">
        <w:rPr>
          <w:rFonts w:ascii="Arial Narrow" w:hAnsi="Arial Narrow"/>
          <w:b/>
          <w:i/>
          <w:sz w:val="22"/>
        </w:rPr>
        <w:t>Behind mud walls: Seventy-five years in a north Indian village.</w:t>
      </w:r>
      <w:proofErr w:type="gramEnd"/>
      <w:r w:rsidRPr="00A77EAB">
        <w:rPr>
          <w:rFonts w:ascii="Arial Narrow" w:hAnsi="Arial Narrow"/>
          <w:b/>
          <w:i/>
          <w:sz w:val="22"/>
        </w:rPr>
        <w:t xml:space="preserve"> </w:t>
      </w:r>
      <w:r w:rsidRPr="00A77EAB">
        <w:rPr>
          <w:rFonts w:ascii="Arial Narrow" w:hAnsi="Arial Narrow"/>
          <w:b/>
          <w:sz w:val="22"/>
        </w:rPr>
        <w:t>Berkeley: University of California Press. [Rural India]</w:t>
      </w:r>
    </w:p>
    <w:p w:rsidR="006A38EF" w:rsidRDefault="006A38EF" w:rsidP="001D4942">
      <w:pPr>
        <w:pStyle w:val="ListParagraph"/>
        <w:tabs>
          <w:tab w:val="left" w:pos="720"/>
        </w:tabs>
        <w:ind w:left="276" w:hanging="270"/>
        <w:rPr>
          <w:rFonts w:ascii="Arial Narrow" w:eastAsiaTheme="minorEastAsia" w:hAnsi="Arial Narrow"/>
          <w:b/>
          <w:sz w:val="22"/>
          <w:lang w:eastAsia="ja-JP"/>
        </w:rPr>
      </w:pPr>
    </w:p>
    <w:p w:rsidR="006A38EF" w:rsidRPr="006A38EF" w:rsidRDefault="006A38EF" w:rsidP="001D4942">
      <w:pPr>
        <w:pStyle w:val="ListParagraph"/>
        <w:tabs>
          <w:tab w:val="left" w:pos="720"/>
        </w:tabs>
        <w:ind w:left="276" w:hanging="270"/>
        <w:rPr>
          <w:rFonts w:ascii="Arial Narrow" w:eastAsiaTheme="minorEastAsia" w:hAnsi="Arial Narrow"/>
          <w:b/>
          <w:sz w:val="22"/>
          <w:lang w:eastAsia="ja-JP"/>
        </w:rPr>
      </w:pPr>
    </w:p>
    <w:sectPr w:rsidR="006A38EF" w:rsidRPr="006A38EF" w:rsidSect="001D3108">
      <w:footerReference w:type="even" r:id="rId22"/>
      <w:footerReference w:type="default" r:id="rId23"/>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6E1" w:rsidRDefault="001126E1" w:rsidP="00692011">
      <w:r>
        <w:separator/>
      </w:r>
    </w:p>
  </w:endnote>
  <w:endnote w:type="continuationSeparator" w:id="0">
    <w:p w:rsidR="001126E1" w:rsidRDefault="001126E1" w:rsidP="0069201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Old Style">
    <w:altName w:val="Georgia"/>
    <w:charset w:val="00"/>
    <w:family w:val="auto"/>
    <w:pitch w:val="variable"/>
    <w:sig w:usb0="00000003" w:usb1="00000000" w:usb2="00000000" w:usb3="00000000" w:csb0="00000001" w:csb1="00000000"/>
  </w:font>
  <w:font w:name="ＭＳ ゴシック">
    <w:altName w:val="MS Mincho"/>
    <w:charset w:val="4E"/>
    <w:family w:val="auto"/>
    <w:pitch w:val="variable"/>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A20" w:rsidRDefault="00F56339" w:rsidP="00D55F93">
    <w:pPr>
      <w:pStyle w:val="Footer"/>
      <w:framePr w:wrap="around" w:vAnchor="text" w:hAnchor="margin" w:xAlign="center" w:y="1"/>
      <w:rPr>
        <w:rStyle w:val="PageNumber"/>
      </w:rPr>
    </w:pPr>
    <w:r>
      <w:rPr>
        <w:rStyle w:val="PageNumber"/>
      </w:rPr>
      <w:fldChar w:fldCharType="begin"/>
    </w:r>
    <w:r w:rsidR="00DF2A20">
      <w:rPr>
        <w:rStyle w:val="PageNumber"/>
      </w:rPr>
      <w:instrText xml:space="preserve">PAGE  </w:instrText>
    </w:r>
    <w:r>
      <w:rPr>
        <w:rStyle w:val="PageNumber"/>
      </w:rPr>
      <w:fldChar w:fldCharType="end"/>
    </w:r>
  </w:p>
  <w:p w:rsidR="00DF2A20" w:rsidRDefault="00DF2A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A20" w:rsidRPr="009D1663" w:rsidRDefault="00F56339" w:rsidP="00D55F93">
    <w:pPr>
      <w:pStyle w:val="Footer"/>
      <w:framePr w:wrap="around" w:vAnchor="text" w:hAnchor="margin" w:xAlign="center" w:y="1"/>
      <w:rPr>
        <w:rStyle w:val="PageNumber"/>
      </w:rPr>
    </w:pPr>
    <w:r w:rsidRPr="009D1663">
      <w:rPr>
        <w:rStyle w:val="PageNumber"/>
        <w:rFonts w:ascii="Goudy Old Style" w:hAnsi="Goudy Old Style"/>
      </w:rPr>
      <w:fldChar w:fldCharType="begin"/>
    </w:r>
    <w:r w:rsidR="00DF2A20" w:rsidRPr="009D1663">
      <w:rPr>
        <w:rStyle w:val="PageNumber"/>
        <w:rFonts w:ascii="Goudy Old Style" w:hAnsi="Goudy Old Style"/>
      </w:rPr>
      <w:instrText xml:space="preserve">PAGE  </w:instrText>
    </w:r>
    <w:r w:rsidRPr="009D1663">
      <w:rPr>
        <w:rStyle w:val="PageNumber"/>
        <w:rFonts w:ascii="Goudy Old Style" w:hAnsi="Goudy Old Style"/>
      </w:rPr>
      <w:fldChar w:fldCharType="separate"/>
    </w:r>
    <w:r w:rsidR="00AD161C">
      <w:rPr>
        <w:rStyle w:val="PageNumber"/>
        <w:rFonts w:ascii="Goudy Old Style" w:hAnsi="Goudy Old Style"/>
        <w:noProof/>
      </w:rPr>
      <w:t>3</w:t>
    </w:r>
    <w:r w:rsidRPr="009D1663">
      <w:rPr>
        <w:rStyle w:val="PageNumber"/>
        <w:rFonts w:ascii="Goudy Old Style" w:hAnsi="Goudy Old Style"/>
      </w:rPr>
      <w:fldChar w:fldCharType="end"/>
    </w:r>
  </w:p>
  <w:p w:rsidR="00DF2A20" w:rsidRDefault="00DF2A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6E1" w:rsidRDefault="001126E1" w:rsidP="00692011">
      <w:r>
        <w:separator/>
      </w:r>
    </w:p>
  </w:footnote>
  <w:footnote w:type="continuationSeparator" w:id="0">
    <w:p w:rsidR="001126E1" w:rsidRDefault="001126E1" w:rsidP="006920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7066"/>
    <w:multiLevelType w:val="hybridMultilevel"/>
    <w:tmpl w:val="96920C8C"/>
    <w:lvl w:ilvl="0" w:tplc="A536A746">
      <w:start w:val="1"/>
      <w:numFmt w:val="bullet"/>
      <w:lvlText w:val=""/>
      <w:lvlJc w:val="left"/>
      <w:pPr>
        <w:ind w:left="726" w:hanging="360"/>
      </w:pPr>
      <w:rPr>
        <w:rFonts w:ascii="Wingdings" w:hAnsi="Wingdings" w:hint="default"/>
      </w:rPr>
    </w:lvl>
    <w:lvl w:ilvl="1" w:tplc="04090003" w:tentative="1">
      <w:start w:val="1"/>
      <w:numFmt w:val="bullet"/>
      <w:lvlText w:val="o"/>
      <w:lvlJc w:val="left"/>
      <w:pPr>
        <w:ind w:left="1446" w:hanging="360"/>
      </w:pPr>
      <w:rPr>
        <w:rFonts w:ascii="Courier New" w:hAnsi="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
    <w:nsid w:val="024A707E"/>
    <w:multiLevelType w:val="hybridMultilevel"/>
    <w:tmpl w:val="B948A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45EBD"/>
    <w:multiLevelType w:val="hybridMultilevel"/>
    <w:tmpl w:val="1AD6E61C"/>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C7F24"/>
    <w:multiLevelType w:val="hybridMultilevel"/>
    <w:tmpl w:val="959AB3BE"/>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C3466"/>
    <w:multiLevelType w:val="hybridMultilevel"/>
    <w:tmpl w:val="CF548570"/>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8F3A5D"/>
    <w:multiLevelType w:val="hybridMultilevel"/>
    <w:tmpl w:val="60AE64D2"/>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9D26F5"/>
    <w:multiLevelType w:val="hybridMultilevel"/>
    <w:tmpl w:val="86247AFC"/>
    <w:lvl w:ilvl="0" w:tplc="36CEC4FA">
      <w:start w:val="1"/>
      <w:numFmt w:val="bullet"/>
      <w:lvlText w:val="-"/>
      <w:lvlJc w:val="left"/>
      <w:pPr>
        <w:ind w:left="3240" w:hanging="360"/>
      </w:pPr>
      <w:rPr>
        <w:rFonts w:ascii="Times New Roman" w:hAnsi="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2AE2588F"/>
    <w:multiLevelType w:val="hybridMultilevel"/>
    <w:tmpl w:val="DA487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3C4D56"/>
    <w:multiLevelType w:val="hybridMultilevel"/>
    <w:tmpl w:val="A1E0A84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0151F5"/>
    <w:multiLevelType w:val="hybridMultilevel"/>
    <w:tmpl w:val="C074C232"/>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AA4557"/>
    <w:multiLevelType w:val="hybridMultilevel"/>
    <w:tmpl w:val="BD645FE2"/>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CC7DED"/>
    <w:multiLevelType w:val="hybridMultilevel"/>
    <w:tmpl w:val="95FA2BC4"/>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356BA2"/>
    <w:multiLevelType w:val="hybridMultilevel"/>
    <w:tmpl w:val="CC520146"/>
    <w:lvl w:ilvl="0" w:tplc="A536A74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610B13"/>
    <w:multiLevelType w:val="hybridMultilevel"/>
    <w:tmpl w:val="000ADC7A"/>
    <w:lvl w:ilvl="0" w:tplc="A536A746">
      <w:start w:val="1"/>
      <w:numFmt w:val="bullet"/>
      <w:lvlText w:val=""/>
      <w:lvlJc w:val="left"/>
      <w:pPr>
        <w:ind w:left="726" w:hanging="360"/>
      </w:pPr>
      <w:rPr>
        <w:rFonts w:ascii="Wingdings" w:hAnsi="Wingdings" w:hint="default"/>
      </w:rPr>
    </w:lvl>
    <w:lvl w:ilvl="1" w:tplc="04090003" w:tentative="1">
      <w:start w:val="1"/>
      <w:numFmt w:val="bullet"/>
      <w:lvlText w:val="o"/>
      <w:lvlJc w:val="left"/>
      <w:pPr>
        <w:ind w:left="1446" w:hanging="360"/>
      </w:pPr>
      <w:rPr>
        <w:rFonts w:ascii="Courier New" w:hAnsi="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4">
    <w:nsid w:val="561703A0"/>
    <w:multiLevelType w:val="hybridMultilevel"/>
    <w:tmpl w:val="81CA9466"/>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9A714F"/>
    <w:multiLevelType w:val="hybridMultilevel"/>
    <w:tmpl w:val="DA487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7D633A"/>
    <w:multiLevelType w:val="hybridMultilevel"/>
    <w:tmpl w:val="EFE2606A"/>
    <w:lvl w:ilvl="0" w:tplc="36CEC4FA">
      <w:start w:val="1"/>
      <w:numFmt w:val="bullet"/>
      <w:lvlText w:val="-"/>
      <w:lvlJc w:val="left"/>
      <w:pPr>
        <w:ind w:left="3240" w:hanging="360"/>
      </w:pPr>
      <w:rPr>
        <w:rFonts w:ascii="Times New Roman" w:hAnsi="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60DC1080"/>
    <w:multiLevelType w:val="hybridMultilevel"/>
    <w:tmpl w:val="762AB056"/>
    <w:lvl w:ilvl="0" w:tplc="36CEC4FA">
      <w:start w:val="1"/>
      <w:numFmt w:val="bullet"/>
      <w:lvlText w:val="-"/>
      <w:lvlJc w:val="left"/>
      <w:pPr>
        <w:ind w:left="3240" w:hanging="360"/>
      </w:pPr>
      <w:rPr>
        <w:rFonts w:ascii="Times New Roman" w:hAnsi="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72835832"/>
    <w:multiLevelType w:val="multilevel"/>
    <w:tmpl w:val="4E56B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69921E3"/>
    <w:multiLevelType w:val="hybridMultilevel"/>
    <w:tmpl w:val="4E56B348"/>
    <w:lvl w:ilvl="0" w:tplc="F1363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810B97"/>
    <w:multiLevelType w:val="hybridMultilevel"/>
    <w:tmpl w:val="995E1FD2"/>
    <w:lvl w:ilvl="0" w:tplc="36CEC4FA">
      <w:start w:val="1"/>
      <w:numFmt w:val="bullet"/>
      <w:lvlText w:val="-"/>
      <w:lvlJc w:val="left"/>
      <w:pPr>
        <w:ind w:left="2160" w:hanging="360"/>
      </w:pPr>
      <w:rPr>
        <w:rFonts w:ascii="Times New Roman" w:hAnsi="Times New Roman" w:hint="default"/>
      </w:rPr>
    </w:lvl>
    <w:lvl w:ilvl="1" w:tplc="36CEC4FA">
      <w:start w:val="1"/>
      <w:numFmt w:val="bullet"/>
      <w:lvlText w:val="-"/>
      <w:lvlJc w:val="left"/>
      <w:pPr>
        <w:ind w:left="3240" w:hanging="360"/>
      </w:pPr>
      <w:rPr>
        <w:rFonts w:ascii="Times New Roman" w:hAnsi="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6"/>
  </w:num>
  <w:num w:numId="3">
    <w:abstractNumId w:val="17"/>
  </w:num>
  <w:num w:numId="4">
    <w:abstractNumId w:val="20"/>
  </w:num>
  <w:num w:numId="5">
    <w:abstractNumId w:val="12"/>
  </w:num>
  <w:num w:numId="6">
    <w:abstractNumId w:val="14"/>
  </w:num>
  <w:num w:numId="7">
    <w:abstractNumId w:val="5"/>
  </w:num>
  <w:num w:numId="8">
    <w:abstractNumId w:val="1"/>
  </w:num>
  <w:num w:numId="9">
    <w:abstractNumId w:val="0"/>
  </w:num>
  <w:num w:numId="10">
    <w:abstractNumId w:val="13"/>
  </w:num>
  <w:num w:numId="11">
    <w:abstractNumId w:val="11"/>
  </w:num>
  <w:num w:numId="12">
    <w:abstractNumId w:val="2"/>
  </w:num>
  <w:num w:numId="13">
    <w:abstractNumId w:val="4"/>
  </w:num>
  <w:num w:numId="14">
    <w:abstractNumId w:val="8"/>
  </w:num>
  <w:num w:numId="15">
    <w:abstractNumId w:val="19"/>
  </w:num>
  <w:num w:numId="16">
    <w:abstractNumId w:val="18"/>
  </w:num>
  <w:num w:numId="17">
    <w:abstractNumId w:val="9"/>
  </w:num>
  <w:num w:numId="18">
    <w:abstractNumId w:val="10"/>
  </w:num>
  <w:num w:numId="19">
    <w:abstractNumId w:val="3"/>
  </w:num>
  <w:num w:numId="20">
    <w:abstractNumId w:val="7"/>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214B09"/>
    <w:rsid w:val="00033549"/>
    <w:rsid w:val="00042FFC"/>
    <w:rsid w:val="000469EC"/>
    <w:rsid w:val="0008199B"/>
    <w:rsid w:val="000E2A5F"/>
    <w:rsid w:val="001126E1"/>
    <w:rsid w:val="00154110"/>
    <w:rsid w:val="0016746E"/>
    <w:rsid w:val="001D3108"/>
    <w:rsid w:val="001D4942"/>
    <w:rsid w:val="00214B09"/>
    <w:rsid w:val="002339AF"/>
    <w:rsid w:val="003802BD"/>
    <w:rsid w:val="003A1ADB"/>
    <w:rsid w:val="00460B21"/>
    <w:rsid w:val="0046752C"/>
    <w:rsid w:val="004B5876"/>
    <w:rsid w:val="004D15DF"/>
    <w:rsid w:val="005205D0"/>
    <w:rsid w:val="00522736"/>
    <w:rsid w:val="005235C4"/>
    <w:rsid w:val="00626092"/>
    <w:rsid w:val="00642116"/>
    <w:rsid w:val="00692011"/>
    <w:rsid w:val="006A38EF"/>
    <w:rsid w:val="006A550E"/>
    <w:rsid w:val="006C4729"/>
    <w:rsid w:val="00721D1F"/>
    <w:rsid w:val="007357A0"/>
    <w:rsid w:val="00817903"/>
    <w:rsid w:val="00846EEA"/>
    <w:rsid w:val="00885D66"/>
    <w:rsid w:val="00926E08"/>
    <w:rsid w:val="00971119"/>
    <w:rsid w:val="00977238"/>
    <w:rsid w:val="009B618F"/>
    <w:rsid w:val="009D1663"/>
    <w:rsid w:val="00A605C0"/>
    <w:rsid w:val="00A77EAB"/>
    <w:rsid w:val="00AD161C"/>
    <w:rsid w:val="00AD1E98"/>
    <w:rsid w:val="00AD1F4C"/>
    <w:rsid w:val="00AD494B"/>
    <w:rsid w:val="00B44957"/>
    <w:rsid w:val="00B61774"/>
    <w:rsid w:val="00B64E1E"/>
    <w:rsid w:val="00B67075"/>
    <w:rsid w:val="00B7575E"/>
    <w:rsid w:val="00C30E6E"/>
    <w:rsid w:val="00C8169B"/>
    <w:rsid w:val="00D55F93"/>
    <w:rsid w:val="00D65A92"/>
    <w:rsid w:val="00D7719F"/>
    <w:rsid w:val="00DF2A20"/>
    <w:rsid w:val="00ED5B5E"/>
    <w:rsid w:val="00F10F7B"/>
    <w:rsid w:val="00F56339"/>
    <w:rsid w:val="00F93978"/>
    <w:rsid w:val="00F97702"/>
    <w:rsid w:val="00FA60AA"/>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DC0"/>
  </w:style>
  <w:style w:type="paragraph" w:styleId="Heading1">
    <w:name w:val="heading 1"/>
    <w:basedOn w:val="Normal"/>
    <w:next w:val="Normal"/>
    <w:link w:val="Heading1Char"/>
    <w:qFormat/>
    <w:rsid w:val="00214B09"/>
    <w:pPr>
      <w:keepNext/>
      <w:widowControl w:val="0"/>
      <w:autoSpaceDE w:val="0"/>
      <w:autoSpaceDN w:val="0"/>
      <w:adjustRightInd w:val="0"/>
      <w:jc w:val="center"/>
      <w:outlineLvl w:val="0"/>
    </w:pPr>
    <w:rPr>
      <w:rFonts w:ascii="Times New Roman" w:eastAsia="Times New Roman" w:hAnsi="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14B09"/>
    <w:rPr>
      <w:color w:val="0000FF"/>
      <w:u w:val="single"/>
    </w:rPr>
  </w:style>
  <w:style w:type="paragraph" w:styleId="ListParagraph">
    <w:name w:val="List Paragraph"/>
    <w:basedOn w:val="Normal"/>
    <w:qFormat/>
    <w:rsid w:val="00214B09"/>
    <w:pPr>
      <w:ind w:left="720"/>
      <w:contextualSpacing/>
    </w:pPr>
    <w:rPr>
      <w:rFonts w:ascii="Times" w:eastAsia="Times" w:hAnsi="Times" w:cs="Times New Roman"/>
      <w:szCs w:val="20"/>
    </w:rPr>
  </w:style>
  <w:style w:type="character" w:customStyle="1" w:styleId="Heading1Char">
    <w:name w:val="Heading 1 Char"/>
    <w:basedOn w:val="DefaultParagraphFont"/>
    <w:link w:val="Heading1"/>
    <w:rsid w:val="00214B09"/>
    <w:rPr>
      <w:rFonts w:ascii="Times New Roman" w:eastAsia="Times New Roman" w:hAnsi="Times New Roman" w:cs="Times New Roman"/>
      <w:b/>
      <w:sz w:val="36"/>
      <w:szCs w:val="20"/>
    </w:rPr>
  </w:style>
  <w:style w:type="paragraph" w:styleId="NormalWeb">
    <w:name w:val="Normal (Web)"/>
    <w:basedOn w:val="Normal"/>
    <w:uiPriority w:val="99"/>
    <w:rsid w:val="000469EC"/>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6746E"/>
    <w:rPr>
      <w:color w:val="800080" w:themeColor="followedHyperlink"/>
      <w:u w:val="single"/>
    </w:rPr>
  </w:style>
  <w:style w:type="paragraph" w:styleId="Footer">
    <w:name w:val="footer"/>
    <w:basedOn w:val="Normal"/>
    <w:link w:val="FooterChar"/>
    <w:uiPriority w:val="99"/>
    <w:semiHidden/>
    <w:unhideWhenUsed/>
    <w:rsid w:val="009D1663"/>
    <w:pPr>
      <w:tabs>
        <w:tab w:val="center" w:pos="4320"/>
        <w:tab w:val="right" w:pos="8640"/>
      </w:tabs>
    </w:pPr>
  </w:style>
  <w:style w:type="character" w:customStyle="1" w:styleId="FooterChar">
    <w:name w:val="Footer Char"/>
    <w:basedOn w:val="DefaultParagraphFont"/>
    <w:link w:val="Footer"/>
    <w:uiPriority w:val="99"/>
    <w:semiHidden/>
    <w:rsid w:val="009D1663"/>
  </w:style>
  <w:style w:type="character" w:styleId="PageNumber">
    <w:name w:val="page number"/>
    <w:basedOn w:val="DefaultParagraphFont"/>
    <w:uiPriority w:val="99"/>
    <w:semiHidden/>
    <w:unhideWhenUsed/>
    <w:rsid w:val="009D1663"/>
  </w:style>
  <w:style w:type="paragraph" w:styleId="Header">
    <w:name w:val="header"/>
    <w:basedOn w:val="Normal"/>
    <w:link w:val="HeaderChar"/>
    <w:uiPriority w:val="99"/>
    <w:semiHidden/>
    <w:unhideWhenUsed/>
    <w:rsid w:val="009D1663"/>
    <w:pPr>
      <w:tabs>
        <w:tab w:val="center" w:pos="4320"/>
        <w:tab w:val="right" w:pos="8640"/>
      </w:tabs>
    </w:pPr>
  </w:style>
  <w:style w:type="character" w:customStyle="1" w:styleId="HeaderChar">
    <w:name w:val="Header Char"/>
    <w:basedOn w:val="DefaultParagraphFont"/>
    <w:link w:val="Header"/>
    <w:uiPriority w:val="99"/>
    <w:semiHidden/>
    <w:rsid w:val="009D1663"/>
  </w:style>
  <w:style w:type="paragraph" w:styleId="DocumentMap">
    <w:name w:val="Document Map"/>
    <w:basedOn w:val="Normal"/>
    <w:link w:val="DocumentMapChar"/>
    <w:uiPriority w:val="99"/>
    <w:semiHidden/>
    <w:unhideWhenUsed/>
    <w:rsid w:val="00A605C0"/>
    <w:rPr>
      <w:rFonts w:ascii="Tahoma" w:hAnsi="Tahoma" w:cs="Tahoma"/>
      <w:sz w:val="16"/>
      <w:szCs w:val="16"/>
    </w:rPr>
  </w:style>
  <w:style w:type="character" w:customStyle="1" w:styleId="DocumentMapChar">
    <w:name w:val="Document Map Char"/>
    <w:basedOn w:val="DefaultParagraphFont"/>
    <w:link w:val="DocumentMap"/>
    <w:uiPriority w:val="99"/>
    <w:semiHidden/>
    <w:rsid w:val="00A605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07096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2.wheaton.edu/bgc/ICCT/slares/FAQs.html" TargetMode="External"/><Relationship Id="rId13" Type="http://schemas.openxmlformats.org/officeDocument/2006/relationships/hyperlink" Target="http://www.languageimpact.com/articles/rw/whatmean.htm" TargetMode="External"/><Relationship Id="rId18" Type="http://schemas.openxmlformats.org/officeDocument/2006/relationships/hyperlink" Target="http://www.fhi.org/nr/rdonlyres/ed2ruznpftevg34lxuftzjiho65asz7betpqigbbyorggs6tetjic367v44baysyomnbdjkdtbsium/participantobservation1.pdf" TargetMode="External"/><Relationship Id="rId3" Type="http://schemas.openxmlformats.org/officeDocument/2006/relationships/settings" Target="settings.xml"/><Relationship Id="rId21" Type="http://schemas.openxmlformats.org/officeDocument/2006/relationships/hyperlink" Target="http://www.sagepub.com/upm-data/4948_Adams_Chapter_1_Families_In_Kenya.pdf" TargetMode="External"/><Relationship Id="rId7" Type="http://schemas.openxmlformats.org/officeDocument/2006/relationships/hyperlink" Target="http://www2.wheaton.edu/bgc/ICCT/pdf/LN%20jump%20start.pdf" TargetMode="External"/><Relationship Id="rId12" Type="http://schemas.openxmlformats.org/officeDocument/2006/relationships/hyperlink" Target="http://www.languageimpact.com/articles/rw/overview.htm" TargetMode="External"/><Relationship Id="rId17" Type="http://schemas.openxmlformats.org/officeDocument/2006/relationships/hyperlink" Target="http://methodsofdiscovery.net/?q=node/1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il.org/lingualinks/languagelearning/essaysonfieldlanguagelearning/ThUsOfABkOfPhtsInIntrhnsnLrnng/ThUsOfABkOfPhtsInIntrhnsnLrnng.htm" TargetMode="External"/><Relationship Id="rId20" Type="http://schemas.openxmlformats.org/officeDocument/2006/relationships/hyperlink" Target="http://www.kabayancentral.com/book/up/mb5423019.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nguageimpact.com/articles/gt/leaveme.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languageimpact.com/articles/rw/cantfromme.htm" TargetMode="External"/><Relationship Id="rId23" Type="http://schemas.openxmlformats.org/officeDocument/2006/relationships/footer" Target="footer2.xml"/><Relationship Id="rId10" Type="http://schemas.openxmlformats.org/officeDocument/2006/relationships/hyperlink" Target="http://www.languageimpact.com/articles/gt/whatme.htm" TargetMode="External"/><Relationship Id="rId19" Type="http://schemas.openxmlformats.org/officeDocument/2006/relationships/hyperlink" Target="https://www.uni-hohenheim.de/fileadmin/einrichtungen/entwicklungspolitik/05_Teaching/02_Lecture_Material/05_Qualitative_Research_Methods_in_Rural_Development_Studies/Day_02/Day_2_-_Reading_text_4.pdf" TargetMode="External"/><Relationship Id="rId4" Type="http://schemas.openxmlformats.org/officeDocument/2006/relationships/webSettings" Target="webSettings.xml"/><Relationship Id="rId9" Type="http://schemas.openxmlformats.org/officeDocument/2006/relationships/hyperlink" Target="http://englewoodreview.org/illich-poverty.pdf" TargetMode="External"/><Relationship Id="rId14" Type="http://schemas.openxmlformats.org/officeDocument/2006/relationships/hyperlink" Target="http://www.lmp.ucla.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5</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APU APU</dc:creator>
  <cp:lastModifiedBy>rie</cp:lastModifiedBy>
  <cp:revision>15</cp:revision>
  <cp:lastPrinted>2013-04-01T14:20:00Z</cp:lastPrinted>
  <dcterms:created xsi:type="dcterms:W3CDTF">2013-04-16T16:47:00Z</dcterms:created>
  <dcterms:modified xsi:type="dcterms:W3CDTF">2013-04-29T16:49:00Z</dcterms:modified>
</cp:coreProperties>
</file>